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164" w:rsidRPr="00045061" w:rsidRDefault="004E5164" w:rsidP="004E5164">
      <w:pPr>
        <w:pStyle w:val="11"/>
        <w:ind w:hanging="80"/>
        <w:rPr>
          <w:b w:val="0"/>
        </w:rPr>
      </w:pPr>
      <w:r w:rsidRPr="004E5164">
        <w:t>Задание 1.</w:t>
      </w:r>
      <w:r>
        <w:rPr>
          <w:b w:val="0"/>
        </w:rPr>
        <w:t xml:space="preserve"> </w:t>
      </w:r>
      <w:r w:rsidRPr="00045061">
        <w:rPr>
          <w:b w:val="0"/>
        </w:rPr>
        <w:t>Определить пользовательский класс в соответствии с вариантом задания (смотри варианты ниже).</w:t>
      </w:r>
    </w:p>
    <w:p w:rsidR="004E5164" w:rsidRDefault="004E5164" w:rsidP="004E5164">
      <w:pPr>
        <w:pStyle w:val="a3"/>
        <w:numPr>
          <w:ilvl w:val="0"/>
          <w:numId w:val="13"/>
        </w:numPr>
        <w:spacing w:line="242" w:lineRule="auto"/>
        <w:ind w:right="226" w:hanging="1287"/>
        <w:jc w:val="both"/>
        <w:rPr>
          <w:rFonts w:ascii="Times New Roman" w:hAnsi="Times New Roman" w:cs="Times New Roman"/>
          <w:sz w:val="28"/>
          <w:szCs w:val="28"/>
        </w:rPr>
      </w:pPr>
      <w:r w:rsidRPr="00045061">
        <w:rPr>
          <w:rFonts w:ascii="Times New Roman" w:hAnsi="Times New Roman" w:cs="Times New Roman"/>
          <w:sz w:val="28"/>
          <w:szCs w:val="28"/>
        </w:rPr>
        <w:t>определить в классе следующи</w:t>
      </w:r>
      <w:r>
        <w:rPr>
          <w:rFonts w:ascii="Times New Roman" w:hAnsi="Times New Roman" w:cs="Times New Roman"/>
          <w:sz w:val="28"/>
          <w:szCs w:val="28"/>
        </w:rPr>
        <w:t xml:space="preserve">е конструкторы: </w:t>
      </w:r>
      <w:r w:rsidRPr="00045061">
        <w:rPr>
          <w:rFonts w:ascii="Times New Roman" w:hAnsi="Times New Roman" w:cs="Times New Roman"/>
          <w:sz w:val="28"/>
          <w:szCs w:val="28"/>
        </w:rPr>
        <w:t>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и без параметров </w:t>
      </w:r>
    </w:p>
    <w:p w:rsidR="004E5164" w:rsidRDefault="004E5164" w:rsidP="004E5164">
      <w:pPr>
        <w:pStyle w:val="a3"/>
        <w:numPr>
          <w:ilvl w:val="0"/>
          <w:numId w:val="13"/>
        </w:numPr>
        <w:spacing w:line="242" w:lineRule="auto"/>
        <w:ind w:right="226" w:hanging="1287"/>
        <w:jc w:val="both"/>
        <w:rPr>
          <w:rFonts w:ascii="Times New Roman" w:hAnsi="Times New Roman" w:cs="Times New Roman"/>
          <w:sz w:val="28"/>
          <w:szCs w:val="28"/>
        </w:rPr>
      </w:pPr>
      <w:r w:rsidRPr="004E5164">
        <w:rPr>
          <w:rFonts w:ascii="Times New Roman" w:hAnsi="Times New Roman" w:cs="Times New Roman"/>
          <w:sz w:val="28"/>
          <w:szCs w:val="28"/>
        </w:rPr>
        <w:t xml:space="preserve">компоненты-функции для просмотра и установки полей данных: </w:t>
      </w:r>
      <w:proofErr w:type="spellStart"/>
      <w:r w:rsidRPr="004E5164">
        <w:rPr>
          <w:rFonts w:ascii="Times New Roman" w:hAnsi="Times New Roman" w:cs="Times New Roman"/>
          <w:sz w:val="28"/>
          <w:szCs w:val="28"/>
        </w:rPr>
        <w:t>set</w:t>
      </w:r>
      <w:proofErr w:type="gramStart"/>
      <w:r w:rsidRPr="004E5164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4E51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16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E5164">
        <w:rPr>
          <w:rFonts w:ascii="Times New Roman" w:hAnsi="Times New Roman" w:cs="Times New Roman"/>
          <w:sz w:val="28"/>
          <w:szCs w:val="28"/>
        </w:rPr>
        <w:t>getТип</w:t>
      </w:r>
      <w:proofErr w:type="spellEnd"/>
      <w:r w:rsidRPr="004E5164">
        <w:rPr>
          <w:rFonts w:ascii="Times New Roman" w:hAnsi="Times New Roman" w:cs="Times New Roman"/>
          <w:sz w:val="28"/>
          <w:szCs w:val="28"/>
        </w:rPr>
        <w:t>() (помним про инкапсуляцию проверку корректности задания параметров);</w:t>
      </w:r>
    </w:p>
    <w:p w:rsidR="004E5164" w:rsidRDefault="004E5164" w:rsidP="004E5164">
      <w:pPr>
        <w:pStyle w:val="a3"/>
        <w:numPr>
          <w:ilvl w:val="0"/>
          <w:numId w:val="13"/>
        </w:numPr>
        <w:spacing w:line="242" w:lineRule="auto"/>
        <w:ind w:right="226" w:hanging="1287"/>
        <w:jc w:val="both"/>
        <w:rPr>
          <w:rFonts w:ascii="Times New Roman" w:hAnsi="Times New Roman" w:cs="Times New Roman"/>
          <w:sz w:val="28"/>
          <w:szCs w:val="28"/>
        </w:rPr>
      </w:pPr>
      <w:r w:rsidRPr="004E5164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и разрушаются объекты (от 3 до 5 шт.) и указатели на объекты пользовательского класса и каждый вызов конструктора сопровождается выдачей соответствующего сообщения.</w:t>
      </w:r>
    </w:p>
    <w:p w:rsidR="004E5164" w:rsidRPr="004E5164" w:rsidRDefault="004E5164" w:rsidP="004E5164">
      <w:pPr>
        <w:pStyle w:val="a3"/>
        <w:numPr>
          <w:ilvl w:val="0"/>
          <w:numId w:val="13"/>
        </w:numPr>
        <w:spacing w:line="242" w:lineRule="auto"/>
        <w:ind w:right="226" w:hanging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E5164">
        <w:rPr>
          <w:rFonts w:ascii="Times New Roman" w:hAnsi="Times New Roman" w:cs="Times New Roman"/>
          <w:sz w:val="28"/>
          <w:szCs w:val="28"/>
        </w:rPr>
        <w:t xml:space="preserve">спользовать метод </w:t>
      </w:r>
      <w:r w:rsidRPr="004E5164">
        <w:rPr>
          <w:rFonts w:ascii="Times New Roman" w:eastAsiaTheme="majorEastAsia" w:hAnsi="Times New Roman" w:cs="Times New Roman"/>
          <w:sz w:val="28"/>
          <w:szCs w:val="28"/>
        </w:rPr>
        <w:t>__</w:t>
      </w:r>
      <w:proofErr w:type="spellStart"/>
      <w:r w:rsidRPr="004E5164">
        <w:rPr>
          <w:rFonts w:ascii="Times New Roman" w:eastAsiaTheme="majorEastAsia" w:hAnsi="Times New Roman" w:cs="Times New Roman"/>
          <w:sz w:val="28"/>
          <w:szCs w:val="28"/>
          <w:lang w:val="en-US"/>
        </w:rPr>
        <w:t>setattr</w:t>
      </w:r>
      <w:proofErr w:type="spellEnd"/>
      <w:r w:rsidRPr="004E5164">
        <w:rPr>
          <w:rFonts w:ascii="Times New Roman" w:eastAsiaTheme="majorEastAsia" w:hAnsi="Times New Roman" w:cs="Times New Roman"/>
          <w:sz w:val="28"/>
          <w:szCs w:val="28"/>
          <w:lang w:val="en-US"/>
        </w:rPr>
        <w:t>_</w:t>
      </w:r>
      <w:proofErr w:type="gramStart"/>
      <w:r w:rsidRPr="004E5164">
        <w:rPr>
          <w:rFonts w:ascii="Times New Roman" w:eastAsiaTheme="majorEastAsia" w:hAnsi="Times New Roman" w:cs="Times New Roman"/>
          <w:sz w:val="28"/>
          <w:szCs w:val="28"/>
          <w:lang w:val="en-US"/>
        </w:rPr>
        <w:t>_(</w:t>
      </w:r>
      <w:proofErr w:type="gramEnd"/>
      <w:r w:rsidRPr="004E5164">
        <w:rPr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:rsidR="004E5164" w:rsidRPr="004E5164" w:rsidRDefault="004E5164" w:rsidP="004E5164">
      <w:pPr>
        <w:pStyle w:val="a3"/>
        <w:numPr>
          <w:ilvl w:val="0"/>
          <w:numId w:val="13"/>
        </w:numPr>
        <w:spacing w:line="242" w:lineRule="auto"/>
        <w:ind w:right="226" w:hanging="1287"/>
        <w:jc w:val="both"/>
        <w:rPr>
          <w:rFonts w:ascii="Times New Roman" w:hAnsi="Times New Roman" w:cs="Times New Roman"/>
          <w:sz w:val="28"/>
          <w:szCs w:val="28"/>
        </w:rPr>
      </w:pPr>
      <w:r w:rsidRPr="004E5164">
        <w:rPr>
          <w:rFonts w:ascii="Times New Roman" w:hAnsi="Times New Roman" w:cs="Times New Roman"/>
          <w:sz w:val="28"/>
          <w:szCs w:val="28"/>
        </w:rPr>
        <w:t>не забывайте выполнять задание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5164">
        <w:rPr>
          <w:rFonts w:ascii="Times New Roman" w:hAnsi="Times New Roman" w:cs="Times New Roman"/>
          <w:sz w:val="28"/>
          <w:szCs w:val="28"/>
        </w:rPr>
        <w:t xml:space="preserve"> выделенное курсивом в варианте.</w:t>
      </w:r>
    </w:p>
    <w:p w:rsidR="004E5164" w:rsidRPr="00045061" w:rsidRDefault="004E5164" w:rsidP="004E5164">
      <w:pPr>
        <w:rPr>
          <w:b/>
          <w:sz w:val="28"/>
          <w:szCs w:val="28"/>
        </w:rPr>
      </w:pPr>
    </w:p>
    <w:tbl>
      <w:tblPr>
        <w:tblW w:w="14459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2699"/>
      </w:tblGrid>
      <w:tr w:rsidR="004E5164" w:rsidRPr="00045061" w:rsidTr="005360E2">
        <w:trPr>
          <w:trHeight w:val="1300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– </w:t>
            </w:r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Треугольник</w:t>
            </w: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заданного тремя точками. Функции-члены изменяют точки, обеспечивают вывод на экран координат, рассчитывают длины сторон и периметр треугольника.</w:t>
            </w:r>
          </w:p>
          <w:p w:rsidR="004E5164" w:rsidRPr="00045061" w:rsidRDefault="004E5164" w:rsidP="005360E2">
            <w:pPr>
              <w:pStyle w:val="TableParagraph"/>
              <w:spacing w:line="319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2"/>
              </w:numPr>
              <w:tabs>
                <w:tab w:val="left" w:pos="499"/>
                <w:tab w:val="left" w:pos="2964"/>
                <w:tab w:val="left" w:pos="5804"/>
              </w:tabs>
              <w:ind w:right="-15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подсчитать количество треугольников разного типа (равносторонний,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>равнобедренный,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045061">
              <w:rPr>
                <w:rFonts w:ascii="Times New Roman" w:hAnsi="Times New Roman" w:cs="Times New Roman"/>
                <w:i/>
                <w:spacing w:val="-1"/>
                <w:sz w:val="28"/>
                <w:szCs w:val="28"/>
              </w:rPr>
              <w:t xml:space="preserve">прямоугольный,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произвольный).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2"/>
              </w:numPr>
              <w:tabs>
                <w:tab w:val="left" w:pos="354"/>
              </w:tabs>
              <w:spacing w:line="320" w:lineRule="atLeast"/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определить для каждой группы наибольший и наименьший по периметру</w:t>
            </w:r>
            <w:r w:rsidRPr="00045061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объект.</w:t>
            </w:r>
          </w:p>
        </w:tc>
      </w:tr>
      <w:tr w:rsidR="004E5164" w:rsidRPr="00045061" w:rsidTr="005360E2">
        <w:trPr>
          <w:trHeight w:val="1931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- </w:t>
            </w:r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Множество</w:t>
            </w: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. Функции-члены реализуют добавление и удаление элемента, пересечение и разность множеств, вывод</w:t>
            </w:r>
            <w:r w:rsidRPr="0004506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множества.</w:t>
            </w:r>
          </w:p>
          <w:p w:rsidR="004E5164" w:rsidRPr="00045061" w:rsidRDefault="004E5164" w:rsidP="005360E2">
            <w:pPr>
              <w:pStyle w:val="TableParagraph"/>
              <w:spacing w:line="319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1"/>
              </w:numPr>
              <w:tabs>
                <w:tab w:val="left" w:pos="313"/>
              </w:tabs>
              <w:spacing w:line="322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множества только с четными/нечетными</w:t>
            </w:r>
            <w:r w:rsidRPr="00045061">
              <w:rPr>
                <w:rFonts w:ascii="Times New Roman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элементами;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1"/>
              </w:numPr>
              <w:tabs>
                <w:tab w:val="left" w:pos="313"/>
              </w:tabs>
              <w:spacing w:line="314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множества, содержащие отрицательные</w:t>
            </w:r>
            <w:r w:rsidRPr="00045061">
              <w:rPr>
                <w:rFonts w:ascii="Times New Roman" w:hAnsi="Times New Roman" w:cs="Times New Roman"/>
                <w:i/>
                <w:spacing w:val="-5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элементы.</w:t>
            </w:r>
          </w:p>
        </w:tc>
      </w:tr>
      <w:tr w:rsidR="004E5164" w:rsidRPr="00045061" w:rsidTr="005360E2">
        <w:trPr>
          <w:trHeight w:val="2255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spacing w:before="1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328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Airline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: Пункт назначения, Номер рейса, Тип самолета, Время вылета, Дни недели. Функции- члены реализуют запись и считывание полей (проверка корректности).</w:t>
            </w:r>
          </w:p>
          <w:p w:rsidR="004E5164" w:rsidRPr="00045061" w:rsidRDefault="004E5164" w:rsidP="005360E2">
            <w:pPr>
              <w:pStyle w:val="TableParagraph"/>
              <w:spacing w:line="317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0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рейсов для заданного пункта</w:t>
            </w:r>
            <w:r w:rsidRPr="00045061">
              <w:rPr>
                <w:rFonts w:ascii="Times New Roman" w:hAnsi="Times New Roman" w:cs="Times New Roman"/>
                <w:i/>
                <w:spacing w:val="-1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назначения;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0"/>
              </w:numPr>
              <w:tabs>
                <w:tab w:val="left" w:pos="381"/>
              </w:tabs>
              <w:spacing w:line="314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рейсов для заданного дня</w:t>
            </w:r>
            <w:r w:rsidRPr="00045061">
              <w:rPr>
                <w:rFonts w:ascii="Times New Roman" w:hAnsi="Times New Roman" w:cs="Times New Roman"/>
                <w:i/>
                <w:spacing w:val="-6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недели;.</w:t>
            </w:r>
          </w:p>
        </w:tc>
      </w:tr>
      <w:tr w:rsidR="004E5164" w:rsidRPr="00045061" w:rsidTr="005360E2">
        <w:trPr>
          <w:trHeight w:val="844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9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Student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, Фамилия, </w:t>
            </w:r>
            <w:proofErr w:type="gram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Имя,  Отчество</w:t>
            </w:r>
            <w:proofErr w:type="gram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, Дата рождения, Адрес, Телефон, Факультет, Курс, Группа. Функции-члены реализуют запись и считывание полей (проверка корректности), расчет возраста студента </w:t>
            </w:r>
            <w:proofErr w:type="gramStart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</w:t>
            </w:r>
            <w:proofErr w:type="gramEnd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список объектов.</w:t>
            </w:r>
            <w:r w:rsidRPr="00045061">
              <w:rPr>
                <w:rFonts w:ascii="Times New Roman" w:hAnsi="Times New Roman" w:cs="Times New Roman"/>
                <w:i/>
                <w:spacing w:val="-6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Вывести:</w:t>
            </w:r>
          </w:p>
          <w:p w:rsidR="004E5164" w:rsidRPr="00045061" w:rsidRDefault="004E5164" w:rsidP="005360E2">
            <w:pPr>
              <w:pStyle w:val="TableParagraph"/>
              <w:spacing w:line="319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a) список студентов заданного факультета;</w:t>
            </w:r>
          </w:p>
          <w:p w:rsidR="004E5164" w:rsidRPr="00045061" w:rsidRDefault="004E5164" w:rsidP="005360E2">
            <w:pPr>
              <w:pStyle w:val="TableParagraph"/>
              <w:spacing w:line="314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d) список учебной группы.</w:t>
            </w:r>
          </w:p>
        </w:tc>
      </w:tr>
      <w:tr w:rsidR="004E5164" w:rsidRPr="00045061" w:rsidTr="005360E2">
        <w:trPr>
          <w:trHeight w:val="1632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328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Customer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Фамилия, Имя, Отчество, Адрес, Номер кредитной карточки, баланс. Функции- члены реализуют запись и считывание полей (проверка корректности), зачисление и списание сумм на счет.</w:t>
            </w:r>
          </w:p>
          <w:p w:rsidR="004E5164" w:rsidRPr="00045061" w:rsidRDefault="004E5164" w:rsidP="005360E2">
            <w:pPr>
              <w:pStyle w:val="TableParagraph"/>
              <w:spacing w:line="319" w:lineRule="exact"/>
              <w:ind w:left="16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9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покупателей в алфавитном</w:t>
            </w:r>
            <w:r w:rsidRPr="00045061"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порядке;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9"/>
              </w:numPr>
              <w:tabs>
                <w:tab w:val="left" w:pos="381"/>
              </w:tabs>
              <w:spacing w:line="324" w:lineRule="exact"/>
              <w:ind w:left="6" w:right="54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покупателей, у которых номер кредитной карточки находится в заданном</w:t>
            </w:r>
            <w:r w:rsidRPr="00045061">
              <w:rPr>
                <w:rFonts w:ascii="Times New Roman" w:hAnsi="Times New Roman" w:cs="Times New Roman"/>
                <w:i/>
                <w:spacing w:val="-9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интервале.</w:t>
            </w:r>
          </w:p>
        </w:tc>
      </w:tr>
      <w:tr w:rsidR="004E5164" w:rsidRPr="00045061" w:rsidTr="005360E2">
        <w:trPr>
          <w:trHeight w:val="1234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513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Abiturient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Фамилия, Имя, Отчество, Адрес, Телефон, Оценки. Функции-члены реализуют запись и считывание полей (проверка корректности), расчета среднего балла.</w:t>
            </w:r>
          </w:p>
          <w:p w:rsidR="004E5164" w:rsidRPr="00045061" w:rsidRDefault="004E5164" w:rsidP="005360E2">
            <w:pPr>
              <w:pStyle w:val="TableParagraph"/>
              <w:spacing w:line="320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8"/>
              </w:numPr>
              <w:tabs>
                <w:tab w:val="left" w:pos="381"/>
              </w:tabs>
              <w:ind w:right="544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абитуриентов, имеющих неудовлетворительные оценки;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8"/>
              </w:numPr>
              <w:tabs>
                <w:tab w:val="left" w:pos="381"/>
              </w:tabs>
              <w:spacing w:line="322" w:lineRule="exact"/>
              <w:ind w:right="890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абитуриентов, у которых сумма баллов выше заданной;</w:t>
            </w:r>
          </w:p>
        </w:tc>
      </w:tr>
      <w:tr w:rsidR="004E5164" w:rsidRPr="00045061" w:rsidTr="005360E2">
        <w:trPr>
          <w:trHeight w:val="2256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375" w:firstLine="79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Book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Название, Автор (ы), Издательство, Год издания, Количество страниц, Цена, Тип переплета. Функции-члены реализуют запись и считывание полей (проверка корректности).</w:t>
            </w:r>
          </w:p>
          <w:p w:rsidR="004E5164" w:rsidRPr="00045061" w:rsidRDefault="004E5164" w:rsidP="005360E2">
            <w:pPr>
              <w:pStyle w:val="TableParagraph"/>
              <w:spacing w:line="317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</w:t>
            </w:r>
            <w:r w:rsidRPr="00045061">
              <w:rPr>
                <w:rFonts w:ascii="Times New Roman" w:hAnsi="Times New Roman" w:cs="Times New Roman"/>
                <w:i/>
                <w:spacing w:val="-13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7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книг заданного</w:t>
            </w:r>
            <w:r w:rsidRPr="00045061">
              <w:rPr>
                <w:rFonts w:ascii="Times New Roman" w:hAnsi="Times New Roman" w:cs="Times New Roman"/>
                <w:i/>
                <w:spacing w:val="-15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автора;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316" w:lineRule="exact"/>
              <w:ind w:left="38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книг, выпущенных после заданного</w:t>
            </w:r>
            <w:r w:rsidRPr="00045061">
              <w:rPr>
                <w:rFonts w:ascii="Times New Roman" w:hAnsi="Times New Roman" w:cs="Times New Roman"/>
                <w:i/>
                <w:spacing w:val="-9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года.</w:t>
            </w:r>
          </w:p>
        </w:tc>
      </w:tr>
      <w:tr w:rsidR="004E5164" w:rsidRPr="00045061" w:rsidTr="005360E2">
        <w:trPr>
          <w:trHeight w:val="3220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firstLine="79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House</w:t>
            </w:r>
            <w:proofErr w:type="spellEnd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Номер квартиры, Площадь, Этаж, Количество комнат, Улица, Тип здания, Срок эксплуатации. Функции-члены реализуют запись и считывание полей (проверка корректности), расчета возраста задания (необходимость в кап. ремонте).</w:t>
            </w:r>
          </w:p>
          <w:p w:rsidR="004E5164" w:rsidRPr="00045061" w:rsidRDefault="004E5164" w:rsidP="005360E2">
            <w:pPr>
              <w:pStyle w:val="TableParagraph"/>
              <w:spacing w:line="319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6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квартир, имеющих заданное число</w:t>
            </w:r>
            <w:r w:rsidRPr="00045061">
              <w:rPr>
                <w:rFonts w:ascii="Times New Roman" w:hAnsi="Times New Roman" w:cs="Times New Roman"/>
                <w:i/>
                <w:spacing w:val="-14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комнат;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6"/>
              </w:numPr>
              <w:tabs>
                <w:tab w:val="left" w:pos="381"/>
              </w:tabs>
              <w:spacing w:line="322" w:lineRule="exact"/>
              <w:ind w:left="6" w:right="524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квартир, имеющих заданное число комнат и расположенных на этаже, который находится в заданном промежутке;</w:t>
            </w:r>
          </w:p>
        </w:tc>
      </w:tr>
      <w:tr w:rsidR="004E5164" w:rsidRPr="00045061" w:rsidTr="005360E2">
        <w:trPr>
          <w:trHeight w:val="3220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197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Phone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, Фамилия, Имя, Отчество, Адрес, Номер </w:t>
            </w:r>
            <w:proofErr w:type="gram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кредитной  карточки</w:t>
            </w:r>
            <w:proofErr w:type="gram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Дебет, Кредит, Время городских и междугородных разговоров. Функции- члены реализуют запись и считывание полей (проверка корректности), расчет баланса на текущий</w:t>
            </w:r>
            <w:r w:rsidRPr="00045061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момент.</w:t>
            </w:r>
          </w:p>
          <w:p w:rsidR="004E5164" w:rsidRPr="00045061" w:rsidRDefault="004E5164" w:rsidP="005360E2">
            <w:pPr>
              <w:pStyle w:val="TableParagraph"/>
              <w:spacing w:line="317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5"/>
              </w:numPr>
              <w:tabs>
                <w:tab w:val="left" w:pos="381"/>
              </w:tabs>
              <w:spacing w:line="242" w:lineRule="auto"/>
              <w:ind w:right="259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сведения об абонентах, у которых время внутригородских разговоров превышает</w:t>
            </w:r>
            <w:r w:rsidRPr="00045061">
              <w:rPr>
                <w:rFonts w:ascii="Times New Roman" w:hAnsi="Times New Roman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заданное;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5"/>
              </w:numPr>
              <w:tabs>
                <w:tab w:val="left" w:pos="381"/>
              </w:tabs>
              <w:spacing w:line="317" w:lineRule="exact"/>
              <w:ind w:left="380"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сведения об абонентах, которые</w:t>
            </w:r>
            <w:r w:rsidRPr="00045061">
              <w:rPr>
                <w:rFonts w:ascii="Times New Roman" w:hAnsi="Times New Roman" w:cs="Times New Roman"/>
                <w:i/>
                <w:spacing w:val="-5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пользовались</w:t>
            </w:r>
          </w:p>
          <w:p w:rsidR="004E5164" w:rsidRPr="00045061" w:rsidRDefault="004E5164" w:rsidP="005360E2">
            <w:pPr>
              <w:pStyle w:val="TableParagraph"/>
              <w:spacing w:line="314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междугородной связью;</w:t>
            </w:r>
          </w:p>
        </w:tc>
      </w:tr>
      <w:tr w:rsidR="004E5164" w:rsidRPr="00045061" w:rsidTr="005360E2">
        <w:trPr>
          <w:trHeight w:val="2577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-21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Car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Марка, Модель, Год выпуска, Цвет, Цена, Регистрационный номер. Функции-члены реализуют запись и считывание полей (проверка корректности), вывода возраста</w:t>
            </w:r>
            <w:r w:rsidRPr="0004506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машины.</w:t>
            </w:r>
          </w:p>
          <w:p w:rsidR="004E5164" w:rsidRPr="00045061" w:rsidRDefault="004E5164" w:rsidP="005360E2">
            <w:pPr>
              <w:pStyle w:val="TableParagraph"/>
              <w:spacing w:line="320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4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автомобилей заданной</w:t>
            </w:r>
            <w:r w:rsidRPr="00045061"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марки;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4"/>
              </w:numPr>
              <w:tabs>
                <w:tab w:val="left" w:pos="381"/>
              </w:tabs>
              <w:spacing w:line="322" w:lineRule="exact"/>
              <w:ind w:left="6" w:right="1565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автомобилей заданной модели, которые эксплуатируются больше n</w:t>
            </w:r>
            <w:r w:rsidRPr="00045061">
              <w:rPr>
                <w:rFonts w:ascii="Times New Roman" w:hAnsi="Times New Roman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лет;</w:t>
            </w:r>
          </w:p>
        </w:tc>
      </w:tr>
      <w:tr w:rsidR="004E5164" w:rsidRPr="00045061" w:rsidTr="005360E2">
        <w:trPr>
          <w:trHeight w:val="2575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30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Product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, Наименование, UPC, Производитель, Цена, Срок хранения, Количество. Функции-члены реализуют запись и считывание полей (проверка корректности), вывод общей суммы продукта.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3"/>
              </w:numPr>
              <w:tabs>
                <w:tab w:val="left" w:pos="381"/>
              </w:tabs>
              <w:spacing w:line="319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товаров для заданного</w:t>
            </w:r>
            <w:r w:rsidRPr="00045061"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наименования;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3"/>
              </w:numPr>
              <w:tabs>
                <w:tab w:val="left" w:pos="381"/>
              </w:tabs>
              <w:spacing w:line="322" w:lineRule="exact"/>
              <w:ind w:left="6" w:right="146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товаров для заданного наименования, цена</w:t>
            </w:r>
            <w:r w:rsidRPr="00045061">
              <w:rPr>
                <w:rFonts w:ascii="Times New Roman" w:hAnsi="Times New Roman" w:cs="Times New Roman"/>
                <w:i/>
                <w:spacing w:val="-33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которых не превосходит</w:t>
            </w:r>
            <w:r w:rsidRPr="00045061">
              <w:rPr>
                <w:rFonts w:ascii="Times New Roman" w:hAnsi="Times New Roman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заданную;</w:t>
            </w:r>
          </w:p>
        </w:tc>
      </w:tr>
      <w:tr w:rsidR="004E5164" w:rsidRPr="00045061" w:rsidTr="005360E2">
        <w:trPr>
          <w:trHeight w:val="2898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12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Train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: Пункт назначения, Номер поезда, Время отправления, Число мест (общих, купе, плацкарт, люкс). Функции-члены реализуют запись и считывание полей (проверка корректности), вывод общего числа мест в поезде.</w:t>
            </w:r>
          </w:p>
          <w:p w:rsidR="004E5164" w:rsidRPr="00045061" w:rsidRDefault="004E5164" w:rsidP="005360E2">
            <w:pPr>
              <w:pStyle w:val="TableParagraph"/>
              <w:spacing w:line="319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2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поездов, следующих до заданного пункта</w:t>
            </w:r>
            <w:r w:rsidRPr="00045061">
              <w:rPr>
                <w:rFonts w:ascii="Times New Roman" w:hAnsi="Times New Roman" w:cs="Times New Roman"/>
                <w:i/>
                <w:spacing w:val="-2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назначения;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2"/>
              </w:numPr>
              <w:tabs>
                <w:tab w:val="left" w:pos="381"/>
              </w:tabs>
              <w:spacing w:line="322" w:lineRule="exact"/>
              <w:ind w:left="6" w:right="103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поездов, следующих до заданного пункта назначения и отправляющихся после заданного</w:t>
            </w:r>
            <w:r w:rsidRPr="00045061">
              <w:rPr>
                <w:rFonts w:ascii="Times New Roman" w:hAnsi="Times New Roman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часа;</w:t>
            </w:r>
          </w:p>
        </w:tc>
      </w:tr>
      <w:tr w:rsidR="004E5164" w:rsidRPr="00045061" w:rsidTr="005360E2">
        <w:trPr>
          <w:trHeight w:val="2899"/>
        </w:trPr>
        <w:tc>
          <w:tcPr>
            <w:tcW w:w="1760" w:type="dxa"/>
          </w:tcPr>
          <w:p w:rsidR="004E5164" w:rsidRPr="00045061" w:rsidRDefault="004E5164" w:rsidP="005360E2">
            <w:pPr>
              <w:pStyle w:val="TableParagraph"/>
              <w:spacing w:before="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Вариант 13</w:t>
            </w:r>
          </w:p>
        </w:tc>
        <w:tc>
          <w:tcPr>
            <w:tcW w:w="12699" w:type="dxa"/>
          </w:tcPr>
          <w:p w:rsidR="004E5164" w:rsidRPr="00045061" w:rsidRDefault="004E5164" w:rsidP="005360E2">
            <w:pPr>
              <w:pStyle w:val="TableParagraph"/>
              <w:ind w:left="6" w:right="205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 w:rsidRPr="00045061">
              <w:rPr>
                <w:rFonts w:ascii="Times New Roman" w:hAnsi="Times New Roman" w:cs="Times New Roman"/>
                <w:b/>
                <w:sz w:val="28"/>
                <w:szCs w:val="28"/>
              </w:rPr>
              <w:t>Bus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: Фамилия и инициалы водителя, Номер автобуса, Номер маршрута, Марка, Год начала эксплуатации, Пробег. Функции-члены реализуют запись и считывание полей (проверка корректности), вывод возраста автобуса.</w:t>
            </w:r>
          </w:p>
          <w:p w:rsidR="004E5164" w:rsidRPr="00045061" w:rsidRDefault="004E5164" w:rsidP="005360E2">
            <w:pPr>
              <w:pStyle w:val="TableParagraph"/>
              <w:spacing w:line="319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автобусов для заданного номера</w:t>
            </w:r>
            <w:r w:rsidRPr="00045061">
              <w:rPr>
                <w:rFonts w:ascii="Times New Roman" w:hAnsi="Times New Roman" w:cs="Times New Roman"/>
                <w:i/>
                <w:spacing w:val="-9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маршрута;</w:t>
            </w:r>
          </w:p>
          <w:p w:rsidR="004E5164" w:rsidRPr="00045061" w:rsidRDefault="004E5164" w:rsidP="004E5164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line="324" w:lineRule="exact"/>
              <w:ind w:left="6" w:right="808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автобусов, которые эксплуатируются</w:t>
            </w:r>
            <w:r w:rsidRPr="00045061">
              <w:rPr>
                <w:rFonts w:ascii="Times New Roman" w:hAnsi="Times New Roman" w:cs="Times New Roman"/>
                <w:i/>
                <w:spacing w:val="-27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больше заданного срока;</w:t>
            </w:r>
          </w:p>
        </w:tc>
      </w:tr>
    </w:tbl>
    <w:p w:rsidR="004E5164" w:rsidRPr="00045061" w:rsidRDefault="004E5164" w:rsidP="004E5164">
      <w:pPr>
        <w:rPr>
          <w:b/>
          <w:sz w:val="28"/>
          <w:szCs w:val="28"/>
        </w:rPr>
      </w:pPr>
    </w:p>
    <w:p w:rsidR="004E5164" w:rsidRPr="00045061" w:rsidRDefault="004E5164" w:rsidP="004E5164">
      <w:pPr>
        <w:rPr>
          <w:b/>
          <w:sz w:val="28"/>
          <w:szCs w:val="28"/>
        </w:rPr>
      </w:pPr>
      <w:r w:rsidRPr="00045061">
        <w:rPr>
          <w:b/>
          <w:sz w:val="28"/>
          <w:szCs w:val="28"/>
        </w:rPr>
        <w:br w:type="page"/>
      </w:r>
    </w:p>
    <w:p w:rsidR="004E5164" w:rsidRPr="00045061" w:rsidRDefault="00773917" w:rsidP="004E5164">
      <w:pPr>
        <w:pStyle w:val="a4"/>
        <w:spacing w:before="17"/>
        <w:ind w:firstLine="99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2</w:t>
      </w:r>
      <w:r w:rsidR="004E5164" w:rsidRPr="004E5164">
        <w:rPr>
          <w:rFonts w:ascii="Times New Roman" w:hAnsi="Times New Roman" w:cs="Times New Roman"/>
          <w:b/>
        </w:rPr>
        <w:t>.</w:t>
      </w:r>
      <w:r w:rsidR="004E5164">
        <w:rPr>
          <w:b/>
        </w:rPr>
        <w:t xml:space="preserve"> </w:t>
      </w:r>
      <w:r w:rsidR="004E5164" w:rsidRPr="00045061">
        <w:rPr>
          <w:rFonts w:ascii="Times New Roman" w:hAnsi="Times New Roman" w:cs="Times New Roman"/>
          <w:b/>
        </w:rPr>
        <w:t>Наследование и полиморфизм</w:t>
      </w:r>
    </w:p>
    <w:p w:rsidR="004E5164" w:rsidRPr="00045061" w:rsidRDefault="004E5164" w:rsidP="004E5164">
      <w:pPr>
        <w:pStyle w:val="11"/>
        <w:ind w:right="225" w:firstLine="707"/>
        <w:rPr>
          <w:b w:val="0"/>
        </w:rPr>
      </w:pPr>
      <w:r w:rsidRPr="00045061">
        <w:rPr>
          <w:b w:val="0"/>
        </w:rPr>
        <w:t>Определить иерархию и/или композицию классов/объектов (в соответствии с вариантом). Реализовать классы.</w:t>
      </w:r>
    </w:p>
    <w:p w:rsidR="004E5164" w:rsidRPr="00045061" w:rsidRDefault="004E5164" w:rsidP="004E5164">
      <w:pPr>
        <w:ind w:left="222" w:right="222" w:firstLine="707"/>
        <w:rPr>
          <w:sz w:val="28"/>
          <w:szCs w:val="28"/>
        </w:rPr>
      </w:pPr>
      <w:r w:rsidRPr="00045061">
        <w:rPr>
          <w:sz w:val="28"/>
          <w:szCs w:val="28"/>
        </w:rPr>
        <w:t>Написать демонстрационную программу, в которой создаются объекты различных классов. Определение классов, их реализацию</w:t>
      </w:r>
      <w:r w:rsidR="00DF1B9D">
        <w:rPr>
          <w:sz w:val="28"/>
          <w:szCs w:val="28"/>
        </w:rPr>
        <w:t>.</w:t>
      </w:r>
      <w:bookmarkStart w:id="0" w:name="_GoBack"/>
      <w:bookmarkEnd w:id="0"/>
    </w:p>
    <w:p w:rsidR="004E5164" w:rsidRPr="00045061" w:rsidRDefault="004E5164" w:rsidP="004E5164">
      <w:pPr>
        <w:ind w:left="222" w:right="224" w:firstLine="707"/>
        <w:rPr>
          <w:sz w:val="28"/>
          <w:szCs w:val="28"/>
        </w:rPr>
      </w:pPr>
      <w:r w:rsidRPr="00045061">
        <w:rPr>
          <w:sz w:val="28"/>
          <w:szCs w:val="28"/>
        </w:rPr>
        <w:t>Каждый класс должен иметь отражающее смысл название и информативный состав. Наследование должно применяться только тогда, когда это имеет смысл.</w:t>
      </w:r>
    </w:p>
    <w:p w:rsidR="004E5164" w:rsidRPr="00045061" w:rsidRDefault="004E5164" w:rsidP="004E5164">
      <w:pPr>
        <w:ind w:left="222" w:right="224" w:firstLine="707"/>
        <w:rPr>
          <w:sz w:val="28"/>
          <w:szCs w:val="28"/>
        </w:rPr>
      </w:pPr>
    </w:p>
    <w:p w:rsidR="004E5164" w:rsidRPr="00045061" w:rsidRDefault="004E5164" w:rsidP="004E5164">
      <w:pPr>
        <w:ind w:right="224" w:firstLine="993"/>
        <w:rPr>
          <w:sz w:val="28"/>
          <w:szCs w:val="28"/>
        </w:rPr>
      </w:pPr>
      <w:r w:rsidRPr="00045061">
        <w:rPr>
          <w:b/>
          <w:sz w:val="28"/>
          <w:szCs w:val="28"/>
        </w:rPr>
        <w:t>Далее приведен перечень классов:</w:t>
      </w: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2702"/>
      </w:tblGrid>
      <w:tr w:rsidR="004E5164" w:rsidRPr="00045061" w:rsidTr="005360E2">
        <w:trPr>
          <w:trHeight w:val="686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6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Классы - ПО, Текстовый процессор,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Вирус, Игрушка,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Сапер, Разработчик.</w:t>
            </w:r>
          </w:p>
        </w:tc>
      </w:tr>
      <w:tr w:rsidR="004E5164" w:rsidRPr="00045061" w:rsidTr="005360E2">
        <w:trPr>
          <w:trHeight w:val="340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0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Овощи, Лук, Хлеб, Мясо, Еда, Ланч.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6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3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- Транспортное средство, Машина, Двигатель, Разумное</w:t>
            </w:r>
          </w:p>
          <w:p w:rsidR="004E5164" w:rsidRPr="00045061" w:rsidRDefault="004E5164" w:rsidP="005360E2">
            <w:pPr>
              <w:pStyle w:val="TableParagraph"/>
              <w:spacing w:before="1" w:line="32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существо, Человек,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Трансформер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4E5164" w:rsidRPr="00045061" w:rsidTr="005360E2">
        <w:trPr>
          <w:trHeight w:val="342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4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Цветок, Стебель, Роза, Хризантема, Букет.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5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Товар, Техника, Печатающее устройство, Сканер,</w:t>
            </w:r>
          </w:p>
          <w:p w:rsidR="004E5164" w:rsidRPr="00045061" w:rsidRDefault="004E5164" w:rsidP="005360E2">
            <w:pPr>
              <w:pStyle w:val="TableParagraph"/>
              <w:spacing w:before="1" w:line="32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Компьютер, Планшет.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6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6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- Журнал, Книга, Печатное издание, Учебник, Персона,</w:t>
            </w:r>
          </w:p>
          <w:p w:rsidR="004E5164" w:rsidRPr="00045061" w:rsidRDefault="004E5164" w:rsidP="005360E2">
            <w:pPr>
              <w:pStyle w:val="TableParagraph"/>
              <w:spacing w:before="1" w:line="32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Автор, Издательство.</w:t>
            </w:r>
          </w:p>
        </w:tc>
      </w:tr>
      <w:tr w:rsidR="004E5164" w:rsidRPr="00045061" w:rsidTr="005360E2">
        <w:trPr>
          <w:trHeight w:val="342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7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- Тест, Экзамен, Выпускной экзамен, Испытание, Вопрос;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5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8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Телевизинная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программа, Фильм, Новости, Худ.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фильм, Мультфильм, Реклама, Режиссер.</w:t>
            </w:r>
          </w:p>
        </w:tc>
      </w:tr>
      <w:tr w:rsidR="004E5164" w:rsidRPr="00045061" w:rsidTr="005360E2">
        <w:trPr>
          <w:trHeight w:val="342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9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- Продукт, Товар, Цветы, Торт, Часы, Конфеты;</w:t>
            </w:r>
          </w:p>
        </w:tc>
      </w:tr>
      <w:tr w:rsidR="004E5164" w:rsidRPr="00045061" w:rsidTr="005360E2">
        <w:trPr>
          <w:trHeight w:val="340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0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10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- Квитанция, Накладная, Документ, Чек, Дата.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6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11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- Автомобиль, Поезд, Транспортное средство, Экспресс,</w:t>
            </w:r>
          </w:p>
          <w:p w:rsidR="004E5164" w:rsidRPr="00045061" w:rsidRDefault="004E5164" w:rsidP="005360E2">
            <w:pPr>
              <w:pStyle w:val="TableParagraph"/>
              <w:spacing w:before="1" w:line="32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Двигатель,</w:t>
            </w:r>
            <w:r w:rsidRPr="00045061">
              <w:rPr>
                <w:rFonts w:ascii="Times New Roman" w:hAnsi="Times New Roman" w:cs="Times New Roman"/>
                <w:spacing w:val="6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Вагон.</w:t>
            </w:r>
          </w:p>
        </w:tc>
      </w:tr>
      <w:tr w:rsidR="004E5164" w:rsidRPr="00045061" w:rsidTr="005360E2">
        <w:trPr>
          <w:trHeight w:val="342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12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Инвентарь, Скамейка, Брусья, Мяч, Маты.</w:t>
            </w:r>
          </w:p>
        </w:tc>
      </w:tr>
      <w:tr w:rsidR="004E5164" w:rsidRPr="00045061" w:rsidTr="005360E2">
        <w:trPr>
          <w:trHeight w:val="342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13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Море, Континент, Государство, Остров, Суша;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Вариант 14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- Млекопитающие, Птицы, Животное, Рыба, Лев, Сова,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Тигр, Крокодил, Акула, Попугай.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15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Транспортное средство, Корабль, Пароход, Парусник,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Корвет, Капитан;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16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Кондитерское изделие, Конфета, Карамель,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Шоколадная конфета,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Печенюшка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5164" w:rsidRPr="00045061" w:rsidTr="005360E2">
        <w:trPr>
          <w:trHeight w:val="342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17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Овощ, Соус, Морковь, Лук, Картошка, Мясо, Яйцо.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18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Камень, Драгоценный камень, Полудрагоценный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камень, Рубин, Алмаз, Изумруд.</w:t>
            </w:r>
          </w:p>
        </w:tc>
      </w:tr>
      <w:tr w:rsidR="004E5164" w:rsidRPr="00045061" w:rsidTr="005360E2">
        <w:trPr>
          <w:trHeight w:val="340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0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19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Трнспорт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Грузовой самолет, Пассажирский, Военный.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6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20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Тариф, Корпоративный, </w:t>
            </w:r>
            <w:proofErr w:type="spell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Индивидульный</w:t>
            </w:r>
            <w:proofErr w:type="spell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 Стандарт,</w:t>
            </w:r>
          </w:p>
          <w:p w:rsidR="004E5164" w:rsidRPr="00045061" w:rsidRDefault="004E5164" w:rsidP="005360E2">
            <w:pPr>
              <w:pStyle w:val="TableParagraph"/>
              <w:spacing w:line="32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Бизнес Про и т.д.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7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21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Кофе, Зерновой, Молотый, Растворимы, </w:t>
            </w:r>
            <w:proofErr w:type="gram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 банках, В</w:t>
            </w:r>
          </w:p>
          <w:p w:rsidR="004E5164" w:rsidRPr="00045061" w:rsidRDefault="004E5164" w:rsidP="005360E2">
            <w:pPr>
              <w:pStyle w:val="TableParagraph"/>
              <w:spacing w:line="32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пакетиках.</w:t>
            </w:r>
          </w:p>
        </w:tc>
      </w:tr>
      <w:tr w:rsidR="004E5164" w:rsidRPr="00045061" w:rsidTr="005360E2">
        <w:trPr>
          <w:trHeight w:val="685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6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Варинт</w:t>
            </w:r>
            <w:proofErr w:type="spellEnd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22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Персона, Адрес, Счет, Накопительный, Валютный,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Расчетный, Общий и т.д.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Варинт</w:t>
            </w:r>
            <w:proofErr w:type="spellEnd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23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Фигура, Прямоугольник, Элемент управления, Кнопка,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Меню, Окно.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Варинт</w:t>
            </w:r>
            <w:proofErr w:type="spellEnd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24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Фигура, Прямоугольник, Элемент </w:t>
            </w:r>
            <w:proofErr w:type="spellStart"/>
            <w:proofErr w:type="gramStart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управления,Textbox</w:t>
            </w:r>
            <w:proofErr w:type="spellEnd"/>
            <w:proofErr w:type="gramEnd"/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Окно, Окно просмотра, Кнопка.</w:t>
            </w:r>
          </w:p>
        </w:tc>
      </w:tr>
      <w:tr w:rsidR="004E5164" w:rsidRPr="00045061" w:rsidTr="005360E2">
        <w:trPr>
          <w:trHeight w:val="683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before="164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Варинт</w:t>
            </w:r>
            <w:proofErr w:type="spellEnd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25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Товар, Монитор, ПК, Наушники, Проектор, Рабочая</w:t>
            </w:r>
          </w:p>
          <w:p w:rsidR="004E5164" w:rsidRPr="00045061" w:rsidRDefault="004E5164" w:rsidP="005360E2">
            <w:pPr>
              <w:pStyle w:val="TableParagraph"/>
              <w:spacing w:line="3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станция, Экран.</w:t>
            </w:r>
          </w:p>
        </w:tc>
      </w:tr>
      <w:tr w:rsidR="004E5164" w:rsidRPr="00045061" w:rsidTr="005360E2">
        <w:trPr>
          <w:trHeight w:val="342"/>
        </w:trPr>
        <w:tc>
          <w:tcPr>
            <w:tcW w:w="1543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ind w:left="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Варинт</w:t>
            </w:r>
            <w:proofErr w:type="spellEnd"/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26</w:t>
            </w:r>
          </w:p>
        </w:tc>
        <w:tc>
          <w:tcPr>
            <w:tcW w:w="12702" w:type="dxa"/>
          </w:tcPr>
          <w:p w:rsidR="004E5164" w:rsidRPr="00045061" w:rsidRDefault="004E5164" w:rsidP="005360E2">
            <w:pPr>
              <w:pStyle w:val="TableParagraph"/>
              <w:spacing w:line="3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Классы – Мебель, Диван, Кровать, Шкаф, Шкаф-купе, Вешалка.</w:t>
            </w:r>
          </w:p>
        </w:tc>
      </w:tr>
    </w:tbl>
    <w:p w:rsidR="00053849" w:rsidRDefault="00053849"/>
    <w:sectPr w:rsidR="00053849" w:rsidSect="004E51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DE7"/>
    <w:multiLevelType w:val="hybridMultilevel"/>
    <w:tmpl w:val="351E06E0"/>
    <w:lvl w:ilvl="0" w:tplc="FF80834C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416CF6E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676C21F8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88D01CA2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F6C6D316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6F52F91A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19342E96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9C46BD46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AE3E2E10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1" w15:restartNumberingAfterBreak="0">
    <w:nsid w:val="11DA1D1C"/>
    <w:multiLevelType w:val="hybridMultilevel"/>
    <w:tmpl w:val="C2E8F054"/>
    <w:lvl w:ilvl="0" w:tplc="59AEB970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992823E8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F7CAA21E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FA26134E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D3445DCE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3B941AEC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4FA4A0F2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D8DC0636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B886A28E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2" w15:restartNumberingAfterBreak="0">
    <w:nsid w:val="12A14FE4"/>
    <w:multiLevelType w:val="hybridMultilevel"/>
    <w:tmpl w:val="40242E90"/>
    <w:lvl w:ilvl="0" w:tplc="D2F6B08A">
      <w:start w:val="1"/>
      <w:numFmt w:val="lowerLetter"/>
      <w:lvlText w:val="%1)"/>
      <w:lvlJc w:val="left"/>
      <w:pPr>
        <w:ind w:left="312" w:hanging="306"/>
      </w:pPr>
      <w:rPr>
        <w:rFonts w:ascii="Times New Roman" w:eastAsia="Times New Roman" w:hAnsi="Times New Roman" w:cs="Times New Roman" w:hint="default"/>
        <w:i/>
        <w:spacing w:val="0"/>
        <w:w w:val="100"/>
        <w:sz w:val="28"/>
        <w:szCs w:val="28"/>
        <w:lang w:val="ru-RU" w:eastAsia="ru-RU" w:bidi="ru-RU"/>
      </w:rPr>
    </w:lvl>
    <w:lvl w:ilvl="1" w:tplc="179035EA">
      <w:numFmt w:val="bullet"/>
      <w:lvlText w:val="•"/>
      <w:lvlJc w:val="left"/>
      <w:pPr>
        <w:ind w:left="1057" w:hanging="306"/>
      </w:pPr>
      <w:rPr>
        <w:rFonts w:hint="default"/>
        <w:lang w:val="ru-RU" w:eastAsia="ru-RU" w:bidi="ru-RU"/>
      </w:rPr>
    </w:lvl>
    <w:lvl w:ilvl="2" w:tplc="A4084E24">
      <w:numFmt w:val="bullet"/>
      <w:lvlText w:val="•"/>
      <w:lvlJc w:val="left"/>
      <w:pPr>
        <w:ind w:left="1794" w:hanging="306"/>
      </w:pPr>
      <w:rPr>
        <w:rFonts w:hint="default"/>
        <w:lang w:val="ru-RU" w:eastAsia="ru-RU" w:bidi="ru-RU"/>
      </w:rPr>
    </w:lvl>
    <w:lvl w:ilvl="3" w:tplc="1DB61A4C">
      <w:numFmt w:val="bullet"/>
      <w:lvlText w:val="•"/>
      <w:lvlJc w:val="left"/>
      <w:pPr>
        <w:ind w:left="2531" w:hanging="306"/>
      </w:pPr>
      <w:rPr>
        <w:rFonts w:hint="default"/>
        <w:lang w:val="ru-RU" w:eastAsia="ru-RU" w:bidi="ru-RU"/>
      </w:rPr>
    </w:lvl>
    <w:lvl w:ilvl="4" w:tplc="1C3C7D1A">
      <w:numFmt w:val="bullet"/>
      <w:lvlText w:val="•"/>
      <w:lvlJc w:val="left"/>
      <w:pPr>
        <w:ind w:left="3268" w:hanging="306"/>
      </w:pPr>
      <w:rPr>
        <w:rFonts w:hint="default"/>
        <w:lang w:val="ru-RU" w:eastAsia="ru-RU" w:bidi="ru-RU"/>
      </w:rPr>
    </w:lvl>
    <w:lvl w:ilvl="5" w:tplc="F5C09032">
      <w:numFmt w:val="bullet"/>
      <w:lvlText w:val="•"/>
      <w:lvlJc w:val="left"/>
      <w:pPr>
        <w:ind w:left="4005" w:hanging="306"/>
      </w:pPr>
      <w:rPr>
        <w:rFonts w:hint="default"/>
        <w:lang w:val="ru-RU" w:eastAsia="ru-RU" w:bidi="ru-RU"/>
      </w:rPr>
    </w:lvl>
    <w:lvl w:ilvl="6" w:tplc="6DD4FB06">
      <w:numFmt w:val="bullet"/>
      <w:lvlText w:val="•"/>
      <w:lvlJc w:val="left"/>
      <w:pPr>
        <w:ind w:left="4742" w:hanging="306"/>
      </w:pPr>
      <w:rPr>
        <w:rFonts w:hint="default"/>
        <w:lang w:val="ru-RU" w:eastAsia="ru-RU" w:bidi="ru-RU"/>
      </w:rPr>
    </w:lvl>
    <w:lvl w:ilvl="7" w:tplc="A3707E3C">
      <w:numFmt w:val="bullet"/>
      <w:lvlText w:val="•"/>
      <w:lvlJc w:val="left"/>
      <w:pPr>
        <w:ind w:left="5479" w:hanging="306"/>
      </w:pPr>
      <w:rPr>
        <w:rFonts w:hint="default"/>
        <w:lang w:val="ru-RU" w:eastAsia="ru-RU" w:bidi="ru-RU"/>
      </w:rPr>
    </w:lvl>
    <w:lvl w:ilvl="8" w:tplc="4E745270">
      <w:numFmt w:val="bullet"/>
      <w:lvlText w:val="•"/>
      <w:lvlJc w:val="left"/>
      <w:pPr>
        <w:ind w:left="6216" w:hanging="306"/>
      </w:pPr>
      <w:rPr>
        <w:rFonts w:hint="default"/>
        <w:lang w:val="ru-RU" w:eastAsia="ru-RU" w:bidi="ru-RU"/>
      </w:rPr>
    </w:lvl>
  </w:abstractNum>
  <w:abstractNum w:abstractNumId="3" w15:restartNumberingAfterBreak="0">
    <w:nsid w:val="13DD3FFD"/>
    <w:multiLevelType w:val="hybridMultilevel"/>
    <w:tmpl w:val="2702CD90"/>
    <w:lvl w:ilvl="0" w:tplc="AB4AE198">
      <w:start w:val="1"/>
      <w:numFmt w:val="decimal"/>
      <w:lvlText w:val="%1)"/>
      <w:lvlJc w:val="left"/>
      <w:pPr>
        <w:ind w:left="1429" w:hanging="35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07AE0D04">
      <w:numFmt w:val="bullet"/>
      <w:lvlText w:val="•"/>
      <w:lvlJc w:val="left"/>
      <w:pPr>
        <w:ind w:left="2258" w:hanging="356"/>
      </w:pPr>
      <w:rPr>
        <w:rFonts w:hint="default"/>
        <w:lang w:val="ru-RU" w:eastAsia="ru-RU" w:bidi="ru-RU"/>
      </w:rPr>
    </w:lvl>
    <w:lvl w:ilvl="2" w:tplc="949CD306">
      <w:numFmt w:val="bullet"/>
      <w:lvlText w:val="•"/>
      <w:lvlJc w:val="left"/>
      <w:pPr>
        <w:ind w:left="3097" w:hanging="356"/>
      </w:pPr>
      <w:rPr>
        <w:rFonts w:hint="default"/>
        <w:lang w:val="ru-RU" w:eastAsia="ru-RU" w:bidi="ru-RU"/>
      </w:rPr>
    </w:lvl>
    <w:lvl w:ilvl="3" w:tplc="4F0C116E">
      <w:numFmt w:val="bullet"/>
      <w:lvlText w:val="•"/>
      <w:lvlJc w:val="left"/>
      <w:pPr>
        <w:ind w:left="3935" w:hanging="356"/>
      </w:pPr>
      <w:rPr>
        <w:rFonts w:hint="default"/>
        <w:lang w:val="ru-RU" w:eastAsia="ru-RU" w:bidi="ru-RU"/>
      </w:rPr>
    </w:lvl>
    <w:lvl w:ilvl="4" w:tplc="FAE25EA6">
      <w:numFmt w:val="bullet"/>
      <w:lvlText w:val="•"/>
      <w:lvlJc w:val="left"/>
      <w:pPr>
        <w:ind w:left="4774" w:hanging="356"/>
      </w:pPr>
      <w:rPr>
        <w:rFonts w:hint="default"/>
        <w:lang w:val="ru-RU" w:eastAsia="ru-RU" w:bidi="ru-RU"/>
      </w:rPr>
    </w:lvl>
    <w:lvl w:ilvl="5" w:tplc="9CFC1A50">
      <w:numFmt w:val="bullet"/>
      <w:lvlText w:val="•"/>
      <w:lvlJc w:val="left"/>
      <w:pPr>
        <w:ind w:left="5613" w:hanging="356"/>
      </w:pPr>
      <w:rPr>
        <w:rFonts w:hint="default"/>
        <w:lang w:val="ru-RU" w:eastAsia="ru-RU" w:bidi="ru-RU"/>
      </w:rPr>
    </w:lvl>
    <w:lvl w:ilvl="6" w:tplc="CA50FDCE">
      <w:numFmt w:val="bullet"/>
      <w:lvlText w:val="•"/>
      <w:lvlJc w:val="left"/>
      <w:pPr>
        <w:ind w:left="6451" w:hanging="356"/>
      </w:pPr>
      <w:rPr>
        <w:rFonts w:hint="default"/>
        <w:lang w:val="ru-RU" w:eastAsia="ru-RU" w:bidi="ru-RU"/>
      </w:rPr>
    </w:lvl>
    <w:lvl w:ilvl="7" w:tplc="563E2010">
      <w:numFmt w:val="bullet"/>
      <w:lvlText w:val="•"/>
      <w:lvlJc w:val="left"/>
      <w:pPr>
        <w:ind w:left="7290" w:hanging="356"/>
      </w:pPr>
      <w:rPr>
        <w:rFonts w:hint="default"/>
        <w:lang w:val="ru-RU" w:eastAsia="ru-RU" w:bidi="ru-RU"/>
      </w:rPr>
    </w:lvl>
    <w:lvl w:ilvl="8" w:tplc="4ECC5D74">
      <w:numFmt w:val="bullet"/>
      <w:lvlText w:val="•"/>
      <w:lvlJc w:val="left"/>
      <w:pPr>
        <w:ind w:left="8129" w:hanging="356"/>
      </w:pPr>
      <w:rPr>
        <w:rFonts w:hint="default"/>
        <w:lang w:val="ru-RU" w:eastAsia="ru-RU" w:bidi="ru-RU"/>
      </w:rPr>
    </w:lvl>
  </w:abstractNum>
  <w:abstractNum w:abstractNumId="4" w15:restartNumberingAfterBreak="0">
    <w:nsid w:val="15BE5B88"/>
    <w:multiLevelType w:val="hybridMultilevel"/>
    <w:tmpl w:val="8AA8C534"/>
    <w:lvl w:ilvl="0" w:tplc="FF609CFC">
      <w:start w:val="1"/>
      <w:numFmt w:val="lowerLetter"/>
      <w:lvlText w:val="%1)"/>
      <w:lvlJc w:val="left"/>
      <w:pPr>
        <w:ind w:left="6" w:hanging="492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10AE2E26">
      <w:numFmt w:val="bullet"/>
      <w:lvlText w:val="•"/>
      <w:lvlJc w:val="left"/>
      <w:pPr>
        <w:ind w:left="769" w:hanging="492"/>
      </w:pPr>
      <w:rPr>
        <w:rFonts w:hint="default"/>
        <w:lang w:val="ru-RU" w:eastAsia="ru-RU" w:bidi="ru-RU"/>
      </w:rPr>
    </w:lvl>
    <w:lvl w:ilvl="2" w:tplc="B1B85448">
      <w:numFmt w:val="bullet"/>
      <w:lvlText w:val="•"/>
      <w:lvlJc w:val="left"/>
      <w:pPr>
        <w:ind w:left="1538" w:hanging="492"/>
      </w:pPr>
      <w:rPr>
        <w:rFonts w:hint="default"/>
        <w:lang w:val="ru-RU" w:eastAsia="ru-RU" w:bidi="ru-RU"/>
      </w:rPr>
    </w:lvl>
    <w:lvl w:ilvl="3" w:tplc="D79896A0">
      <w:numFmt w:val="bullet"/>
      <w:lvlText w:val="•"/>
      <w:lvlJc w:val="left"/>
      <w:pPr>
        <w:ind w:left="2307" w:hanging="492"/>
      </w:pPr>
      <w:rPr>
        <w:rFonts w:hint="default"/>
        <w:lang w:val="ru-RU" w:eastAsia="ru-RU" w:bidi="ru-RU"/>
      </w:rPr>
    </w:lvl>
    <w:lvl w:ilvl="4" w:tplc="143806E4">
      <w:numFmt w:val="bullet"/>
      <w:lvlText w:val="•"/>
      <w:lvlJc w:val="left"/>
      <w:pPr>
        <w:ind w:left="3076" w:hanging="492"/>
      </w:pPr>
      <w:rPr>
        <w:rFonts w:hint="default"/>
        <w:lang w:val="ru-RU" w:eastAsia="ru-RU" w:bidi="ru-RU"/>
      </w:rPr>
    </w:lvl>
    <w:lvl w:ilvl="5" w:tplc="A89006D8">
      <w:numFmt w:val="bullet"/>
      <w:lvlText w:val="•"/>
      <w:lvlJc w:val="left"/>
      <w:pPr>
        <w:ind w:left="3845" w:hanging="492"/>
      </w:pPr>
      <w:rPr>
        <w:rFonts w:hint="default"/>
        <w:lang w:val="ru-RU" w:eastAsia="ru-RU" w:bidi="ru-RU"/>
      </w:rPr>
    </w:lvl>
    <w:lvl w:ilvl="6" w:tplc="F7B68E80">
      <w:numFmt w:val="bullet"/>
      <w:lvlText w:val="•"/>
      <w:lvlJc w:val="left"/>
      <w:pPr>
        <w:ind w:left="4614" w:hanging="492"/>
      </w:pPr>
      <w:rPr>
        <w:rFonts w:hint="default"/>
        <w:lang w:val="ru-RU" w:eastAsia="ru-RU" w:bidi="ru-RU"/>
      </w:rPr>
    </w:lvl>
    <w:lvl w:ilvl="7" w:tplc="683E91AE">
      <w:numFmt w:val="bullet"/>
      <w:lvlText w:val="•"/>
      <w:lvlJc w:val="left"/>
      <w:pPr>
        <w:ind w:left="5383" w:hanging="492"/>
      </w:pPr>
      <w:rPr>
        <w:rFonts w:hint="default"/>
        <w:lang w:val="ru-RU" w:eastAsia="ru-RU" w:bidi="ru-RU"/>
      </w:rPr>
    </w:lvl>
    <w:lvl w:ilvl="8" w:tplc="379CB71C">
      <w:numFmt w:val="bullet"/>
      <w:lvlText w:val="•"/>
      <w:lvlJc w:val="left"/>
      <w:pPr>
        <w:ind w:left="6152" w:hanging="492"/>
      </w:pPr>
      <w:rPr>
        <w:rFonts w:hint="default"/>
        <w:lang w:val="ru-RU" w:eastAsia="ru-RU" w:bidi="ru-RU"/>
      </w:rPr>
    </w:lvl>
  </w:abstractNum>
  <w:abstractNum w:abstractNumId="5" w15:restartNumberingAfterBreak="0">
    <w:nsid w:val="33BA3710"/>
    <w:multiLevelType w:val="hybridMultilevel"/>
    <w:tmpl w:val="51D860FA"/>
    <w:lvl w:ilvl="0" w:tplc="C55AA2D0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8752CC8A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845C5B3C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98F8EBB8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79EA8160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D8B06B76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F88CA730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75DCD738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3280C2AA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6" w15:restartNumberingAfterBreak="0">
    <w:nsid w:val="36FF0B1B"/>
    <w:multiLevelType w:val="hybridMultilevel"/>
    <w:tmpl w:val="74267A8A"/>
    <w:lvl w:ilvl="0" w:tplc="941440DE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18A0F6F2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3F5AA9FA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4ED22A84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7956455A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23E69BBA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DA160EA8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C34E4060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2AE4D9AC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7" w15:restartNumberingAfterBreak="0">
    <w:nsid w:val="421D0EE9"/>
    <w:multiLevelType w:val="hybridMultilevel"/>
    <w:tmpl w:val="7542C1D2"/>
    <w:lvl w:ilvl="0" w:tplc="14FE9D46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F30E05B4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14485C1A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B7E6758A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C25CC146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44561782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3D7E84A2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D2C420E8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B17217F6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8" w15:restartNumberingAfterBreak="0">
    <w:nsid w:val="558E7A32"/>
    <w:multiLevelType w:val="hybridMultilevel"/>
    <w:tmpl w:val="56489EEE"/>
    <w:lvl w:ilvl="0" w:tplc="78747ED4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2214ADA6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3A7E4D9E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FAA088FA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6310D70A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2AE2A546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E3C6B09A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8D58C9DC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868065BA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9" w15:restartNumberingAfterBreak="0">
    <w:nsid w:val="5CED3B4D"/>
    <w:multiLevelType w:val="hybridMultilevel"/>
    <w:tmpl w:val="96B6492A"/>
    <w:lvl w:ilvl="0" w:tplc="522CCFAE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C38C80FE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F774E42C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2A405166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12E65868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ED5449F8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1152F694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4AB203D4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1AC0A25A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10" w15:restartNumberingAfterBreak="0">
    <w:nsid w:val="5E5B19E0"/>
    <w:multiLevelType w:val="hybridMultilevel"/>
    <w:tmpl w:val="BA58591C"/>
    <w:lvl w:ilvl="0" w:tplc="FB6AD79A">
      <w:start w:val="1"/>
      <w:numFmt w:val="lowerLetter"/>
      <w:lvlText w:val="%1)"/>
      <w:lvlJc w:val="left"/>
      <w:pPr>
        <w:ind w:left="6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E610BAFE">
      <w:numFmt w:val="bullet"/>
      <w:lvlText w:val="•"/>
      <w:lvlJc w:val="left"/>
      <w:pPr>
        <w:ind w:left="769" w:hanging="375"/>
      </w:pPr>
      <w:rPr>
        <w:rFonts w:hint="default"/>
        <w:lang w:val="ru-RU" w:eastAsia="ru-RU" w:bidi="ru-RU"/>
      </w:rPr>
    </w:lvl>
    <w:lvl w:ilvl="2" w:tplc="12E662E4">
      <w:numFmt w:val="bullet"/>
      <w:lvlText w:val="•"/>
      <w:lvlJc w:val="left"/>
      <w:pPr>
        <w:ind w:left="1538" w:hanging="375"/>
      </w:pPr>
      <w:rPr>
        <w:rFonts w:hint="default"/>
        <w:lang w:val="ru-RU" w:eastAsia="ru-RU" w:bidi="ru-RU"/>
      </w:rPr>
    </w:lvl>
    <w:lvl w:ilvl="3" w:tplc="315874B6">
      <w:numFmt w:val="bullet"/>
      <w:lvlText w:val="•"/>
      <w:lvlJc w:val="left"/>
      <w:pPr>
        <w:ind w:left="2307" w:hanging="375"/>
      </w:pPr>
      <w:rPr>
        <w:rFonts w:hint="default"/>
        <w:lang w:val="ru-RU" w:eastAsia="ru-RU" w:bidi="ru-RU"/>
      </w:rPr>
    </w:lvl>
    <w:lvl w:ilvl="4" w:tplc="DFCC2AB8">
      <w:numFmt w:val="bullet"/>
      <w:lvlText w:val="•"/>
      <w:lvlJc w:val="left"/>
      <w:pPr>
        <w:ind w:left="3076" w:hanging="375"/>
      </w:pPr>
      <w:rPr>
        <w:rFonts w:hint="default"/>
        <w:lang w:val="ru-RU" w:eastAsia="ru-RU" w:bidi="ru-RU"/>
      </w:rPr>
    </w:lvl>
    <w:lvl w:ilvl="5" w:tplc="2312BE8C">
      <w:numFmt w:val="bullet"/>
      <w:lvlText w:val="•"/>
      <w:lvlJc w:val="left"/>
      <w:pPr>
        <w:ind w:left="3845" w:hanging="375"/>
      </w:pPr>
      <w:rPr>
        <w:rFonts w:hint="default"/>
        <w:lang w:val="ru-RU" w:eastAsia="ru-RU" w:bidi="ru-RU"/>
      </w:rPr>
    </w:lvl>
    <w:lvl w:ilvl="6" w:tplc="AD68F458">
      <w:numFmt w:val="bullet"/>
      <w:lvlText w:val="•"/>
      <w:lvlJc w:val="left"/>
      <w:pPr>
        <w:ind w:left="4614" w:hanging="375"/>
      </w:pPr>
      <w:rPr>
        <w:rFonts w:hint="default"/>
        <w:lang w:val="ru-RU" w:eastAsia="ru-RU" w:bidi="ru-RU"/>
      </w:rPr>
    </w:lvl>
    <w:lvl w:ilvl="7" w:tplc="6AC0DB06">
      <w:numFmt w:val="bullet"/>
      <w:lvlText w:val="•"/>
      <w:lvlJc w:val="left"/>
      <w:pPr>
        <w:ind w:left="5383" w:hanging="375"/>
      </w:pPr>
      <w:rPr>
        <w:rFonts w:hint="default"/>
        <w:lang w:val="ru-RU" w:eastAsia="ru-RU" w:bidi="ru-RU"/>
      </w:rPr>
    </w:lvl>
    <w:lvl w:ilvl="8" w:tplc="10F02BC4">
      <w:numFmt w:val="bullet"/>
      <w:lvlText w:val="•"/>
      <w:lvlJc w:val="left"/>
      <w:pPr>
        <w:ind w:left="6152" w:hanging="375"/>
      </w:pPr>
      <w:rPr>
        <w:rFonts w:hint="default"/>
        <w:lang w:val="ru-RU" w:eastAsia="ru-RU" w:bidi="ru-RU"/>
      </w:rPr>
    </w:lvl>
  </w:abstractNum>
  <w:abstractNum w:abstractNumId="11" w15:restartNumberingAfterBreak="0">
    <w:nsid w:val="6DD550E4"/>
    <w:multiLevelType w:val="hybridMultilevel"/>
    <w:tmpl w:val="150E2540"/>
    <w:lvl w:ilvl="0" w:tplc="878EDF70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68389A92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4880E3D6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07FCBE78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A48C1744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C8FCE222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CFD24E7E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9EFA5E62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3E50F942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12" w15:restartNumberingAfterBreak="0">
    <w:nsid w:val="797D707F"/>
    <w:multiLevelType w:val="hybridMultilevel"/>
    <w:tmpl w:val="FEE2D3DA"/>
    <w:lvl w:ilvl="0" w:tplc="DACECFCA">
      <w:start w:val="1"/>
      <w:numFmt w:val="lowerLetter"/>
      <w:lvlText w:val="%1)"/>
      <w:lvlJc w:val="left"/>
      <w:pPr>
        <w:ind w:left="6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120A786C">
      <w:numFmt w:val="bullet"/>
      <w:lvlText w:val="•"/>
      <w:lvlJc w:val="left"/>
      <w:pPr>
        <w:ind w:left="769" w:hanging="375"/>
      </w:pPr>
      <w:rPr>
        <w:rFonts w:hint="default"/>
        <w:lang w:val="ru-RU" w:eastAsia="ru-RU" w:bidi="ru-RU"/>
      </w:rPr>
    </w:lvl>
    <w:lvl w:ilvl="2" w:tplc="221AC910">
      <w:numFmt w:val="bullet"/>
      <w:lvlText w:val="•"/>
      <w:lvlJc w:val="left"/>
      <w:pPr>
        <w:ind w:left="1538" w:hanging="375"/>
      </w:pPr>
      <w:rPr>
        <w:rFonts w:hint="default"/>
        <w:lang w:val="ru-RU" w:eastAsia="ru-RU" w:bidi="ru-RU"/>
      </w:rPr>
    </w:lvl>
    <w:lvl w:ilvl="3" w:tplc="102A58AA">
      <w:numFmt w:val="bullet"/>
      <w:lvlText w:val="•"/>
      <w:lvlJc w:val="left"/>
      <w:pPr>
        <w:ind w:left="2307" w:hanging="375"/>
      </w:pPr>
      <w:rPr>
        <w:rFonts w:hint="default"/>
        <w:lang w:val="ru-RU" w:eastAsia="ru-RU" w:bidi="ru-RU"/>
      </w:rPr>
    </w:lvl>
    <w:lvl w:ilvl="4" w:tplc="09B0ECCC">
      <w:numFmt w:val="bullet"/>
      <w:lvlText w:val="•"/>
      <w:lvlJc w:val="left"/>
      <w:pPr>
        <w:ind w:left="3076" w:hanging="375"/>
      </w:pPr>
      <w:rPr>
        <w:rFonts w:hint="default"/>
        <w:lang w:val="ru-RU" w:eastAsia="ru-RU" w:bidi="ru-RU"/>
      </w:rPr>
    </w:lvl>
    <w:lvl w:ilvl="5" w:tplc="D4C29868">
      <w:numFmt w:val="bullet"/>
      <w:lvlText w:val="•"/>
      <w:lvlJc w:val="left"/>
      <w:pPr>
        <w:ind w:left="3845" w:hanging="375"/>
      </w:pPr>
      <w:rPr>
        <w:rFonts w:hint="default"/>
        <w:lang w:val="ru-RU" w:eastAsia="ru-RU" w:bidi="ru-RU"/>
      </w:rPr>
    </w:lvl>
    <w:lvl w:ilvl="6" w:tplc="6EF2A53E">
      <w:numFmt w:val="bullet"/>
      <w:lvlText w:val="•"/>
      <w:lvlJc w:val="left"/>
      <w:pPr>
        <w:ind w:left="4614" w:hanging="375"/>
      </w:pPr>
      <w:rPr>
        <w:rFonts w:hint="default"/>
        <w:lang w:val="ru-RU" w:eastAsia="ru-RU" w:bidi="ru-RU"/>
      </w:rPr>
    </w:lvl>
    <w:lvl w:ilvl="7" w:tplc="BE625968">
      <w:numFmt w:val="bullet"/>
      <w:lvlText w:val="•"/>
      <w:lvlJc w:val="left"/>
      <w:pPr>
        <w:ind w:left="5383" w:hanging="375"/>
      </w:pPr>
      <w:rPr>
        <w:rFonts w:hint="default"/>
        <w:lang w:val="ru-RU" w:eastAsia="ru-RU" w:bidi="ru-RU"/>
      </w:rPr>
    </w:lvl>
    <w:lvl w:ilvl="8" w:tplc="5024DB02">
      <w:numFmt w:val="bullet"/>
      <w:lvlText w:val="•"/>
      <w:lvlJc w:val="left"/>
      <w:pPr>
        <w:ind w:left="6152" w:hanging="375"/>
      </w:pPr>
      <w:rPr>
        <w:rFonts w:hint="default"/>
        <w:lang w:val="ru-RU" w:eastAsia="ru-RU" w:bidi="ru-RU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64"/>
    <w:rsid w:val="00053849"/>
    <w:rsid w:val="004E5164"/>
    <w:rsid w:val="00773917"/>
    <w:rsid w:val="00D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5434"/>
  <w15:chartTrackingRefBased/>
  <w15:docId w15:val="{5A0C5A31-23AF-42F0-A6D6-5760C6C2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E516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ru-RU"/>
    </w:rPr>
  </w:style>
  <w:style w:type="paragraph" w:customStyle="1" w:styleId="11">
    <w:name w:val="Заголовок 11"/>
    <w:basedOn w:val="a"/>
    <w:uiPriority w:val="1"/>
    <w:qFormat/>
    <w:rsid w:val="004E5164"/>
    <w:pPr>
      <w:widowControl w:val="0"/>
      <w:autoSpaceDE w:val="0"/>
      <w:autoSpaceDN w:val="0"/>
      <w:ind w:left="222"/>
      <w:outlineLvl w:val="1"/>
    </w:pPr>
    <w:rPr>
      <w:b/>
      <w:bCs/>
      <w:sz w:val="28"/>
      <w:szCs w:val="28"/>
      <w:lang w:bidi="ru-RU"/>
    </w:rPr>
  </w:style>
  <w:style w:type="paragraph" w:styleId="a3">
    <w:name w:val="List Paragraph"/>
    <w:basedOn w:val="a"/>
    <w:uiPriority w:val="1"/>
    <w:qFormat/>
    <w:rsid w:val="004E5164"/>
    <w:pPr>
      <w:widowControl w:val="0"/>
      <w:autoSpaceDE w:val="0"/>
      <w:autoSpaceDN w:val="0"/>
      <w:ind w:left="942" w:hanging="360"/>
    </w:pPr>
    <w:rPr>
      <w:rFonts w:ascii="Calibri" w:eastAsia="Calibri" w:hAnsi="Calibri" w:cs="Calibri"/>
      <w:sz w:val="22"/>
      <w:szCs w:val="22"/>
      <w:lang w:bidi="ru-RU"/>
    </w:rPr>
  </w:style>
  <w:style w:type="paragraph" w:styleId="a4">
    <w:name w:val="Body Text"/>
    <w:basedOn w:val="a"/>
    <w:link w:val="a5"/>
    <w:uiPriority w:val="1"/>
    <w:qFormat/>
    <w:rsid w:val="004E5164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4E5164"/>
    <w:rPr>
      <w:rFonts w:ascii="Calibri" w:eastAsia="Calibri" w:hAnsi="Calibri" w:cs="Calibri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2019-08-06T18:55:00Z</dcterms:created>
  <dcterms:modified xsi:type="dcterms:W3CDTF">2019-11-16T17:25:00Z</dcterms:modified>
</cp:coreProperties>
</file>