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Lugrasimo" w:eastAsiaTheme="minorHAnsi" w:hAnsi="Lugrasimo"/>
          <w:color w:val="156082" w:themeColor="accent1"/>
          <w:kern w:val="2"/>
          <w:sz w:val="24"/>
          <w:szCs w:val="24"/>
          <w:lang w:val="en-GB"/>
          <w14:ligatures w14:val="standardContextual"/>
        </w:rPr>
        <w:id w:val="-812714703"/>
        <w:docPartObj>
          <w:docPartGallery w:val="Cover Pages"/>
          <w:docPartUnique/>
        </w:docPartObj>
      </w:sdtPr>
      <w:sdtEndPr>
        <w:rPr>
          <w:rFonts w:ascii="Fondamento" w:hAnsi="Fondamento"/>
          <w:color w:val="auto"/>
        </w:rPr>
      </w:sdtEndPr>
      <w:sdtContent>
        <w:p w14:paraId="0DD92E6F" w14:textId="3E19330A" w:rsidR="00670BB5" w:rsidRDefault="00670BB5">
          <w:pPr>
            <w:pStyle w:val="NoSpacing"/>
            <w:spacing w:before="1540" w:after="240"/>
            <w:jc w:val="center"/>
            <w:rPr>
              <w:color w:val="156082" w:themeColor="accent1"/>
            </w:rPr>
          </w:pPr>
          <w:r>
            <w:rPr>
              <w:noProof/>
              <w:color w:val="156082" w:themeColor="accent1"/>
            </w:rPr>
            <w:drawing>
              <wp:inline distT="0" distB="0" distL="0" distR="0" wp14:anchorId="3BD13899" wp14:editId="64750798">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Fondamento" w:eastAsiaTheme="majorEastAsia" w:hAnsi="Fondamento" w:cstheme="majorBidi"/>
              <w:caps/>
              <w:color w:val="156082" w:themeColor="accent1"/>
              <w:sz w:val="80"/>
              <w:szCs w:val="80"/>
            </w:rPr>
            <w:alias w:val="Title"/>
            <w:tag w:val=""/>
            <w:id w:val="1735040861"/>
            <w:placeholder>
              <w:docPart w:val="43292B354F95450A9B687B372D28D4A3"/>
            </w:placeholder>
            <w:dataBinding w:prefixMappings="xmlns:ns0='http://purl.org/dc/elements/1.1/' xmlns:ns1='http://schemas.openxmlformats.org/package/2006/metadata/core-properties' " w:xpath="/ns1:coreProperties[1]/ns0:title[1]" w:storeItemID="{6C3C8BC8-F283-45AE-878A-BAB7291924A1}"/>
            <w:text/>
          </w:sdtPr>
          <w:sdtContent>
            <w:p w14:paraId="5B22A428" w14:textId="474E8C4C" w:rsidR="00670BB5" w:rsidRPr="00670BB5" w:rsidRDefault="00670BB5" w:rsidP="00670BB5">
              <w:pPr>
                <w:pStyle w:val="NoSpacing"/>
                <w:pBdr>
                  <w:top w:val="single" w:sz="6" w:space="6" w:color="156082" w:themeColor="accent1"/>
                  <w:bottom w:val="single" w:sz="6" w:space="6" w:color="156082" w:themeColor="accent1"/>
                </w:pBdr>
                <w:spacing w:after="240"/>
                <w:jc w:val="center"/>
                <w:rPr>
                  <w:rFonts w:ascii="Fondamento" w:eastAsiaTheme="majorEastAsia" w:hAnsi="Fondamento" w:cstheme="majorBidi"/>
                  <w:caps/>
                  <w:color w:val="156082" w:themeColor="accent1"/>
                  <w:sz w:val="80"/>
                  <w:szCs w:val="80"/>
                </w:rPr>
              </w:pPr>
              <w:r w:rsidRPr="00670BB5">
                <w:rPr>
                  <w:rFonts w:ascii="Fondamento" w:eastAsiaTheme="majorEastAsia" w:hAnsi="Fondamento" w:cstheme="majorBidi"/>
                  <w:caps/>
                  <w:color w:val="156082" w:themeColor="accent1"/>
                  <w:sz w:val="80"/>
                  <w:szCs w:val="80"/>
                </w:rPr>
                <w:t>Manifesto of the high resonant</w:t>
              </w:r>
            </w:p>
          </w:sdtContent>
        </w:sdt>
        <w:p w14:paraId="5B00768F" w14:textId="77777777" w:rsidR="00670BB5" w:rsidRDefault="00670BB5">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78B12D07" wp14:editId="40196B7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01103F" w14:textId="37A5BEEB" w:rsidR="00670BB5" w:rsidRPr="00670BB5" w:rsidRDefault="00670BB5" w:rsidP="00670BB5">
                                <w:pPr>
                                  <w:pStyle w:val="NoSpacing"/>
                                  <w:rPr>
                                    <w:color w:val="156082" w:themeColor="accent1"/>
                                    <w:lang w:val="en-IE"/>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8B12D07"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5201103F" w14:textId="37A5BEEB" w:rsidR="00670BB5" w:rsidRPr="00670BB5" w:rsidRDefault="00670BB5" w:rsidP="00670BB5">
                          <w:pPr>
                            <w:pStyle w:val="NoSpacing"/>
                            <w:rPr>
                              <w:color w:val="156082" w:themeColor="accent1"/>
                              <w:lang w:val="en-IE"/>
                            </w:rPr>
                          </w:pPr>
                        </w:p>
                      </w:txbxContent>
                    </v:textbox>
                    <w10:wrap anchorx="margin" anchory="page"/>
                  </v:shape>
                </w:pict>
              </mc:Fallback>
            </mc:AlternateContent>
          </w:r>
          <w:r>
            <w:rPr>
              <w:noProof/>
              <w:color w:val="156082" w:themeColor="accent1"/>
            </w:rPr>
            <w:drawing>
              <wp:inline distT="0" distB="0" distL="0" distR="0" wp14:anchorId="2A3B984E" wp14:editId="4B4EC266">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B11700F" w14:textId="6F1BB0ED" w:rsidR="00670BB5" w:rsidRDefault="00670BB5">
          <w:pPr>
            <w:rPr>
              <w:rFonts w:ascii="Fondamento" w:eastAsiaTheme="majorEastAsia" w:hAnsi="Fondamento" w:cstheme="majorBidi"/>
              <w:b/>
              <w:bCs/>
              <w:color w:val="0F4761" w:themeColor="accent1" w:themeShade="BF"/>
              <w:kern w:val="0"/>
              <w:sz w:val="28"/>
              <w:szCs w:val="28"/>
              <w:lang w:val="en-US"/>
              <w14:ligatures w14:val="none"/>
            </w:rPr>
          </w:pPr>
          <w:r>
            <w:rPr>
              <w:rFonts w:ascii="Fondamento" w:hAnsi="Fondamento"/>
            </w:rPr>
            <w:br w:type="page"/>
          </w:r>
        </w:p>
      </w:sdtContent>
    </w:sdt>
    <w:sdt>
      <w:sdtPr>
        <w:rPr>
          <w:rFonts w:ascii="Fondamento" w:eastAsiaTheme="minorHAnsi" w:hAnsi="Fondamento" w:cstheme="minorBidi"/>
          <w:b w:val="0"/>
          <w:bCs w:val="0"/>
          <w:color w:val="auto"/>
          <w:kern w:val="2"/>
          <w:sz w:val="24"/>
          <w:szCs w:val="24"/>
          <w:lang w:val="en-GB"/>
          <w14:ligatures w14:val="standardContextual"/>
        </w:rPr>
        <w:id w:val="-930819512"/>
        <w:docPartObj>
          <w:docPartGallery w:val="Table of Contents"/>
          <w:docPartUnique/>
        </w:docPartObj>
      </w:sdtPr>
      <w:sdtEndPr>
        <w:rPr>
          <w:rFonts w:ascii="Lugrasimo" w:hAnsi="Lugrasimo"/>
          <w:noProof/>
        </w:rPr>
      </w:sdtEndPr>
      <w:sdtContent>
        <w:p w14:paraId="3EE40CA1" w14:textId="60F8FD11" w:rsidR="00CE4B0E" w:rsidRPr="00661DF3" w:rsidRDefault="00CE4B0E">
          <w:pPr>
            <w:pStyle w:val="TOCHeading"/>
            <w:rPr>
              <w:rFonts w:ascii="Fondamento" w:hAnsi="Fondamento"/>
            </w:rPr>
          </w:pPr>
          <w:r w:rsidRPr="00661DF3">
            <w:rPr>
              <w:rFonts w:ascii="Fondamento" w:hAnsi="Fondamento"/>
            </w:rPr>
            <w:t>Table of Contents</w:t>
          </w:r>
        </w:p>
        <w:p w14:paraId="1A53F053" w14:textId="11A8C85A" w:rsidR="00844A01" w:rsidRDefault="00CE4B0E">
          <w:pPr>
            <w:pStyle w:val="TOC1"/>
            <w:tabs>
              <w:tab w:val="right" w:leader="dot" w:pos="9016"/>
            </w:tabs>
            <w:rPr>
              <w:rFonts w:eastAsiaTheme="minorEastAsia"/>
              <w:b w:val="0"/>
              <w:bCs w:val="0"/>
              <w:i w:val="0"/>
              <w:iCs w:val="0"/>
              <w:noProof/>
              <w:lang w:val="en-IE" w:eastAsia="en-IE"/>
            </w:rPr>
          </w:pPr>
          <w:r>
            <w:fldChar w:fldCharType="begin"/>
          </w:r>
          <w:r>
            <w:instrText xml:space="preserve"> TOC \o "1-3" \h \z \u </w:instrText>
          </w:r>
          <w:r>
            <w:fldChar w:fldCharType="separate"/>
          </w:r>
          <w:hyperlink w:anchor="_Toc222419110" w:history="1">
            <w:r w:rsidR="00844A01" w:rsidRPr="0065232D">
              <w:rPr>
                <w:rStyle w:val="Hyperlink"/>
                <w:noProof/>
              </w:rPr>
              <w:t>Prologue</w:t>
            </w:r>
            <w:r w:rsidR="00844A01">
              <w:rPr>
                <w:noProof/>
                <w:webHidden/>
              </w:rPr>
              <w:tab/>
            </w:r>
            <w:r w:rsidR="00844A01">
              <w:rPr>
                <w:noProof/>
                <w:webHidden/>
              </w:rPr>
              <w:fldChar w:fldCharType="begin"/>
            </w:r>
            <w:r w:rsidR="00844A01">
              <w:rPr>
                <w:noProof/>
                <w:webHidden/>
              </w:rPr>
              <w:instrText xml:space="preserve"> PAGEREF _Toc222419110 \h </w:instrText>
            </w:r>
            <w:r w:rsidR="00844A01">
              <w:rPr>
                <w:noProof/>
                <w:webHidden/>
              </w:rPr>
            </w:r>
            <w:r w:rsidR="00844A01">
              <w:rPr>
                <w:noProof/>
                <w:webHidden/>
              </w:rPr>
              <w:fldChar w:fldCharType="separate"/>
            </w:r>
            <w:r w:rsidR="00844A01">
              <w:rPr>
                <w:noProof/>
                <w:webHidden/>
              </w:rPr>
              <w:t>2</w:t>
            </w:r>
            <w:r w:rsidR="00844A01">
              <w:rPr>
                <w:noProof/>
                <w:webHidden/>
              </w:rPr>
              <w:fldChar w:fldCharType="end"/>
            </w:r>
          </w:hyperlink>
        </w:p>
        <w:p w14:paraId="21375461" w14:textId="08EC6CC4" w:rsidR="00844A01" w:rsidRDefault="00844A01">
          <w:pPr>
            <w:pStyle w:val="TOC1"/>
            <w:tabs>
              <w:tab w:val="right" w:leader="dot" w:pos="9016"/>
            </w:tabs>
            <w:rPr>
              <w:rFonts w:eastAsiaTheme="minorEastAsia"/>
              <w:b w:val="0"/>
              <w:bCs w:val="0"/>
              <w:i w:val="0"/>
              <w:iCs w:val="0"/>
              <w:noProof/>
              <w:lang w:val="en-IE" w:eastAsia="en-IE"/>
            </w:rPr>
          </w:pPr>
          <w:hyperlink w:anchor="_Toc222419111" w:history="1">
            <w:r w:rsidRPr="0065232D">
              <w:rPr>
                <w:rStyle w:val="Hyperlink"/>
                <w:noProof/>
              </w:rPr>
              <w:t>History</w:t>
            </w:r>
            <w:r>
              <w:rPr>
                <w:noProof/>
                <w:webHidden/>
              </w:rPr>
              <w:tab/>
            </w:r>
            <w:r>
              <w:rPr>
                <w:noProof/>
                <w:webHidden/>
              </w:rPr>
              <w:fldChar w:fldCharType="begin"/>
            </w:r>
            <w:r>
              <w:rPr>
                <w:noProof/>
                <w:webHidden/>
              </w:rPr>
              <w:instrText xml:space="preserve"> PAGEREF _Toc222419111 \h </w:instrText>
            </w:r>
            <w:r>
              <w:rPr>
                <w:noProof/>
                <w:webHidden/>
              </w:rPr>
            </w:r>
            <w:r>
              <w:rPr>
                <w:noProof/>
                <w:webHidden/>
              </w:rPr>
              <w:fldChar w:fldCharType="separate"/>
            </w:r>
            <w:r>
              <w:rPr>
                <w:noProof/>
                <w:webHidden/>
              </w:rPr>
              <w:t>2</w:t>
            </w:r>
            <w:r>
              <w:rPr>
                <w:noProof/>
                <w:webHidden/>
              </w:rPr>
              <w:fldChar w:fldCharType="end"/>
            </w:r>
          </w:hyperlink>
        </w:p>
        <w:p w14:paraId="62ACD7DD" w14:textId="58B7A38C" w:rsidR="00844A01" w:rsidRDefault="00844A01">
          <w:pPr>
            <w:pStyle w:val="TOC2"/>
            <w:tabs>
              <w:tab w:val="right" w:leader="dot" w:pos="9016"/>
            </w:tabs>
            <w:rPr>
              <w:rFonts w:eastAsiaTheme="minorEastAsia"/>
              <w:b w:val="0"/>
              <w:bCs w:val="0"/>
              <w:noProof/>
              <w:sz w:val="24"/>
              <w:szCs w:val="24"/>
              <w:lang w:val="en-IE" w:eastAsia="en-IE"/>
            </w:rPr>
          </w:pPr>
          <w:hyperlink w:anchor="_Toc222419112" w:history="1">
            <w:r w:rsidRPr="0065232D">
              <w:rPr>
                <w:rStyle w:val="Hyperlink"/>
                <w:noProof/>
              </w:rPr>
              <w:t>The Old World</w:t>
            </w:r>
            <w:r>
              <w:rPr>
                <w:noProof/>
                <w:webHidden/>
              </w:rPr>
              <w:tab/>
            </w:r>
            <w:r>
              <w:rPr>
                <w:noProof/>
                <w:webHidden/>
              </w:rPr>
              <w:fldChar w:fldCharType="begin"/>
            </w:r>
            <w:r>
              <w:rPr>
                <w:noProof/>
                <w:webHidden/>
              </w:rPr>
              <w:instrText xml:space="preserve"> PAGEREF _Toc222419112 \h </w:instrText>
            </w:r>
            <w:r>
              <w:rPr>
                <w:noProof/>
                <w:webHidden/>
              </w:rPr>
            </w:r>
            <w:r>
              <w:rPr>
                <w:noProof/>
                <w:webHidden/>
              </w:rPr>
              <w:fldChar w:fldCharType="separate"/>
            </w:r>
            <w:r>
              <w:rPr>
                <w:noProof/>
                <w:webHidden/>
              </w:rPr>
              <w:t>2</w:t>
            </w:r>
            <w:r>
              <w:rPr>
                <w:noProof/>
                <w:webHidden/>
              </w:rPr>
              <w:fldChar w:fldCharType="end"/>
            </w:r>
          </w:hyperlink>
        </w:p>
        <w:p w14:paraId="1BE23631" w14:textId="55839748" w:rsidR="00844A01" w:rsidRDefault="00844A01">
          <w:pPr>
            <w:pStyle w:val="TOC2"/>
            <w:tabs>
              <w:tab w:val="right" w:leader="dot" w:pos="9016"/>
            </w:tabs>
            <w:rPr>
              <w:rFonts w:eastAsiaTheme="minorEastAsia"/>
              <w:b w:val="0"/>
              <w:bCs w:val="0"/>
              <w:noProof/>
              <w:sz w:val="24"/>
              <w:szCs w:val="24"/>
              <w:lang w:val="en-IE" w:eastAsia="en-IE"/>
            </w:rPr>
          </w:pPr>
          <w:hyperlink w:anchor="_Toc222419113" w:history="1">
            <w:r w:rsidRPr="0065232D">
              <w:rPr>
                <w:rStyle w:val="Hyperlink"/>
                <w:noProof/>
              </w:rPr>
              <w:t>The Great Hush</w:t>
            </w:r>
            <w:r>
              <w:rPr>
                <w:noProof/>
                <w:webHidden/>
              </w:rPr>
              <w:tab/>
            </w:r>
            <w:r>
              <w:rPr>
                <w:noProof/>
                <w:webHidden/>
              </w:rPr>
              <w:fldChar w:fldCharType="begin"/>
            </w:r>
            <w:r>
              <w:rPr>
                <w:noProof/>
                <w:webHidden/>
              </w:rPr>
              <w:instrText xml:space="preserve"> PAGEREF _Toc222419113 \h </w:instrText>
            </w:r>
            <w:r>
              <w:rPr>
                <w:noProof/>
                <w:webHidden/>
              </w:rPr>
            </w:r>
            <w:r>
              <w:rPr>
                <w:noProof/>
                <w:webHidden/>
              </w:rPr>
              <w:fldChar w:fldCharType="separate"/>
            </w:r>
            <w:r>
              <w:rPr>
                <w:noProof/>
                <w:webHidden/>
              </w:rPr>
              <w:t>2</w:t>
            </w:r>
            <w:r>
              <w:rPr>
                <w:noProof/>
                <w:webHidden/>
              </w:rPr>
              <w:fldChar w:fldCharType="end"/>
            </w:r>
          </w:hyperlink>
        </w:p>
        <w:p w14:paraId="5045C7C6" w14:textId="6CAA618F" w:rsidR="00844A01" w:rsidRDefault="00844A01">
          <w:pPr>
            <w:pStyle w:val="TOC2"/>
            <w:tabs>
              <w:tab w:val="right" w:leader="dot" w:pos="9016"/>
            </w:tabs>
            <w:rPr>
              <w:rFonts w:eastAsiaTheme="minorEastAsia"/>
              <w:b w:val="0"/>
              <w:bCs w:val="0"/>
              <w:noProof/>
              <w:sz w:val="24"/>
              <w:szCs w:val="24"/>
              <w:lang w:val="en-IE" w:eastAsia="en-IE"/>
            </w:rPr>
          </w:pPr>
          <w:hyperlink w:anchor="_Toc222419114" w:history="1">
            <w:r w:rsidRPr="0065232D">
              <w:rPr>
                <w:rStyle w:val="Hyperlink"/>
                <w:noProof/>
              </w:rPr>
              <w:t>The Resonance</w:t>
            </w:r>
            <w:r>
              <w:rPr>
                <w:noProof/>
                <w:webHidden/>
              </w:rPr>
              <w:tab/>
            </w:r>
            <w:r>
              <w:rPr>
                <w:noProof/>
                <w:webHidden/>
              </w:rPr>
              <w:fldChar w:fldCharType="begin"/>
            </w:r>
            <w:r>
              <w:rPr>
                <w:noProof/>
                <w:webHidden/>
              </w:rPr>
              <w:instrText xml:space="preserve"> PAGEREF _Toc222419114 \h </w:instrText>
            </w:r>
            <w:r>
              <w:rPr>
                <w:noProof/>
                <w:webHidden/>
              </w:rPr>
            </w:r>
            <w:r>
              <w:rPr>
                <w:noProof/>
                <w:webHidden/>
              </w:rPr>
              <w:fldChar w:fldCharType="separate"/>
            </w:r>
            <w:r>
              <w:rPr>
                <w:noProof/>
                <w:webHidden/>
              </w:rPr>
              <w:t>2</w:t>
            </w:r>
            <w:r>
              <w:rPr>
                <w:noProof/>
                <w:webHidden/>
              </w:rPr>
              <w:fldChar w:fldCharType="end"/>
            </w:r>
          </w:hyperlink>
        </w:p>
        <w:p w14:paraId="200DC5D5" w14:textId="0C4354D1" w:rsidR="00844A01" w:rsidRDefault="00844A01">
          <w:pPr>
            <w:pStyle w:val="TOC2"/>
            <w:tabs>
              <w:tab w:val="right" w:leader="dot" w:pos="9016"/>
            </w:tabs>
            <w:rPr>
              <w:rFonts w:eastAsiaTheme="minorEastAsia"/>
              <w:b w:val="0"/>
              <w:bCs w:val="0"/>
              <w:noProof/>
              <w:sz w:val="24"/>
              <w:szCs w:val="24"/>
              <w:lang w:val="en-IE" w:eastAsia="en-IE"/>
            </w:rPr>
          </w:pPr>
          <w:hyperlink w:anchor="_Toc222419115" w:history="1">
            <w:r w:rsidRPr="0065232D">
              <w:rPr>
                <w:rStyle w:val="Hyperlink"/>
                <w:noProof/>
              </w:rPr>
              <w:t>The Purification of the High Resonant</w:t>
            </w:r>
            <w:r>
              <w:rPr>
                <w:noProof/>
                <w:webHidden/>
              </w:rPr>
              <w:tab/>
            </w:r>
            <w:r>
              <w:rPr>
                <w:noProof/>
                <w:webHidden/>
              </w:rPr>
              <w:fldChar w:fldCharType="begin"/>
            </w:r>
            <w:r>
              <w:rPr>
                <w:noProof/>
                <w:webHidden/>
              </w:rPr>
              <w:instrText xml:space="preserve"> PAGEREF _Toc222419115 \h </w:instrText>
            </w:r>
            <w:r>
              <w:rPr>
                <w:noProof/>
                <w:webHidden/>
              </w:rPr>
            </w:r>
            <w:r>
              <w:rPr>
                <w:noProof/>
                <w:webHidden/>
              </w:rPr>
              <w:fldChar w:fldCharType="separate"/>
            </w:r>
            <w:r>
              <w:rPr>
                <w:noProof/>
                <w:webHidden/>
              </w:rPr>
              <w:t>2</w:t>
            </w:r>
            <w:r>
              <w:rPr>
                <w:noProof/>
                <w:webHidden/>
              </w:rPr>
              <w:fldChar w:fldCharType="end"/>
            </w:r>
          </w:hyperlink>
        </w:p>
        <w:p w14:paraId="4B6B3A1F" w14:textId="0506A29A" w:rsidR="00844A01" w:rsidRDefault="00844A01">
          <w:pPr>
            <w:pStyle w:val="TOC2"/>
            <w:tabs>
              <w:tab w:val="right" w:leader="dot" w:pos="9016"/>
            </w:tabs>
            <w:rPr>
              <w:rFonts w:eastAsiaTheme="minorEastAsia"/>
              <w:b w:val="0"/>
              <w:bCs w:val="0"/>
              <w:noProof/>
              <w:sz w:val="24"/>
              <w:szCs w:val="24"/>
              <w:lang w:val="en-IE" w:eastAsia="en-IE"/>
            </w:rPr>
          </w:pPr>
          <w:hyperlink w:anchor="_Toc222419116" w:history="1">
            <w:r w:rsidRPr="0065232D">
              <w:rPr>
                <w:rStyle w:val="Hyperlink"/>
                <w:noProof/>
              </w:rPr>
              <w:t>The Word of the Quiet</w:t>
            </w:r>
            <w:r>
              <w:rPr>
                <w:noProof/>
                <w:webHidden/>
              </w:rPr>
              <w:tab/>
            </w:r>
            <w:r>
              <w:rPr>
                <w:noProof/>
                <w:webHidden/>
              </w:rPr>
              <w:fldChar w:fldCharType="begin"/>
            </w:r>
            <w:r>
              <w:rPr>
                <w:noProof/>
                <w:webHidden/>
              </w:rPr>
              <w:instrText xml:space="preserve"> PAGEREF _Toc222419116 \h </w:instrText>
            </w:r>
            <w:r>
              <w:rPr>
                <w:noProof/>
                <w:webHidden/>
              </w:rPr>
            </w:r>
            <w:r>
              <w:rPr>
                <w:noProof/>
                <w:webHidden/>
              </w:rPr>
              <w:fldChar w:fldCharType="separate"/>
            </w:r>
            <w:r>
              <w:rPr>
                <w:noProof/>
                <w:webHidden/>
              </w:rPr>
              <w:t>2</w:t>
            </w:r>
            <w:r>
              <w:rPr>
                <w:noProof/>
                <w:webHidden/>
              </w:rPr>
              <w:fldChar w:fldCharType="end"/>
            </w:r>
          </w:hyperlink>
        </w:p>
        <w:p w14:paraId="6BA18483" w14:textId="7CF6D815" w:rsidR="00844A01" w:rsidRDefault="00844A01">
          <w:pPr>
            <w:pStyle w:val="TOC2"/>
            <w:tabs>
              <w:tab w:val="right" w:leader="dot" w:pos="9016"/>
            </w:tabs>
            <w:rPr>
              <w:rFonts w:eastAsiaTheme="minorEastAsia"/>
              <w:b w:val="0"/>
              <w:bCs w:val="0"/>
              <w:noProof/>
              <w:sz w:val="24"/>
              <w:szCs w:val="24"/>
              <w:lang w:val="en-IE" w:eastAsia="en-IE"/>
            </w:rPr>
          </w:pPr>
          <w:hyperlink w:anchor="_Toc222419117" w:history="1">
            <w:r w:rsidRPr="0065232D">
              <w:rPr>
                <w:rStyle w:val="Hyperlink"/>
                <w:noProof/>
              </w:rPr>
              <w:t>The Voices</w:t>
            </w:r>
            <w:r>
              <w:rPr>
                <w:noProof/>
                <w:webHidden/>
              </w:rPr>
              <w:tab/>
            </w:r>
            <w:r>
              <w:rPr>
                <w:noProof/>
                <w:webHidden/>
              </w:rPr>
              <w:fldChar w:fldCharType="begin"/>
            </w:r>
            <w:r>
              <w:rPr>
                <w:noProof/>
                <w:webHidden/>
              </w:rPr>
              <w:instrText xml:space="preserve"> PAGEREF _Toc222419117 \h </w:instrText>
            </w:r>
            <w:r>
              <w:rPr>
                <w:noProof/>
                <w:webHidden/>
              </w:rPr>
            </w:r>
            <w:r>
              <w:rPr>
                <w:noProof/>
                <w:webHidden/>
              </w:rPr>
              <w:fldChar w:fldCharType="separate"/>
            </w:r>
            <w:r>
              <w:rPr>
                <w:noProof/>
                <w:webHidden/>
              </w:rPr>
              <w:t>2</w:t>
            </w:r>
            <w:r>
              <w:rPr>
                <w:noProof/>
                <w:webHidden/>
              </w:rPr>
              <w:fldChar w:fldCharType="end"/>
            </w:r>
          </w:hyperlink>
        </w:p>
        <w:p w14:paraId="2E6579D8" w14:textId="59B2DBFC" w:rsidR="00844A01" w:rsidRDefault="00844A01">
          <w:pPr>
            <w:pStyle w:val="TOC2"/>
            <w:tabs>
              <w:tab w:val="right" w:leader="dot" w:pos="9016"/>
            </w:tabs>
            <w:rPr>
              <w:rFonts w:eastAsiaTheme="minorEastAsia"/>
              <w:b w:val="0"/>
              <w:bCs w:val="0"/>
              <w:noProof/>
              <w:sz w:val="24"/>
              <w:szCs w:val="24"/>
              <w:lang w:val="en-IE" w:eastAsia="en-IE"/>
            </w:rPr>
          </w:pPr>
          <w:hyperlink w:anchor="_Toc222419118" w:history="1">
            <w:r w:rsidRPr="0065232D">
              <w:rPr>
                <w:rStyle w:val="Hyperlink"/>
                <w:noProof/>
              </w:rPr>
              <w:t>The Whispers</w:t>
            </w:r>
            <w:r>
              <w:rPr>
                <w:noProof/>
                <w:webHidden/>
              </w:rPr>
              <w:tab/>
            </w:r>
            <w:r>
              <w:rPr>
                <w:noProof/>
                <w:webHidden/>
              </w:rPr>
              <w:fldChar w:fldCharType="begin"/>
            </w:r>
            <w:r>
              <w:rPr>
                <w:noProof/>
                <w:webHidden/>
              </w:rPr>
              <w:instrText xml:space="preserve"> PAGEREF _Toc222419118 \h </w:instrText>
            </w:r>
            <w:r>
              <w:rPr>
                <w:noProof/>
                <w:webHidden/>
              </w:rPr>
            </w:r>
            <w:r>
              <w:rPr>
                <w:noProof/>
                <w:webHidden/>
              </w:rPr>
              <w:fldChar w:fldCharType="separate"/>
            </w:r>
            <w:r>
              <w:rPr>
                <w:noProof/>
                <w:webHidden/>
              </w:rPr>
              <w:t>2</w:t>
            </w:r>
            <w:r>
              <w:rPr>
                <w:noProof/>
                <w:webHidden/>
              </w:rPr>
              <w:fldChar w:fldCharType="end"/>
            </w:r>
          </w:hyperlink>
        </w:p>
        <w:p w14:paraId="06002ECF" w14:textId="5D234C8F" w:rsidR="00844A01" w:rsidRDefault="00844A01">
          <w:pPr>
            <w:pStyle w:val="TOC1"/>
            <w:tabs>
              <w:tab w:val="right" w:leader="dot" w:pos="9016"/>
            </w:tabs>
            <w:rPr>
              <w:rFonts w:eastAsiaTheme="minorEastAsia"/>
              <w:b w:val="0"/>
              <w:bCs w:val="0"/>
              <w:i w:val="0"/>
              <w:iCs w:val="0"/>
              <w:noProof/>
              <w:lang w:val="en-IE" w:eastAsia="en-IE"/>
            </w:rPr>
          </w:pPr>
          <w:hyperlink w:anchor="_Toc222419119" w:history="1">
            <w:r w:rsidRPr="0065232D">
              <w:rPr>
                <w:rStyle w:val="Hyperlink"/>
                <w:noProof/>
              </w:rPr>
              <w:t>Gospels of the Word of the Quiet</w:t>
            </w:r>
            <w:r>
              <w:rPr>
                <w:noProof/>
                <w:webHidden/>
              </w:rPr>
              <w:tab/>
            </w:r>
            <w:r>
              <w:rPr>
                <w:noProof/>
                <w:webHidden/>
              </w:rPr>
              <w:fldChar w:fldCharType="begin"/>
            </w:r>
            <w:r>
              <w:rPr>
                <w:noProof/>
                <w:webHidden/>
              </w:rPr>
              <w:instrText xml:space="preserve"> PAGEREF _Toc222419119 \h </w:instrText>
            </w:r>
            <w:r>
              <w:rPr>
                <w:noProof/>
                <w:webHidden/>
              </w:rPr>
            </w:r>
            <w:r>
              <w:rPr>
                <w:noProof/>
                <w:webHidden/>
              </w:rPr>
              <w:fldChar w:fldCharType="separate"/>
            </w:r>
            <w:r>
              <w:rPr>
                <w:noProof/>
                <w:webHidden/>
              </w:rPr>
              <w:t>2</w:t>
            </w:r>
            <w:r>
              <w:rPr>
                <w:noProof/>
                <w:webHidden/>
              </w:rPr>
              <w:fldChar w:fldCharType="end"/>
            </w:r>
          </w:hyperlink>
        </w:p>
        <w:p w14:paraId="50107EC9" w14:textId="7348D38A" w:rsidR="00844A01" w:rsidRDefault="00844A01">
          <w:pPr>
            <w:pStyle w:val="TOC1"/>
            <w:tabs>
              <w:tab w:val="right" w:leader="dot" w:pos="9016"/>
            </w:tabs>
            <w:rPr>
              <w:rFonts w:eastAsiaTheme="minorEastAsia"/>
              <w:b w:val="0"/>
              <w:bCs w:val="0"/>
              <w:i w:val="0"/>
              <w:iCs w:val="0"/>
              <w:noProof/>
              <w:lang w:val="en-IE" w:eastAsia="en-IE"/>
            </w:rPr>
          </w:pPr>
          <w:hyperlink w:anchor="_Toc222419120" w:history="1">
            <w:r w:rsidRPr="0065232D">
              <w:rPr>
                <w:rStyle w:val="Hyperlink"/>
                <w:noProof/>
              </w:rPr>
              <w:t>Doctrine</w:t>
            </w:r>
            <w:r>
              <w:rPr>
                <w:noProof/>
                <w:webHidden/>
              </w:rPr>
              <w:tab/>
            </w:r>
            <w:r>
              <w:rPr>
                <w:noProof/>
                <w:webHidden/>
              </w:rPr>
              <w:fldChar w:fldCharType="begin"/>
            </w:r>
            <w:r>
              <w:rPr>
                <w:noProof/>
                <w:webHidden/>
              </w:rPr>
              <w:instrText xml:space="preserve"> PAGEREF _Toc222419120 \h </w:instrText>
            </w:r>
            <w:r>
              <w:rPr>
                <w:noProof/>
                <w:webHidden/>
              </w:rPr>
            </w:r>
            <w:r>
              <w:rPr>
                <w:noProof/>
                <w:webHidden/>
              </w:rPr>
              <w:fldChar w:fldCharType="separate"/>
            </w:r>
            <w:r>
              <w:rPr>
                <w:noProof/>
                <w:webHidden/>
              </w:rPr>
              <w:t>2</w:t>
            </w:r>
            <w:r>
              <w:rPr>
                <w:noProof/>
                <w:webHidden/>
              </w:rPr>
              <w:fldChar w:fldCharType="end"/>
            </w:r>
          </w:hyperlink>
        </w:p>
        <w:p w14:paraId="23DCB8B7" w14:textId="2AEDB844" w:rsidR="00844A01" w:rsidRDefault="00844A01">
          <w:pPr>
            <w:pStyle w:val="TOC1"/>
            <w:tabs>
              <w:tab w:val="right" w:leader="dot" w:pos="9016"/>
            </w:tabs>
            <w:rPr>
              <w:rFonts w:eastAsiaTheme="minorEastAsia"/>
              <w:b w:val="0"/>
              <w:bCs w:val="0"/>
              <w:i w:val="0"/>
              <w:iCs w:val="0"/>
              <w:noProof/>
              <w:lang w:val="en-IE" w:eastAsia="en-IE"/>
            </w:rPr>
          </w:pPr>
          <w:hyperlink w:anchor="_Toc222419121" w:history="1">
            <w:r w:rsidRPr="0065232D">
              <w:rPr>
                <w:rStyle w:val="Hyperlink"/>
                <w:noProof/>
              </w:rPr>
              <w:t>Practices</w:t>
            </w:r>
            <w:r>
              <w:rPr>
                <w:noProof/>
                <w:webHidden/>
              </w:rPr>
              <w:tab/>
            </w:r>
            <w:r>
              <w:rPr>
                <w:noProof/>
                <w:webHidden/>
              </w:rPr>
              <w:fldChar w:fldCharType="begin"/>
            </w:r>
            <w:r>
              <w:rPr>
                <w:noProof/>
                <w:webHidden/>
              </w:rPr>
              <w:instrText xml:space="preserve"> PAGEREF _Toc222419121 \h </w:instrText>
            </w:r>
            <w:r>
              <w:rPr>
                <w:noProof/>
                <w:webHidden/>
              </w:rPr>
            </w:r>
            <w:r>
              <w:rPr>
                <w:noProof/>
                <w:webHidden/>
              </w:rPr>
              <w:fldChar w:fldCharType="separate"/>
            </w:r>
            <w:r>
              <w:rPr>
                <w:noProof/>
                <w:webHidden/>
              </w:rPr>
              <w:t>2</w:t>
            </w:r>
            <w:r>
              <w:rPr>
                <w:noProof/>
                <w:webHidden/>
              </w:rPr>
              <w:fldChar w:fldCharType="end"/>
            </w:r>
          </w:hyperlink>
        </w:p>
        <w:p w14:paraId="65A71A32" w14:textId="56BF969D" w:rsidR="00844A01" w:rsidRDefault="00844A01">
          <w:pPr>
            <w:pStyle w:val="TOC1"/>
            <w:tabs>
              <w:tab w:val="right" w:leader="dot" w:pos="9016"/>
            </w:tabs>
            <w:rPr>
              <w:rFonts w:eastAsiaTheme="minorEastAsia"/>
              <w:b w:val="0"/>
              <w:bCs w:val="0"/>
              <w:i w:val="0"/>
              <w:iCs w:val="0"/>
              <w:noProof/>
              <w:lang w:val="en-IE" w:eastAsia="en-IE"/>
            </w:rPr>
          </w:pPr>
          <w:hyperlink w:anchor="_Toc222419122" w:history="1">
            <w:r w:rsidRPr="0065232D">
              <w:rPr>
                <w:rStyle w:val="Hyperlink"/>
                <w:noProof/>
              </w:rPr>
              <w:t>The End Times</w:t>
            </w:r>
            <w:r>
              <w:rPr>
                <w:noProof/>
                <w:webHidden/>
              </w:rPr>
              <w:tab/>
            </w:r>
            <w:r>
              <w:rPr>
                <w:noProof/>
                <w:webHidden/>
              </w:rPr>
              <w:fldChar w:fldCharType="begin"/>
            </w:r>
            <w:r>
              <w:rPr>
                <w:noProof/>
                <w:webHidden/>
              </w:rPr>
              <w:instrText xml:space="preserve"> PAGEREF _Toc222419122 \h </w:instrText>
            </w:r>
            <w:r>
              <w:rPr>
                <w:noProof/>
                <w:webHidden/>
              </w:rPr>
            </w:r>
            <w:r>
              <w:rPr>
                <w:noProof/>
                <w:webHidden/>
              </w:rPr>
              <w:fldChar w:fldCharType="separate"/>
            </w:r>
            <w:r>
              <w:rPr>
                <w:noProof/>
                <w:webHidden/>
              </w:rPr>
              <w:t>2</w:t>
            </w:r>
            <w:r>
              <w:rPr>
                <w:noProof/>
                <w:webHidden/>
              </w:rPr>
              <w:fldChar w:fldCharType="end"/>
            </w:r>
          </w:hyperlink>
        </w:p>
        <w:p w14:paraId="56A4E893" w14:textId="570C3AD2" w:rsidR="00844A01" w:rsidRDefault="00844A01">
          <w:pPr>
            <w:pStyle w:val="TOC1"/>
            <w:tabs>
              <w:tab w:val="right" w:leader="dot" w:pos="9016"/>
            </w:tabs>
            <w:rPr>
              <w:rFonts w:eastAsiaTheme="minorEastAsia"/>
              <w:b w:val="0"/>
              <w:bCs w:val="0"/>
              <w:i w:val="0"/>
              <w:iCs w:val="0"/>
              <w:noProof/>
              <w:lang w:val="en-IE" w:eastAsia="en-IE"/>
            </w:rPr>
          </w:pPr>
          <w:hyperlink w:anchor="_Toc222419123" w:history="1">
            <w:r w:rsidRPr="0065232D">
              <w:rPr>
                <w:rStyle w:val="Hyperlink"/>
                <w:noProof/>
              </w:rPr>
              <w:t>Epilogue</w:t>
            </w:r>
            <w:r>
              <w:rPr>
                <w:noProof/>
                <w:webHidden/>
              </w:rPr>
              <w:tab/>
            </w:r>
            <w:r>
              <w:rPr>
                <w:noProof/>
                <w:webHidden/>
              </w:rPr>
              <w:fldChar w:fldCharType="begin"/>
            </w:r>
            <w:r>
              <w:rPr>
                <w:noProof/>
                <w:webHidden/>
              </w:rPr>
              <w:instrText xml:space="preserve"> PAGEREF _Toc222419123 \h </w:instrText>
            </w:r>
            <w:r>
              <w:rPr>
                <w:noProof/>
                <w:webHidden/>
              </w:rPr>
            </w:r>
            <w:r>
              <w:rPr>
                <w:noProof/>
                <w:webHidden/>
              </w:rPr>
              <w:fldChar w:fldCharType="separate"/>
            </w:r>
            <w:r>
              <w:rPr>
                <w:noProof/>
                <w:webHidden/>
              </w:rPr>
              <w:t>2</w:t>
            </w:r>
            <w:r>
              <w:rPr>
                <w:noProof/>
                <w:webHidden/>
              </w:rPr>
              <w:fldChar w:fldCharType="end"/>
            </w:r>
          </w:hyperlink>
        </w:p>
        <w:p w14:paraId="4DC5501C" w14:textId="0F7B2546" w:rsidR="00CE4B0E" w:rsidRDefault="00CE4B0E" w:rsidP="00661DF3">
          <w:r>
            <w:rPr>
              <w:b/>
              <w:bCs/>
              <w:noProof/>
            </w:rPr>
            <w:fldChar w:fldCharType="end"/>
          </w:r>
        </w:p>
      </w:sdtContent>
    </w:sdt>
    <w:p w14:paraId="6ED9CD56" w14:textId="45C5774D" w:rsidR="00CE4B0E" w:rsidRDefault="00CE4B0E">
      <w:r>
        <w:br w:type="page"/>
      </w:r>
    </w:p>
    <w:p w14:paraId="437EA448" w14:textId="054B20DA" w:rsidR="00781FFB" w:rsidRDefault="00CE4B0E" w:rsidP="00CE4B0E">
      <w:pPr>
        <w:pStyle w:val="Heading1"/>
      </w:pPr>
      <w:bookmarkStart w:id="0" w:name="_Toc222419110"/>
      <w:r>
        <w:lastRenderedPageBreak/>
        <w:t>Prologue</w:t>
      </w:r>
      <w:bookmarkEnd w:id="0"/>
    </w:p>
    <w:p w14:paraId="33409488" w14:textId="2527C393" w:rsidR="00CE4B0E" w:rsidRDefault="00CE4B0E" w:rsidP="00CE4B0E">
      <w:pPr>
        <w:pStyle w:val="Heading1"/>
      </w:pPr>
      <w:bookmarkStart w:id="1" w:name="_Toc222419111"/>
      <w:r>
        <w:t>History</w:t>
      </w:r>
      <w:bookmarkEnd w:id="1"/>
    </w:p>
    <w:p w14:paraId="141BCB74" w14:textId="46E4D8FC" w:rsidR="00844A01" w:rsidRPr="00844A01" w:rsidRDefault="006D3BFA" w:rsidP="00844A01">
      <w:pPr>
        <w:pStyle w:val="Heading2"/>
      </w:pPr>
      <w:bookmarkStart w:id="2" w:name="_Toc222419112"/>
      <w:r>
        <w:t>The Old World</w:t>
      </w:r>
      <w:bookmarkEnd w:id="2"/>
    </w:p>
    <w:p w14:paraId="2FEB4E97" w14:textId="6377C404" w:rsidR="006D3BFA" w:rsidRPr="006D3BFA" w:rsidRDefault="006D3BFA" w:rsidP="006D3BFA">
      <w:pPr>
        <w:pStyle w:val="Heading2"/>
      </w:pPr>
      <w:bookmarkStart w:id="3" w:name="_Toc222419113"/>
      <w:r>
        <w:t>The Great Hush</w:t>
      </w:r>
      <w:bookmarkEnd w:id="3"/>
    </w:p>
    <w:p w14:paraId="48B30176" w14:textId="5A252619" w:rsidR="006D3BFA" w:rsidRDefault="006D3BFA" w:rsidP="006D3BFA">
      <w:pPr>
        <w:pStyle w:val="Heading2"/>
      </w:pPr>
      <w:bookmarkStart w:id="4" w:name="_Toc222419114"/>
      <w:r>
        <w:t xml:space="preserve">The </w:t>
      </w:r>
      <w:bookmarkEnd w:id="4"/>
      <w:r w:rsidR="0090647E">
        <w:t>Resonance</w:t>
      </w:r>
    </w:p>
    <w:p w14:paraId="361D422F" w14:textId="149450DF" w:rsidR="008A3376" w:rsidRPr="008A3376" w:rsidRDefault="008A3376" w:rsidP="008A3376">
      <w:pPr>
        <w:keepNext/>
        <w:framePr w:dropCap="drop" w:lines="3" w:wrap="around" w:vAnchor="text" w:hAnchor="text"/>
        <w:spacing w:after="0" w:line="1135" w:lineRule="exact"/>
        <w:textAlignment w:val="baseline"/>
        <w:rPr>
          <w:position w:val="-10"/>
          <w:sz w:val="119"/>
        </w:rPr>
      </w:pPr>
      <w:r w:rsidRPr="008A3376">
        <w:rPr>
          <w:position w:val="-10"/>
          <w:sz w:val="119"/>
        </w:rPr>
        <w:t>E</w:t>
      </w:r>
    </w:p>
    <w:p w14:paraId="299B7771" w14:textId="1176C5F0" w:rsidR="0090647E" w:rsidRDefault="0090647E" w:rsidP="0090647E">
      <w:r>
        <w:t xml:space="preserve">verything in this world, new or old, has a frequency. Steel. Bone. Blood. Flesh. The High Resonant has found the one True Note. A mere follower may not here it for they are not worthy, however they may hear the Resonance. It is not heard with the ear, nor measured by the machines of the Old World. It is felt from within. When a soul is attuned to the Resonance, it does not silence the body. It purifies it. </w:t>
      </w:r>
      <w:r w:rsidR="00772922">
        <w:t>You no longer feel hunger. You no longer feel fear. You feel only the vibration of the silence. The vibration of purity.</w:t>
      </w:r>
    </w:p>
    <w:p w14:paraId="56CD1EF6" w14:textId="77777777" w:rsidR="00772922" w:rsidRPr="0090647E" w:rsidRDefault="00772922" w:rsidP="0090647E"/>
    <w:p w14:paraId="5FF50B26" w14:textId="0EE6DC1F" w:rsidR="006D3BFA" w:rsidRDefault="006D3BFA" w:rsidP="006D3BFA">
      <w:pPr>
        <w:pStyle w:val="Heading2"/>
      </w:pPr>
      <w:bookmarkStart w:id="5" w:name="_Toc222419115"/>
      <w:r>
        <w:t>The Purification of the High Resonant</w:t>
      </w:r>
      <w:bookmarkEnd w:id="5"/>
    </w:p>
    <w:p w14:paraId="18AA4944" w14:textId="395B9164" w:rsidR="006D3BFA" w:rsidRPr="006D3BFA" w:rsidRDefault="006D3BFA" w:rsidP="006D3BFA">
      <w:pPr>
        <w:pStyle w:val="Heading2"/>
      </w:pPr>
      <w:bookmarkStart w:id="6" w:name="_Toc222419116"/>
      <w:r>
        <w:t>The Word of the Quiet</w:t>
      </w:r>
      <w:bookmarkEnd w:id="6"/>
    </w:p>
    <w:p w14:paraId="6672CD7F" w14:textId="0B6DD01F" w:rsidR="006D3BFA" w:rsidRDefault="006D3BFA" w:rsidP="006D3BFA">
      <w:pPr>
        <w:pStyle w:val="Heading2"/>
      </w:pPr>
      <w:bookmarkStart w:id="7" w:name="_Toc222419117"/>
      <w:r>
        <w:t>The Voices</w:t>
      </w:r>
      <w:bookmarkEnd w:id="7"/>
    </w:p>
    <w:p w14:paraId="2FC7AD3B" w14:textId="443609CE" w:rsidR="00670BB5" w:rsidRPr="00670BB5" w:rsidRDefault="00670BB5" w:rsidP="00670BB5">
      <w:pPr>
        <w:keepNext/>
        <w:framePr w:dropCap="drop" w:lines="3" w:wrap="around" w:vAnchor="text" w:hAnchor="text"/>
        <w:spacing w:after="0" w:line="1135" w:lineRule="exact"/>
        <w:textAlignment w:val="baseline"/>
        <w:rPr>
          <w:position w:val="-6"/>
          <w:sz w:val="113"/>
        </w:rPr>
      </w:pPr>
      <w:r w:rsidRPr="00670BB5">
        <w:rPr>
          <w:position w:val="-6"/>
          <w:sz w:val="113"/>
        </w:rPr>
        <w:t>V</w:t>
      </w:r>
    </w:p>
    <w:p w14:paraId="16BE15B6" w14:textId="5014D650" w:rsidR="00670BB5" w:rsidRDefault="00670BB5" w:rsidP="00670BB5">
      <w:r>
        <w:t xml:space="preserve">oices are the speakers for the </w:t>
      </w:r>
      <w:r w:rsidR="00C15F30">
        <w:t>High Resonant</w:t>
      </w:r>
      <w:r>
        <w:t>. They do not seek to rule them, but to tune. If you are jagged, they shall smoothen. If you are loud, they must hush you. They are not masters, but instruments of the High Resonant. Hollowed of ego, emptied of discord, shaped only to help carry the Resonance into this crumbled world.</w:t>
      </w:r>
    </w:p>
    <w:p w14:paraId="4A83992A" w14:textId="2B40A861" w:rsidR="00670BB5" w:rsidRPr="00670BB5" w:rsidRDefault="00670BB5" w:rsidP="00670BB5">
      <w:r>
        <w:t>A mere word placed correctly can quiet a riot of thought. A hand laid gentle upon a shaking shoulder can still the storm within the soul. And when gentleness fails, they will not hesitate to do what must be done to silence the static. For mercy without harmony is cruelty prolonged.</w:t>
      </w:r>
    </w:p>
    <w:p w14:paraId="328560FC" w14:textId="0A0E0663" w:rsidR="006D3BFA" w:rsidRPr="006D3BFA" w:rsidRDefault="006D3BFA" w:rsidP="006D3BFA">
      <w:pPr>
        <w:pStyle w:val="Heading2"/>
      </w:pPr>
      <w:bookmarkStart w:id="8" w:name="_Toc222419118"/>
      <w:r>
        <w:lastRenderedPageBreak/>
        <w:t>The Whispers</w:t>
      </w:r>
      <w:bookmarkEnd w:id="8"/>
    </w:p>
    <w:p w14:paraId="41A17190" w14:textId="6FF6C086" w:rsidR="006D3BFA" w:rsidRDefault="006D3BFA" w:rsidP="00844A01">
      <w:pPr>
        <w:pStyle w:val="Heading1"/>
      </w:pPr>
      <w:bookmarkStart w:id="9" w:name="_Toc222419119"/>
      <w:r>
        <w:t>Gospels of the Word of the Quiet</w:t>
      </w:r>
      <w:bookmarkEnd w:id="9"/>
    </w:p>
    <w:p w14:paraId="399AE353" w14:textId="77777777" w:rsidR="00844A01" w:rsidRPr="00844A01" w:rsidRDefault="00844A01" w:rsidP="00844A01"/>
    <w:p w14:paraId="24C4DD53" w14:textId="16AEBF2A" w:rsidR="00CE4B0E" w:rsidRDefault="00CE4B0E" w:rsidP="00CE4B0E">
      <w:pPr>
        <w:pStyle w:val="Heading1"/>
      </w:pPr>
      <w:bookmarkStart w:id="10" w:name="_Toc222419120"/>
      <w:r>
        <w:t>Doctrine</w:t>
      </w:r>
      <w:bookmarkEnd w:id="10"/>
    </w:p>
    <w:p w14:paraId="193BD578" w14:textId="2C83A8BA" w:rsidR="00CE4B0E" w:rsidRDefault="00CE4B0E" w:rsidP="00CE4B0E">
      <w:pPr>
        <w:pStyle w:val="Heading1"/>
      </w:pPr>
      <w:bookmarkStart w:id="11" w:name="_Toc222419121"/>
      <w:r>
        <w:t>Practices</w:t>
      </w:r>
      <w:bookmarkEnd w:id="11"/>
    </w:p>
    <w:p w14:paraId="0362C3B5" w14:textId="2FA4506A" w:rsidR="00CE4B0E" w:rsidRDefault="00CE4B0E" w:rsidP="00CE4B0E">
      <w:pPr>
        <w:pStyle w:val="Heading1"/>
      </w:pPr>
      <w:bookmarkStart w:id="12" w:name="_Toc222419122"/>
      <w:r>
        <w:t>The End Times</w:t>
      </w:r>
      <w:bookmarkEnd w:id="12"/>
    </w:p>
    <w:p w14:paraId="39FD5BE6" w14:textId="192973ED" w:rsidR="00CE4B0E" w:rsidRPr="00CE4B0E" w:rsidRDefault="00CE4B0E" w:rsidP="00CE4B0E">
      <w:pPr>
        <w:pStyle w:val="Heading1"/>
      </w:pPr>
      <w:bookmarkStart w:id="13" w:name="_Toc222419123"/>
      <w:r>
        <w:t>Epilogue</w:t>
      </w:r>
      <w:bookmarkEnd w:id="13"/>
    </w:p>
    <w:sectPr w:rsidR="00CE4B0E" w:rsidRPr="00CE4B0E" w:rsidSect="00670BB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C3B45" w14:textId="77777777" w:rsidR="00857DCA" w:rsidRDefault="00857DCA" w:rsidP="00670BB5">
      <w:pPr>
        <w:spacing w:after="0" w:line="240" w:lineRule="auto"/>
      </w:pPr>
      <w:r>
        <w:separator/>
      </w:r>
    </w:p>
  </w:endnote>
  <w:endnote w:type="continuationSeparator" w:id="0">
    <w:p w14:paraId="54E40F53" w14:textId="77777777" w:rsidR="00857DCA" w:rsidRDefault="00857DCA" w:rsidP="00670B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grasimo">
    <w:altName w:val="Calibri"/>
    <w:panose1 w:val="03010101010101010101"/>
    <w:charset w:val="4D"/>
    <w:family w:val="script"/>
    <w:pitch w:val="variable"/>
    <w:sig w:usb0="00000003" w:usb1="00000000" w:usb2="00000000" w:usb3="00000000" w:csb0="00000001" w:csb1="00000000"/>
  </w:font>
  <w:font w:name="Fondamento">
    <w:altName w:val="Calibri"/>
    <w:panose1 w:val="03020505000000020004"/>
    <w:charset w:val="00"/>
    <w:family w:val="script"/>
    <w:pitch w:val="variable"/>
    <w:sig w:usb0="A00000EF" w:usb1="4000004A" w:usb2="00000000" w:usb3="00000000" w:csb0="00000093"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09CE9" w14:textId="77777777" w:rsidR="00857DCA" w:rsidRDefault="00857DCA" w:rsidP="00670BB5">
      <w:pPr>
        <w:spacing w:after="0" w:line="240" w:lineRule="auto"/>
      </w:pPr>
      <w:r>
        <w:separator/>
      </w:r>
    </w:p>
  </w:footnote>
  <w:footnote w:type="continuationSeparator" w:id="0">
    <w:p w14:paraId="0548976E" w14:textId="77777777" w:rsidR="00857DCA" w:rsidRDefault="00857DCA" w:rsidP="00670BB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B0E"/>
    <w:rsid w:val="00102E05"/>
    <w:rsid w:val="00116074"/>
    <w:rsid w:val="00141E7D"/>
    <w:rsid w:val="00661DF3"/>
    <w:rsid w:val="00670BB5"/>
    <w:rsid w:val="006D3BFA"/>
    <w:rsid w:val="00772922"/>
    <w:rsid w:val="00781FFB"/>
    <w:rsid w:val="00811982"/>
    <w:rsid w:val="00844A01"/>
    <w:rsid w:val="00857DCA"/>
    <w:rsid w:val="008A3376"/>
    <w:rsid w:val="008A443B"/>
    <w:rsid w:val="0090647E"/>
    <w:rsid w:val="00A93532"/>
    <w:rsid w:val="00C15F30"/>
    <w:rsid w:val="00CE4B0E"/>
    <w:rsid w:val="00EC4DC0"/>
    <w:rsid w:val="00FA7E05"/>
    <w:rsid w:val="00FB7B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41F08"/>
  <w15:chartTrackingRefBased/>
  <w15:docId w15:val="{1E0F01D5-03CE-054A-80A3-EDB9BD60E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B0E"/>
    <w:rPr>
      <w:rFonts w:ascii="Lugrasimo" w:hAnsi="Lugrasimo"/>
    </w:rPr>
  </w:style>
  <w:style w:type="paragraph" w:styleId="Heading1">
    <w:name w:val="heading 1"/>
    <w:basedOn w:val="Normal"/>
    <w:next w:val="Normal"/>
    <w:link w:val="Heading1Char"/>
    <w:uiPriority w:val="9"/>
    <w:qFormat/>
    <w:rsid w:val="00CE4B0E"/>
    <w:pPr>
      <w:keepNext/>
      <w:keepLines/>
      <w:spacing w:before="360" w:after="80"/>
      <w:outlineLvl w:val="0"/>
    </w:pPr>
    <w:rPr>
      <w:rFonts w:ascii="Fondamento" w:eastAsiaTheme="majorEastAsia" w:hAnsi="Fondamento"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4B0E"/>
    <w:pPr>
      <w:keepNext/>
      <w:keepLines/>
      <w:spacing w:before="160" w:after="80"/>
      <w:outlineLvl w:val="1"/>
    </w:pPr>
    <w:rPr>
      <w:rFonts w:ascii="Fondamento" w:eastAsiaTheme="majorEastAsia" w:hAnsi="Fondamento"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B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B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B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B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B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B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B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B0E"/>
    <w:rPr>
      <w:rFonts w:ascii="Fondamento" w:eastAsiaTheme="majorEastAsia" w:hAnsi="Fondamento" w:cstheme="majorBidi"/>
      <w:color w:val="0F4761" w:themeColor="accent1" w:themeShade="BF"/>
      <w:sz w:val="40"/>
      <w:szCs w:val="40"/>
    </w:rPr>
  </w:style>
  <w:style w:type="character" w:customStyle="1" w:styleId="Heading2Char">
    <w:name w:val="Heading 2 Char"/>
    <w:basedOn w:val="DefaultParagraphFont"/>
    <w:link w:val="Heading2"/>
    <w:uiPriority w:val="9"/>
    <w:rsid w:val="00CE4B0E"/>
    <w:rPr>
      <w:rFonts w:ascii="Fondamento" w:eastAsiaTheme="majorEastAsia" w:hAnsi="Fondamento"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B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B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B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B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B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B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B0E"/>
    <w:rPr>
      <w:rFonts w:eastAsiaTheme="majorEastAsia" w:cstheme="majorBidi"/>
      <w:color w:val="272727" w:themeColor="text1" w:themeTint="D8"/>
    </w:rPr>
  </w:style>
  <w:style w:type="paragraph" w:styleId="Title">
    <w:name w:val="Title"/>
    <w:basedOn w:val="Normal"/>
    <w:next w:val="Normal"/>
    <w:link w:val="TitleChar"/>
    <w:uiPriority w:val="10"/>
    <w:qFormat/>
    <w:rsid w:val="00CE4B0E"/>
    <w:pPr>
      <w:spacing w:after="80" w:line="240" w:lineRule="auto"/>
      <w:contextualSpacing/>
    </w:pPr>
    <w:rPr>
      <w:rFonts w:ascii="Fondamento" w:eastAsiaTheme="majorEastAsia" w:hAnsi="Fondamento" w:cstheme="majorBidi"/>
      <w:spacing w:val="-10"/>
      <w:kern w:val="28"/>
      <w:sz w:val="56"/>
      <w:szCs w:val="56"/>
    </w:rPr>
  </w:style>
  <w:style w:type="character" w:customStyle="1" w:styleId="TitleChar">
    <w:name w:val="Title Char"/>
    <w:basedOn w:val="DefaultParagraphFont"/>
    <w:link w:val="Title"/>
    <w:uiPriority w:val="10"/>
    <w:rsid w:val="00CE4B0E"/>
    <w:rPr>
      <w:rFonts w:ascii="Fondamento" w:eastAsiaTheme="majorEastAsia" w:hAnsi="Fondamento" w:cstheme="majorBidi"/>
      <w:spacing w:val="-10"/>
      <w:kern w:val="28"/>
      <w:sz w:val="56"/>
      <w:szCs w:val="56"/>
    </w:rPr>
  </w:style>
  <w:style w:type="paragraph" w:styleId="Subtitle">
    <w:name w:val="Subtitle"/>
    <w:basedOn w:val="Normal"/>
    <w:next w:val="Normal"/>
    <w:link w:val="SubtitleChar"/>
    <w:uiPriority w:val="11"/>
    <w:qFormat/>
    <w:rsid w:val="00CE4B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B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B0E"/>
    <w:pPr>
      <w:spacing w:before="160"/>
      <w:jc w:val="center"/>
    </w:pPr>
    <w:rPr>
      <w:i/>
      <w:iCs/>
      <w:color w:val="404040" w:themeColor="text1" w:themeTint="BF"/>
    </w:rPr>
  </w:style>
  <w:style w:type="character" w:customStyle="1" w:styleId="QuoteChar">
    <w:name w:val="Quote Char"/>
    <w:basedOn w:val="DefaultParagraphFont"/>
    <w:link w:val="Quote"/>
    <w:uiPriority w:val="29"/>
    <w:rsid w:val="00CE4B0E"/>
    <w:rPr>
      <w:i/>
      <w:iCs/>
      <w:color w:val="404040" w:themeColor="text1" w:themeTint="BF"/>
    </w:rPr>
  </w:style>
  <w:style w:type="paragraph" w:styleId="ListParagraph">
    <w:name w:val="List Paragraph"/>
    <w:basedOn w:val="Normal"/>
    <w:uiPriority w:val="34"/>
    <w:qFormat/>
    <w:rsid w:val="00CE4B0E"/>
    <w:pPr>
      <w:ind w:left="720"/>
      <w:contextualSpacing/>
    </w:pPr>
  </w:style>
  <w:style w:type="character" w:styleId="IntenseEmphasis">
    <w:name w:val="Intense Emphasis"/>
    <w:basedOn w:val="DefaultParagraphFont"/>
    <w:uiPriority w:val="21"/>
    <w:qFormat/>
    <w:rsid w:val="00CE4B0E"/>
    <w:rPr>
      <w:i/>
      <w:iCs/>
      <w:color w:val="0F4761" w:themeColor="accent1" w:themeShade="BF"/>
    </w:rPr>
  </w:style>
  <w:style w:type="paragraph" w:styleId="IntenseQuote">
    <w:name w:val="Intense Quote"/>
    <w:basedOn w:val="Normal"/>
    <w:next w:val="Normal"/>
    <w:link w:val="IntenseQuoteChar"/>
    <w:uiPriority w:val="30"/>
    <w:qFormat/>
    <w:rsid w:val="00CE4B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B0E"/>
    <w:rPr>
      <w:i/>
      <w:iCs/>
      <w:color w:val="0F4761" w:themeColor="accent1" w:themeShade="BF"/>
    </w:rPr>
  </w:style>
  <w:style w:type="character" w:styleId="IntenseReference">
    <w:name w:val="Intense Reference"/>
    <w:basedOn w:val="DefaultParagraphFont"/>
    <w:uiPriority w:val="32"/>
    <w:qFormat/>
    <w:rsid w:val="00CE4B0E"/>
    <w:rPr>
      <w:b/>
      <w:bCs/>
      <w:smallCaps/>
      <w:color w:val="0F4761" w:themeColor="accent1" w:themeShade="BF"/>
      <w:spacing w:val="5"/>
    </w:rPr>
  </w:style>
  <w:style w:type="paragraph" w:styleId="TOCHeading">
    <w:name w:val="TOC Heading"/>
    <w:basedOn w:val="Heading1"/>
    <w:next w:val="Normal"/>
    <w:uiPriority w:val="39"/>
    <w:unhideWhenUsed/>
    <w:qFormat/>
    <w:rsid w:val="00CE4B0E"/>
    <w:pPr>
      <w:spacing w:before="480" w:after="0" w:line="276" w:lineRule="auto"/>
      <w:outlineLvl w:val="9"/>
    </w:pPr>
    <w:rPr>
      <w:rFonts w:asciiTheme="majorHAnsi" w:hAnsiTheme="majorHAnsi"/>
      <w:b/>
      <w:bCs/>
      <w:kern w:val="0"/>
      <w:sz w:val="28"/>
      <w:szCs w:val="28"/>
      <w:lang w:val="en-US"/>
      <w14:ligatures w14:val="none"/>
    </w:rPr>
  </w:style>
  <w:style w:type="paragraph" w:styleId="TOC1">
    <w:name w:val="toc 1"/>
    <w:basedOn w:val="Normal"/>
    <w:next w:val="Normal"/>
    <w:autoRedefine/>
    <w:uiPriority w:val="39"/>
    <w:unhideWhenUsed/>
    <w:rsid w:val="00CE4B0E"/>
    <w:pPr>
      <w:spacing w:before="120" w:after="0"/>
    </w:pPr>
    <w:rPr>
      <w:rFonts w:asciiTheme="minorHAnsi" w:hAnsiTheme="minorHAnsi"/>
      <w:b/>
      <w:bCs/>
      <w:i/>
      <w:iCs/>
    </w:rPr>
  </w:style>
  <w:style w:type="paragraph" w:styleId="TOC2">
    <w:name w:val="toc 2"/>
    <w:basedOn w:val="Normal"/>
    <w:next w:val="Normal"/>
    <w:autoRedefine/>
    <w:uiPriority w:val="39"/>
    <w:unhideWhenUsed/>
    <w:rsid w:val="00CE4B0E"/>
    <w:pPr>
      <w:spacing w:before="120" w:after="0"/>
      <w:ind w:left="240"/>
    </w:pPr>
    <w:rPr>
      <w:rFonts w:asciiTheme="minorHAnsi" w:hAnsiTheme="minorHAnsi"/>
      <w:b/>
      <w:bCs/>
      <w:sz w:val="22"/>
      <w:szCs w:val="22"/>
    </w:rPr>
  </w:style>
  <w:style w:type="paragraph" w:styleId="TOC3">
    <w:name w:val="toc 3"/>
    <w:basedOn w:val="Normal"/>
    <w:next w:val="Normal"/>
    <w:autoRedefine/>
    <w:uiPriority w:val="39"/>
    <w:semiHidden/>
    <w:unhideWhenUsed/>
    <w:rsid w:val="00CE4B0E"/>
    <w:pPr>
      <w:spacing w:after="0"/>
      <w:ind w:left="480"/>
    </w:pPr>
    <w:rPr>
      <w:rFonts w:asciiTheme="minorHAnsi" w:hAnsiTheme="minorHAnsi"/>
      <w:sz w:val="20"/>
      <w:szCs w:val="20"/>
    </w:rPr>
  </w:style>
  <w:style w:type="paragraph" w:styleId="TOC4">
    <w:name w:val="toc 4"/>
    <w:basedOn w:val="Normal"/>
    <w:next w:val="Normal"/>
    <w:autoRedefine/>
    <w:uiPriority w:val="39"/>
    <w:semiHidden/>
    <w:unhideWhenUsed/>
    <w:rsid w:val="00CE4B0E"/>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CE4B0E"/>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CE4B0E"/>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CE4B0E"/>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CE4B0E"/>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CE4B0E"/>
    <w:pPr>
      <w:spacing w:after="0"/>
      <w:ind w:left="1920"/>
    </w:pPr>
    <w:rPr>
      <w:rFonts w:asciiTheme="minorHAnsi" w:hAnsiTheme="minorHAnsi"/>
      <w:sz w:val="20"/>
      <w:szCs w:val="20"/>
    </w:rPr>
  </w:style>
  <w:style w:type="character" w:styleId="Hyperlink">
    <w:name w:val="Hyperlink"/>
    <w:basedOn w:val="DefaultParagraphFont"/>
    <w:uiPriority w:val="99"/>
    <w:unhideWhenUsed/>
    <w:rsid w:val="00661DF3"/>
    <w:rPr>
      <w:color w:val="467886" w:themeColor="hyperlink"/>
      <w:u w:val="single"/>
    </w:rPr>
  </w:style>
  <w:style w:type="paragraph" w:styleId="Header">
    <w:name w:val="header"/>
    <w:basedOn w:val="Normal"/>
    <w:link w:val="HeaderChar"/>
    <w:uiPriority w:val="99"/>
    <w:unhideWhenUsed/>
    <w:rsid w:val="00670B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0BB5"/>
    <w:rPr>
      <w:rFonts w:ascii="Lugrasimo" w:hAnsi="Lugrasimo"/>
    </w:rPr>
  </w:style>
  <w:style w:type="paragraph" w:styleId="Footer">
    <w:name w:val="footer"/>
    <w:basedOn w:val="Normal"/>
    <w:link w:val="FooterChar"/>
    <w:uiPriority w:val="99"/>
    <w:unhideWhenUsed/>
    <w:rsid w:val="00670B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0BB5"/>
    <w:rPr>
      <w:rFonts w:ascii="Lugrasimo" w:hAnsi="Lugrasimo"/>
    </w:rPr>
  </w:style>
  <w:style w:type="paragraph" w:styleId="NoSpacing">
    <w:name w:val="No Spacing"/>
    <w:link w:val="NoSpacingChar"/>
    <w:uiPriority w:val="1"/>
    <w:qFormat/>
    <w:rsid w:val="00670BB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70BB5"/>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3292B354F95450A9B687B372D28D4A3"/>
        <w:category>
          <w:name w:val="General"/>
          <w:gallery w:val="placeholder"/>
        </w:category>
        <w:types>
          <w:type w:val="bbPlcHdr"/>
        </w:types>
        <w:behaviors>
          <w:behavior w:val="content"/>
        </w:behaviors>
        <w:guid w:val="{7217EF1E-0E77-4864-A6A7-B34A92E3469D}"/>
      </w:docPartPr>
      <w:docPartBody>
        <w:p w:rsidR="008236F3" w:rsidRDefault="00657A5A" w:rsidP="00657A5A">
          <w:pPr>
            <w:pStyle w:val="43292B354F95450A9B687B372D28D4A3"/>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grasimo">
    <w:altName w:val="Calibri"/>
    <w:panose1 w:val="03010101010101010101"/>
    <w:charset w:val="4D"/>
    <w:family w:val="script"/>
    <w:pitch w:val="variable"/>
    <w:sig w:usb0="00000003" w:usb1="00000000" w:usb2="00000000" w:usb3="00000000" w:csb0="00000001" w:csb1="00000000"/>
  </w:font>
  <w:font w:name="Fondamento">
    <w:altName w:val="Calibri"/>
    <w:panose1 w:val="03020505000000020004"/>
    <w:charset w:val="00"/>
    <w:family w:val="script"/>
    <w:pitch w:val="variable"/>
    <w:sig w:usb0="A00000EF" w:usb1="4000004A" w:usb2="00000000" w:usb3="00000000" w:csb0="00000093"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A5A"/>
    <w:rsid w:val="00657A5A"/>
    <w:rsid w:val="00792A04"/>
    <w:rsid w:val="008236F3"/>
    <w:rsid w:val="008A443B"/>
    <w:rsid w:val="00A93532"/>
    <w:rsid w:val="00C069C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3292B354F95450A9B687B372D28D4A3">
    <w:name w:val="43292B354F95450A9B687B372D28D4A3"/>
    <w:rsid w:val="00657A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4C15C5-34D8-6E4E-9118-706B963A4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4</Pages>
  <Words>484</Words>
  <Characters>2091</Characters>
  <Application>Microsoft Office Word</Application>
  <DocSecurity>0</DocSecurity>
  <Lines>90</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Manifesto of the high resonant</dc:title>
  <dc:subject/>
  <dc:creator>Burnett, Joseph</dc:creator>
  <cp:keywords/>
  <dc:description/>
  <cp:lastModifiedBy>Burnett, Joseph</cp:lastModifiedBy>
  <cp:revision>3</cp:revision>
  <dcterms:created xsi:type="dcterms:W3CDTF">2026-02-19T10:58:00Z</dcterms:created>
  <dcterms:modified xsi:type="dcterms:W3CDTF">2026-02-19T21:25:00Z</dcterms:modified>
</cp:coreProperties>
</file>