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Lugrasimo" w:eastAsiaTheme="minorHAnsi" w:hAnsi="Lugrasimo"/>
          <w:color w:val="156082" w:themeColor="accent1"/>
          <w:kern w:val="2"/>
          <w:sz w:val="24"/>
          <w:szCs w:val="24"/>
          <w:lang w:val="en-GB"/>
          <w14:ligatures w14:val="standardContextual"/>
        </w:rPr>
        <w:id w:val="-812714703"/>
        <w:docPartObj>
          <w:docPartGallery w:val="Cover Pages"/>
          <w:docPartUnique/>
        </w:docPartObj>
      </w:sdtPr>
      <w:sdtEndPr>
        <w:rPr>
          <w:rFonts w:ascii="Fondamento" w:hAnsi="Fondamento"/>
          <w:color w:val="auto"/>
        </w:rPr>
      </w:sdtEndPr>
      <w:sdtContent>
        <w:p w14:paraId="0DD92E6F" w14:textId="3E19330A" w:rsidR="00670BB5" w:rsidRDefault="00670BB5">
          <w:pPr>
            <w:pStyle w:val="NoSpacing"/>
            <w:spacing w:before="1540" w:after="240"/>
            <w:jc w:val="center"/>
            <w:rPr>
              <w:color w:val="156082" w:themeColor="accent1"/>
            </w:rPr>
          </w:pPr>
          <w:r>
            <w:rPr>
              <w:noProof/>
              <w:color w:val="156082" w:themeColor="accent1"/>
            </w:rPr>
            <w:drawing>
              <wp:inline distT="0" distB="0" distL="0" distR="0" wp14:anchorId="3BD13899" wp14:editId="64750798">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Fondamento" w:eastAsiaTheme="majorEastAsia" w:hAnsi="Fondamento" w:cstheme="majorBidi"/>
              <w:caps/>
              <w:color w:val="156082" w:themeColor="accent1"/>
              <w:sz w:val="80"/>
              <w:szCs w:val="80"/>
            </w:rPr>
            <w:alias w:val="Title"/>
            <w:tag w:val=""/>
            <w:id w:val="1735040861"/>
            <w:placeholder>
              <w:docPart w:val="43292B354F95450A9B687B372D28D4A3"/>
            </w:placeholder>
            <w:dataBinding w:prefixMappings="xmlns:ns0='http://purl.org/dc/elements/1.1/' xmlns:ns1='http://schemas.openxmlformats.org/package/2006/metadata/core-properties' " w:xpath="/ns1:coreProperties[1]/ns0:title[1]" w:storeItemID="{6C3C8BC8-F283-45AE-878A-BAB7291924A1}"/>
            <w:text/>
          </w:sdtPr>
          <w:sdtContent>
            <w:p w14:paraId="5B22A428" w14:textId="474E8C4C" w:rsidR="00670BB5" w:rsidRPr="00670BB5" w:rsidRDefault="00670BB5" w:rsidP="00670BB5">
              <w:pPr>
                <w:pStyle w:val="NoSpacing"/>
                <w:pBdr>
                  <w:top w:val="single" w:sz="6" w:space="6" w:color="156082" w:themeColor="accent1"/>
                  <w:bottom w:val="single" w:sz="6" w:space="6" w:color="156082" w:themeColor="accent1"/>
                </w:pBdr>
                <w:spacing w:after="240"/>
                <w:jc w:val="center"/>
                <w:rPr>
                  <w:rFonts w:ascii="Fondamento" w:eastAsiaTheme="majorEastAsia" w:hAnsi="Fondamento" w:cstheme="majorBidi"/>
                  <w:caps/>
                  <w:color w:val="156082" w:themeColor="accent1"/>
                  <w:sz w:val="80"/>
                  <w:szCs w:val="80"/>
                </w:rPr>
              </w:pPr>
              <w:r w:rsidRPr="00670BB5">
                <w:rPr>
                  <w:rFonts w:ascii="Fondamento" w:eastAsiaTheme="majorEastAsia" w:hAnsi="Fondamento" w:cstheme="majorBidi"/>
                  <w:caps/>
                  <w:color w:val="156082" w:themeColor="accent1"/>
                  <w:sz w:val="80"/>
                  <w:szCs w:val="80"/>
                </w:rPr>
                <w:t>Manifesto of the high resonant</w:t>
              </w:r>
            </w:p>
          </w:sdtContent>
        </w:sdt>
        <w:p w14:paraId="5B00768F" w14:textId="77777777" w:rsidR="00670BB5" w:rsidRDefault="00670BB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8B12D07" wp14:editId="40196B7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01103F" w14:textId="37A5BEEB" w:rsidR="00670BB5" w:rsidRPr="00670BB5" w:rsidRDefault="00670BB5" w:rsidP="00670BB5">
                                <w:pPr>
                                  <w:pStyle w:val="NoSpacing"/>
                                  <w:rPr>
                                    <w:color w:val="156082" w:themeColor="accent1"/>
                                    <w:lang w:val="en-IE"/>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8B12D07"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201103F" w14:textId="37A5BEEB" w:rsidR="00670BB5" w:rsidRPr="00670BB5" w:rsidRDefault="00670BB5" w:rsidP="00670BB5">
                          <w:pPr>
                            <w:pStyle w:val="NoSpacing"/>
                            <w:rPr>
                              <w:color w:val="156082" w:themeColor="accent1"/>
                              <w:lang w:val="en-IE"/>
                            </w:rPr>
                          </w:pPr>
                        </w:p>
                      </w:txbxContent>
                    </v:textbox>
                    <w10:wrap anchorx="margin" anchory="page"/>
                  </v:shape>
                </w:pict>
              </mc:Fallback>
            </mc:AlternateContent>
          </w:r>
          <w:r>
            <w:rPr>
              <w:noProof/>
              <w:color w:val="156082" w:themeColor="accent1"/>
            </w:rPr>
            <w:drawing>
              <wp:inline distT="0" distB="0" distL="0" distR="0" wp14:anchorId="2A3B984E" wp14:editId="4B4EC266">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B11700F" w14:textId="6F1BB0ED" w:rsidR="00670BB5" w:rsidRDefault="00670BB5">
          <w:pPr>
            <w:rPr>
              <w:rFonts w:ascii="Fondamento" w:eastAsiaTheme="majorEastAsia" w:hAnsi="Fondamento" w:cstheme="majorBidi"/>
              <w:b/>
              <w:bCs/>
              <w:color w:val="0F4761" w:themeColor="accent1" w:themeShade="BF"/>
              <w:kern w:val="0"/>
              <w:sz w:val="28"/>
              <w:szCs w:val="28"/>
              <w:lang w:val="en-US"/>
              <w14:ligatures w14:val="none"/>
            </w:rPr>
          </w:pPr>
          <w:r>
            <w:rPr>
              <w:rFonts w:ascii="Fondamento" w:hAnsi="Fondamento"/>
            </w:rPr>
            <w:br w:type="page"/>
          </w:r>
        </w:p>
      </w:sdtContent>
    </w:sdt>
    <w:sdt>
      <w:sdtPr>
        <w:rPr>
          <w:rFonts w:ascii="Fondamento" w:eastAsiaTheme="minorHAnsi" w:hAnsi="Fondamento" w:cstheme="minorBidi"/>
          <w:b w:val="0"/>
          <w:bCs w:val="0"/>
          <w:color w:val="auto"/>
          <w:kern w:val="2"/>
          <w:sz w:val="24"/>
          <w:szCs w:val="24"/>
          <w:lang w:val="en-GB"/>
          <w14:ligatures w14:val="standardContextual"/>
        </w:rPr>
        <w:id w:val="-930819512"/>
        <w:docPartObj>
          <w:docPartGallery w:val="Table of Contents"/>
          <w:docPartUnique/>
        </w:docPartObj>
      </w:sdtPr>
      <w:sdtEndPr>
        <w:rPr>
          <w:rFonts w:ascii="Lugrasimo" w:hAnsi="Lugrasimo"/>
          <w:noProof/>
        </w:rPr>
      </w:sdtEndPr>
      <w:sdtContent>
        <w:p w14:paraId="3EE40CA1" w14:textId="7C671B86" w:rsidR="00CE4B0E" w:rsidRPr="00661DF3" w:rsidRDefault="005F5429">
          <w:pPr>
            <w:pStyle w:val="TOCHeading"/>
            <w:rPr>
              <w:rFonts w:ascii="Fondamento" w:hAnsi="Fondamento"/>
            </w:rPr>
          </w:pPr>
          <w:r>
            <w:rPr>
              <w:rFonts w:ascii="Fondamento" w:hAnsi="Fondamento"/>
            </w:rPr>
            <w:t>Contents</w:t>
          </w:r>
        </w:p>
        <w:p w14:paraId="1F82BEB2" w14:textId="621B25E9" w:rsidR="008E609C" w:rsidRDefault="00CE4B0E">
          <w:pPr>
            <w:pStyle w:val="TOC1"/>
            <w:tabs>
              <w:tab w:val="right" w:leader="dot" w:pos="9016"/>
            </w:tabs>
            <w:rPr>
              <w:rFonts w:eastAsiaTheme="minorEastAsia"/>
              <w:b w:val="0"/>
              <w:bCs w:val="0"/>
              <w:i w:val="0"/>
              <w:iCs w:val="0"/>
              <w:noProof/>
              <w:lang w:val="en-IE" w:eastAsia="en-IE"/>
            </w:rPr>
          </w:pPr>
          <w:r>
            <w:fldChar w:fldCharType="begin"/>
          </w:r>
          <w:r>
            <w:instrText xml:space="preserve"> TOC \o "1-3" \h \z \u </w:instrText>
          </w:r>
          <w:r>
            <w:fldChar w:fldCharType="separate"/>
          </w:r>
          <w:hyperlink w:anchor="_Toc222432578" w:history="1">
            <w:r w:rsidR="008E609C" w:rsidRPr="00D5149F">
              <w:rPr>
                <w:rStyle w:val="Hyperlink"/>
                <w:noProof/>
              </w:rPr>
              <w:t>Prologue</w:t>
            </w:r>
            <w:r w:rsidR="008E609C">
              <w:rPr>
                <w:noProof/>
                <w:webHidden/>
              </w:rPr>
              <w:tab/>
            </w:r>
            <w:r w:rsidR="008E609C">
              <w:rPr>
                <w:noProof/>
                <w:webHidden/>
              </w:rPr>
              <w:fldChar w:fldCharType="begin"/>
            </w:r>
            <w:r w:rsidR="008E609C">
              <w:rPr>
                <w:noProof/>
                <w:webHidden/>
              </w:rPr>
              <w:instrText xml:space="preserve"> PAGEREF _Toc222432578 \h </w:instrText>
            </w:r>
            <w:r w:rsidR="008E609C">
              <w:rPr>
                <w:noProof/>
                <w:webHidden/>
              </w:rPr>
            </w:r>
            <w:r w:rsidR="008E609C">
              <w:rPr>
                <w:noProof/>
                <w:webHidden/>
              </w:rPr>
              <w:fldChar w:fldCharType="separate"/>
            </w:r>
            <w:r w:rsidR="008E609C">
              <w:rPr>
                <w:noProof/>
                <w:webHidden/>
              </w:rPr>
              <w:t>2</w:t>
            </w:r>
            <w:r w:rsidR="008E609C">
              <w:rPr>
                <w:noProof/>
                <w:webHidden/>
              </w:rPr>
              <w:fldChar w:fldCharType="end"/>
            </w:r>
          </w:hyperlink>
        </w:p>
        <w:p w14:paraId="75DA7E90" w14:textId="3F0A6988" w:rsidR="008E609C" w:rsidRDefault="008E609C">
          <w:pPr>
            <w:pStyle w:val="TOC1"/>
            <w:tabs>
              <w:tab w:val="right" w:leader="dot" w:pos="9016"/>
            </w:tabs>
            <w:rPr>
              <w:rFonts w:eastAsiaTheme="minorEastAsia"/>
              <w:b w:val="0"/>
              <w:bCs w:val="0"/>
              <w:i w:val="0"/>
              <w:iCs w:val="0"/>
              <w:noProof/>
              <w:lang w:val="en-IE" w:eastAsia="en-IE"/>
            </w:rPr>
          </w:pPr>
          <w:hyperlink w:anchor="_Toc222432579" w:history="1">
            <w:r w:rsidRPr="00D5149F">
              <w:rPr>
                <w:rStyle w:val="Hyperlink"/>
                <w:noProof/>
              </w:rPr>
              <w:t>History</w:t>
            </w:r>
            <w:r>
              <w:rPr>
                <w:noProof/>
                <w:webHidden/>
              </w:rPr>
              <w:tab/>
            </w:r>
            <w:r>
              <w:rPr>
                <w:noProof/>
                <w:webHidden/>
              </w:rPr>
              <w:fldChar w:fldCharType="begin"/>
            </w:r>
            <w:r>
              <w:rPr>
                <w:noProof/>
                <w:webHidden/>
              </w:rPr>
              <w:instrText xml:space="preserve"> PAGEREF _Toc222432579 \h </w:instrText>
            </w:r>
            <w:r>
              <w:rPr>
                <w:noProof/>
                <w:webHidden/>
              </w:rPr>
            </w:r>
            <w:r>
              <w:rPr>
                <w:noProof/>
                <w:webHidden/>
              </w:rPr>
              <w:fldChar w:fldCharType="separate"/>
            </w:r>
            <w:r>
              <w:rPr>
                <w:noProof/>
                <w:webHidden/>
              </w:rPr>
              <w:t>2</w:t>
            </w:r>
            <w:r>
              <w:rPr>
                <w:noProof/>
                <w:webHidden/>
              </w:rPr>
              <w:fldChar w:fldCharType="end"/>
            </w:r>
          </w:hyperlink>
        </w:p>
        <w:p w14:paraId="5A365A97" w14:textId="67B0C42E" w:rsidR="008E609C" w:rsidRDefault="008E609C">
          <w:pPr>
            <w:pStyle w:val="TOC2"/>
            <w:tabs>
              <w:tab w:val="right" w:leader="dot" w:pos="9016"/>
            </w:tabs>
            <w:rPr>
              <w:rFonts w:eastAsiaTheme="minorEastAsia"/>
              <w:b w:val="0"/>
              <w:bCs w:val="0"/>
              <w:noProof/>
              <w:sz w:val="24"/>
              <w:szCs w:val="24"/>
              <w:lang w:val="en-IE" w:eastAsia="en-IE"/>
            </w:rPr>
          </w:pPr>
          <w:hyperlink w:anchor="_Toc222432580" w:history="1">
            <w:r w:rsidRPr="00D5149F">
              <w:rPr>
                <w:rStyle w:val="Hyperlink"/>
                <w:noProof/>
              </w:rPr>
              <w:t>The Old World</w:t>
            </w:r>
            <w:r>
              <w:rPr>
                <w:noProof/>
                <w:webHidden/>
              </w:rPr>
              <w:tab/>
            </w:r>
            <w:r>
              <w:rPr>
                <w:noProof/>
                <w:webHidden/>
              </w:rPr>
              <w:fldChar w:fldCharType="begin"/>
            </w:r>
            <w:r>
              <w:rPr>
                <w:noProof/>
                <w:webHidden/>
              </w:rPr>
              <w:instrText xml:space="preserve"> PAGEREF _Toc222432580 \h </w:instrText>
            </w:r>
            <w:r>
              <w:rPr>
                <w:noProof/>
                <w:webHidden/>
              </w:rPr>
            </w:r>
            <w:r>
              <w:rPr>
                <w:noProof/>
                <w:webHidden/>
              </w:rPr>
              <w:fldChar w:fldCharType="separate"/>
            </w:r>
            <w:r>
              <w:rPr>
                <w:noProof/>
                <w:webHidden/>
              </w:rPr>
              <w:t>2</w:t>
            </w:r>
            <w:r>
              <w:rPr>
                <w:noProof/>
                <w:webHidden/>
              </w:rPr>
              <w:fldChar w:fldCharType="end"/>
            </w:r>
          </w:hyperlink>
        </w:p>
        <w:p w14:paraId="723E2B7E" w14:textId="0B46E01D" w:rsidR="008E609C" w:rsidRDefault="008E609C">
          <w:pPr>
            <w:pStyle w:val="TOC2"/>
            <w:tabs>
              <w:tab w:val="right" w:leader="dot" w:pos="9016"/>
            </w:tabs>
            <w:rPr>
              <w:rFonts w:eastAsiaTheme="minorEastAsia"/>
              <w:b w:val="0"/>
              <w:bCs w:val="0"/>
              <w:noProof/>
              <w:sz w:val="24"/>
              <w:szCs w:val="24"/>
              <w:lang w:val="en-IE" w:eastAsia="en-IE"/>
            </w:rPr>
          </w:pPr>
          <w:hyperlink w:anchor="_Toc222432581" w:history="1">
            <w:r w:rsidRPr="00D5149F">
              <w:rPr>
                <w:rStyle w:val="Hyperlink"/>
                <w:noProof/>
              </w:rPr>
              <w:t>The Great Hush</w:t>
            </w:r>
            <w:r>
              <w:rPr>
                <w:noProof/>
                <w:webHidden/>
              </w:rPr>
              <w:tab/>
            </w:r>
            <w:r>
              <w:rPr>
                <w:noProof/>
                <w:webHidden/>
              </w:rPr>
              <w:fldChar w:fldCharType="begin"/>
            </w:r>
            <w:r>
              <w:rPr>
                <w:noProof/>
                <w:webHidden/>
              </w:rPr>
              <w:instrText xml:space="preserve"> PAGEREF _Toc222432581 \h </w:instrText>
            </w:r>
            <w:r>
              <w:rPr>
                <w:noProof/>
                <w:webHidden/>
              </w:rPr>
            </w:r>
            <w:r>
              <w:rPr>
                <w:noProof/>
                <w:webHidden/>
              </w:rPr>
              <w:fldChar w:fldCharType="separate"/>
            </w:r>
            <w:r>
              <w:rPr>
                <w:noProof/>
                <w:webHidden/>
              </w:rPr>
              <w:t>2</w:t>
            </w:r>
            <w:r>
              <w:rPr>
                <w:noProof/>
                <w:webHidden/>
              </w:rPr>
              <w:fldChar w:fldCharType="end"/>
            </w:r>
          </w:hyperlink>
        </w:p>
        <w:p w14:paraId="56177C67" w14:textId="48EC5FA7" w:rsidR="008E609C" w:rsidRDefault="008E609C">
          <w:pPr>
            <w:pStyle w:val="TOC2"/>
            <w:tabs>
              <w:tab w:val="right" w:leader="dot" w:pos="9016"/>
            </w:tabs>
            <w:rPr>
              <w:rFonts w:eastAsiaTheme="minorEastAsia"/>
              <w:b w:val="0"/>
              <w:bCs w:val="0"/>
              <w:noProof/>
              <w:sz w:val="24"/>
              <w:szCs w:val="24"/>
              <w:lang w:val="en-IE" w:eastAsia="en-IE"/>
            </w:rPr>
          </w:pPr>
          <w:hyperlink w:anchor="_Toc222432582" w:history="1">
            <w:r w:rsidRPr="00D5149F">
              <w:rPr>
                <w:rStyle w:val="Hyperlink"/>
                <w:noProof/>
              </w:rPr>
              <w:t>The Resonance</w:t>
            </w:r>
            <w:r>
              <w:rPr>
                <w:noProof/>
                <w:webHidden/>
              </w:rPr>
              <w:tab/>
            </w:r>
            <w:r>
              <w:rPr>
                <w:noProof/>
                <w:webHidden/>
              </w:rPr>
              <w:fldChar w:fldCharType="begin"/>
            </w:r>
            <w:r>
              <w:rPr>
                <w:noProof/>
                <w:webHidden/>
              </w:rPr>
              <w:instrText xml:space="preserve"> PAGEREF _Toc222432582 \h </w:instrText>
            </w:r>
            <w:r>
              <w:rPr>
                <w:noProof/>
                <w:webHidden/>
              </w:rPr>
            </w:r>
            <w:r>
              <w:rPr>
                <w:noProof/>
                <w:webHidden/>
              </w:rPr>
              <w:fldChar w:fldCharType="separate"/>
            </w:r>
            <w:r>
              <w:rPr>
                <w:noProof/>
                <w:webHidden/>
              </w:rPr>
              <w:t>2</w:t>
            </w:r>
            <w:r>
              <w:rPr>
                <w:noProof/>
                <w:webHidden/>
              </w:rPr>
              <w:fldChar w:fldCharType="end"/>
            </w:r>
          </w:hyperlink>
        </w:p>
        <w:p w14:paraId="5E0C7088" w14:textId="3EAAE391" w:rsidR="008E609C" w:rsidRDefault="008E609C">
          <w:pPr>
            <w:pStyle w:val="TOC2"/>
            <w:tabs>
              <w:tab w:val="right" w:leader="dot" w:pos="9016"/>
            </w:tabs>
            <w:rPr>
              <w:rFonts w:eastAsiaTheme="minorEastAsia"/>
              <w:b w:val="0"/>
              <w:bCs w:val="0"/>
              <w:noProof/>
              <w:sz w:val="24"/>
              <w:szCs w:val="24"/>
              <w:lang w:val="en-IE" w:eastAsia="en-IE"/>
            </w:rPr>
          </w:pPr>
          <w:hyperlink w:anchor="_Toc222432583" w:history="1">
            <w:r w:rsidRPr="00D5149F">
              <w:rPr>
                <w:rStyle w:val="Hyperlink"/>
                <w:noProof/>
              </w:rPr>
              <w:t>The Purification of the High Resonant</w:t>
            </w:r>
            <w:r>
              <w:rPr>
                <w:noProof/>
                <w:webHidden/>
              </w:rPr>
              <w:tab/>
            </w:r>
            <w:r>
              <w:rPr>
                <w:noProof/>
                <w:webHidden/>
              </w:rPr>
              <w:fldChar w:fldCharType="begin"/>
            </w:r>
            <w:r>
              <w:rPr>
                <w:noProof/>
                <w:webHidden/>
              </w:rPr>
              <w:instrText xml:space="preserve"> PAGEREF _Toc222432583 \h </w:instrText>
            </w:r>
            <w:r>
              <w:rPr>
                <w:noProof/>
                <w:webHidden/>
              </w:rPr>
            </w:r>
            <w:r>
              <w:rPr>
                <w:noProof/>
                <w:webHidden/>
              </w:rPr>
              <w:fldChar w:fldCharType="separate"/>
            </w:r>
            <w:r>
              <w:rPr>
                <w:noProof/>
                <w:webHidden/>
              </w:rPr>
              <w:t>2</w:t>
            </w:r>
            <w:r>
              <w:rPr>
                <w:noProof/>
                <w:webHidden/>
              </w:rPr>
              <w:fldChar w:fldCharType="end"/>
            </w:r>
          </w:hyperlink>
        </w:p>
        <w:p w14:paraId="1E45E793" w14:textId="542F0FD4" w:rsidR="008E609C" w:rsidRDefault="008E609C">
          <w:pPr>
            <w:pStyle w:val="TOC2"/>
            <w:tabs>
              <w:tab w:val="right" w:leader="dot" w:pos="9016"/>
            </w:tabs>
            <w:rPr>
              <w:rFonts w:eastAsiaTheme="minorEastAsia"/>
              <w:b w:val="0"/>
              <w:bCs w:val="0"/>
              <w:noProof/>
              <w:sz w:val="24"/>
              <w:szCs w:val="24"/>
              <w:lang w:val="en-IE" w:eastAsia="en-IE"/>
            </w:rPr>
          </w:pPr>
          <w:hyperlink w:anchor="_Toc222432584" w:history="1">
            <w:r w:rsidRPr="00D5149F">
              <w:rPr>
                <w:rStyle w:val="Hyperlink"/>
                <w:noProof/>
              </w:rPr>
              <w:t>The Word of the Quiet</w:t>
            </w:r>
            <w:r>
              <w:rPr>
                <w:noProof/>
                <w:webHidden/>
              </w:rPr>
              <w:tab/>
            </w:r>
            <w:r>
              <w:rPr>
                <w:noProof/>
                <w:webHidden/>
              </w:rPr>
              <w:fldChar w:fldCharType="begin"/>
            </w:r>
            <w:r>
              <w:rPr>
                <w:noProof/>
                <w:webHidden/>
              </w:rPr>
              <w:instrText xml:space="preserve"> PAGEREF _Toc222432584 \h </w:instrText>
            </w:r>
            <w:r>
              <w:rPr>
                <w:noProof/>
                <w:webHidden/>
              </w:rPr>
            </w:r>
            <w:r>
              <w:rPr>
                <w:noProof/>
                <w:webHidden/>
              </w:rPr>
              <w:fldChar w:fldCharType="separate"/>
            </w:r>
            <w:r>
              <w:rPr>
                <w:noProof/>
                <w:webHidden/>
              </w:rPr>
              <w:t>2</w:t>
            </w:r>
            <w:r>
              <w:rPr>
                <w:noProof/>
                <w:webHidden/>
              </w:rPr>
              <w:fldChar w:fldCharType="end"/>
            </w:r>
          </w:hyperlink>
        </w:p>
        <w:p w14:paraId="7AD1C7E4" w14:textId="25CAE2F8" w:rsidR="008E609C" w:rsidRDefault="008E609C">
          <w:pPr>
            <w:pStyle w:val="TOC2"/>
            <w:tabs>
              <w:tab w:val="right" w:leader="dot" w:pos="9016"/>
            </w:tabs>
            <w:rPr>
              <w:rFonts w:eastAsiaTheme="minorEastAsia"/>
              <w:b w:val="0"/>
              <w:bCs w:val="0"/>
              <w:noProof/>
              <w:sz w:val="24"/>
              <w:szCs w:val="24"/>
              <w:lang w:val="en-IE" w:eastAsia="en-IE"/>
            </w:rPr>
          </w:pPr>
          <w:hyperlink w:anchor="_Toc222432585" w:history="1">
            <w:r w:rsidRPr="00D5149F">
              <w:rPr>
                <w:rStyle w:val="Hyperlink"/>
                <w:noProof/>
              </w:rPr>
              <w:t>The Voices</w:t>
            </w:r>
            <w:r>
              <w:rPr>
                <w:noProof/>
                <w:webHidden/>
              </w:rPr>
              <w:tab/>
            </w:r>
            <w:r>
              <w:rPr>
                <w:noProof/>
                <w:webHidden/>
              </w:rPr>
              <w:fldChar w:fldCharType="begin"/>
            </w:r>
            <w:r>
              <w:rPr>
                <w:noProof/>
                <w:webHidden/>
              </w:rPr>
              <w:instrText xml:space="preserve"> PAGEREF _Toc222432585 \h </w:instrText>
            </w:r>
            <w:r>
              <w:rPr>
                <w:noProof/>
                <w:webHidden/>
              </w:rPr>
            </w:r>
            <w:r>
              <w:rPr>
                <w:noProof/>
                <w:webHidden/>
              </w:rPr>
              <w:fldChar w:fldCharType="separate"/>
            </w:r>
            <w:r>
              <w:rPr>
                <w:noProof/>
                <w:webHidden/>
              </w:rPr>
              <w:t>2</w:t>
            </w:r>
            <w:r>
              <w:rPr>
                <w:noProof/>
                <w:webHidden/>
              </w:rPr>
              <w:fldChar w:fldCharType="end"/>
            </w:r>
          </w:hyperlink>
        </w:p>
        <w:p w14:paraId="5CEE7FB2" w14:textId="787253D8" w:rsidR="008E609C" w:rsidRDefault="008E609C">
          <w:pPr>
            <w:pStyle w:val="TOC3"/>
            <w:tabs>
              <w:tab w:val="right" w:leader="dot" w:pos="9016"/>
            </w:tabs>
            <w:rPr>
              <w:rFonts w:eastAsiaTheme="minorEastAsia"/>
              <w:noProof/>
              <w:sz w:val="24"/>
              <w:szCs w:val="24"/>
              <w:lang w:val="en-IE" w:eastAsia="en-IE"/>
            </w:rPr>
          </w:pPr>
          <w:hyperlink w:anchor="_Toc222432586" w:history="1">
            <w:r w:rsidRPr="00D5149F">
              <w:rPr>
                <w:rStyle w:val="Hyperlink"/>
                <w:noProof/>
              </w:rPr>
              <w:t>Voice of the Scroll</w:t>
            </w:r>
            <w:r>
              <w:rPr>
                <w:noProof/>
                <w:webHidden/>
              </w:rPr>
              <w:tab/>
            </w:r>
            <w:r>
              <w:rPr>
                <w:noProof/>
                <w:webHidden/>
              </w:rPr>
              <w:fldChar w:fldCharType="begin"/>
            </w:r>
            <w:r>
              <w:rPr>
                <w:noProof/>
                <w:webHidden/>
              </w:rPr>
              <w:instrText xml:space="preserve"> PAGEREF _Toc222432586 \h </w:instrText>
            </w:r>
            <w:r>
              <w:rPr>
                <w:noProof/>
                <w:webHidden/>
              </w:rPr>
            </w:r>
            <w:r>
              <w:rPr>
                <w:noProof/>
                <w:webHidden/>
              </w:rPr>
              <w:fldChar w:fldCharType="separate"/>
            </w:r>
            <w:r>
              <w:rPr>
                <w:noProof/>
                <w:webHidden/>
              </w:rPr>
              <w:t>3</w:t>
            </w:r>
            <w:r>
              <w:rPr>
                <w:noProof/>
                <w:webHidden/>
              </w:rPr>
              <w:fldChar w:fldCharType="end"/>
            </w:r>
          </w:hyperlink>
        </w:p>
        <w:p w14:paraId="44A5B1E5" w14:textId="19CB89D3" w:rsidR="008E609C" w:rsidRDefault="008E609C">
          <w:pPr>
            <w:pStyle w:val="TOC3"/>
            <w:tabs>
              <w:tab w:val="right" w:leader="dot" w:pos="9016"/>
            </w:tabs>
            <w:rPr>
              <w:rFonts w:eastAsiaTheme="minorEastAsia"/>
              <w:noProof/>
              <w:sz w:val="24"/>
              <w:szCs w:val="24"/>
              <w:lang w:val="en-IE" w:eastAsia="en-IE"/>
            </w:rPr>
          </w:pPr>
          <w:hyperlink w:anchor="_Toc222432587" w:history="1">
            <w:r w:rsidRPr="00D5149F">
              <w:rPr>
                <w:rStyle w:val="Hyperlink"/>
                <w:noProof/>
              </w:rPr>
              <w:t>Voice of the Silent</w:t>
            </w:r>
            <w:r>
              <w:rPr>
                <w:noProof/>
                <w:webHidden/>
              </w:rPr>
              <w:tab/>
            </w:r>
            <w:r>
              <w:rPr>
                <w:noProof/>
                <w:webHidden/>
              </w:rPr>
              <w:fldChar w:fldCharType="begin"/>
            </w:r>
            <w:r>
              <w:rPr>
                <w:noProof/>
                <w:webHidden/>
              </w:rPr>
              <w:instrText xml:space="preserve"> PAGEREF _Toc222432587 \h </w:instrText>
            </w:r>
            <w:r>
              <w:rPr>
                <w:noProof/>
                <w:webHidden/>
              </w:rPr>
            </w:r>
            <w:r>
              <w:rPr>
                <w:noProof/>
                <w:webHidden/>
              </w:rPr>
              <w:fldChar w:fldCharType="separate"/>
            </w:r>
            <w:r>
              <w:rPr>
                <w:noProof/>
                <w:webHidden/>
              </w:rPr>
              <w:t>3</w:t>
            </w:r>
            <w:r>
              <w:rPr>
                <w:noProof/>
                <w:webHidden/>
              </w:rPr>
              <w:fldChar w:fldCharType="end"/>
            </w:r>
          </w:hyperlink>
        </w:p>
        <w:p w14:paraId="23A67D0D" w14:textId="4BACAEC1" w:rsidR="008E609C" w:rsidRDefault="008E609C">
          <w:pPr>
            <w:pStyle w:val="TOC2"/>
            <w:tabs>
              <w:tab w:val="right" w:leader="dot" w:pos="9016"/>
            </w:tabs>
            <w:rPr>
              <w:rFonts w:eastAsiaTheme="minorEastAsia"/>
              <w:b w:val="0"/>
              <w:bCs w:val="0"/>
              <w:noProof/>
              <w:sz w:val="24"/>
              <w:szCs w:val="24"/>
              <w:lang w:val="en-IE" w:eastAsia="en-IE"/>
            </w:rPr>
          </w:pPr>
          <w:hyperlink w:anchor="_Toc222432588" w:history="1">
            <w:r w:rsidRPr="00D5149F">
              <w:rPr>
                <w:rStyle w:val="Hyperlink"/>
                <w:noProof/>
              </w:rPr>
              <w:t>The Whispers</w:t>
            </w:r>
            <w:r>
              <w:rPr>
                <w:noProof/>
                <w:webHidden/>
              </w:rPr>
              <w:tab/>
            </w:r>
            <w:r>
              <w:rPr>
                <w:noProof/>
                <w:webHidden/>
              </w:rPr>
              <w:fldChar w:fldCharType="begin"/>
            </w:r>
            <w:r>
              <w:rPr>
                <w:noProof/>
                <w:webHidden/>
              </w:rPr>
              <w:instrText xml:space="preserve"> PAGEREF _Toc222432588 \h </w:instrText>
            </w:r>
            <w:r>
              <w:rPr>
                <w:noProof/>
                <w:webHidden/>
              </w:rPr>
            </w:r>
            <w:r>
              <w:rPr>
                <w:noProof/>
                <w:webHidden/>
              </w:rPr>
              <w:fldChar w:fldCharType="separate"/>
            </w:r>
            <w:r>
              <w:rPr>
                <w:noProof/>
                <w:webHidden/>
              </w:rPr>
              <w:t>3</w:t>
            </w:r>
            <w:r>
              <w:rPr>
                <w:noProof/>
                <w:webHidden/>
              </w:rPr>
              <w:fldChar w:fldCharType="end"/>
            </w:r>
          </w:hyperlink>
        </w:p>
        <w:p w14:paraId="451833EA" w14:textId="645C002F" w:rsidR="008E609C" w:rsidRDefault="008E609C">
          <w:pPr>
            <w:pStyle w:val="TOC1"/>
            <w:tabs>
              <w:tab w:val="right" w:leader="dot" w:pos="9016"/>
            </w:tabs>
            <w:rPr>
              <w:rFonts w:eastAsiaTheme="minorEastAsia"/>
              <w:b w:val="0"/>
              <w:bCs w:val="0"/>
              <w:i w:val="0"/>
              <w:iCs w:val="0"/>
              <w:noProof/>
              <w:lang w:val="en-IE" w:eastAsia="en-IE"/>
            </w:rPr>
          </w:pPr>
          <w:hyperlink w:anchor="_Toc222432589" w:history="1">
            <w:r w:rsidRPr="00D5149F">
              <w:rPr>
                <w:rStyle w:val="Hyperlink"/>
                <w:noProof/>
              </w:rPr>
              <w:t>Echoes of the Word of the Quiet</w:t>
            </w:r>
            <w:r>
              <w:rPr>
                <w:noProof/>
                <w:webHidden/>
              </w:rPr>
              <w:tab/>
            </w:r>
            <w:r>
              <w:rPr>
                <w:noProof/>
                <w:webHidden/>
              </w:rPr>
              <w:fldChar w:fldCharType="begin"/>
            </w:r>
            <w:r>
              <w:rPr>
                <w:noProof/>
                <w:webHidden/>
              </w:rPr>
              <w:instrText xml:space="preserve"> PAGEREF _Toc222432589 \h </w:instrText>
            </w:r>
            <w:r>
              <w:rPr>
                <w:noProof/>
                <w:webHidden/>
              </w:rPr>
            </w:r>
            <w:r>
              <w:rPr>
                <w:noProof/>
                <w:webHidden/>
              </w:rPr>
              <w:fldChar w:fldCharType="separate"/>
            </w:r>
            <w:r>
              <w:rPr>
                <w:noProof/>
                <w:webHidden/>
              </w:rPr>
              <w:t>3</w:t>
            </w:r>
            <w:r>
              <w:rPr>
                <w:noProof/>
                <w:webHidden/>
              </w:rPr>
              <w:fldChar w:fldCharType="end"/>
            </w:r>
          </w:hyperlink>
        </w:p>
        <w:p w14:paraId="4C8C69D4" w14:textId="1F74C00D" w:rsidR="008E609C" w:rsidRDefault="008E609C">
          <w:pPr>
            <w:pStyle w:val="TOC1"/>
            <w:tabs>
              <w:tab w:val="right" w:leader="dot" w:pos="9016"/>
            </w:tabs>
            <w:rPr>
              <w:rFonts w:eastAsiaTheme="minorEastAsia"/>
              <w:b w:val="0"/>
              <w:bCs w:val="0"/>
              <w:i w:val="0"/>
              <w:iCs w:val="0"/>
              <w:noProof/>
              <w:lang w:val="en-IE" w:eastAsia="en-IE"/>
            </w:rPr>
          </w:pPr>
          <w:hyperlink w:anchor="_Toc222432590" w:history="1">
            <w:r w:rsidRPr="00D5149F">
              <w:rPr>
                <w:rStyle w:val="Hyperlink"/>
                <w:noProof/>
              </w:rPr>
              <w:t>Doctrine</w:t>
            </w:r>
            <w:r>
              <w:rPr>
                <w:noProof/>
                <w:webHidden/>
              </w:rPr>
              <w:tab/>
            </w:r>
            <w:r>
              <w:rPr>
                <w:noProof/>
                <w:webHidden/>
              </w:rPr>
              <w:fldChar w:fldCharType="begin"/>
            </w:r>
            <w:r>
              <w:rPr>
                <w:noProof/>
                <w:webHidden/>
              </w:rPr>
              <w:instrText xml:space="preserve"> PAGEREF _Toc222432590 \h </w:instrText>
            </w:r>
            <w:r>
              <w:rPr>
                <w:noProof/>
                <w:webHidden/>
              </w:rPr>
            </w:r>
            <w:r>
              <w:rPr>
                <w:noProof/>
                <w:webHidden/>
              </w:rPr>
              <w:fldChar w:fldCharType="separate"/>
            </w:r>
            <w:r>
              <w:rPr>
                <w:noProof/>
                <w:webHidden/>
              </w:rPr>
              <w:t>3</w:t>
            </w:r>
            <w:r>
              <w:rPr>
                <w:noProof/>
                <w:webHidden/>
              </w:rPr>
              <w:fldChar w:fldCharType="end"/>
            </w:r>
          </w:hyperlink>
        </w:p>
        <w:p w14:paraId="41C4D158" w14:textId="418C57A8" w:rsidR="008E609C" w:rsidRDefault="008E609C">
          <w:pPr>
            <w:pStyle w:val="TOC1"/>
            <w:tabs>
              <w:tab w:val="right" w:leader="dot" w:pos="9016"/>
            </w:tabs>
            <w:rPr>
              <w:rFonts w:eastAsiaTheme="minorEastAsia"/>
              <w:b w:val="0"/>
              <w:bCs w:val="0"/>
              <w:i w:val="0"/>
              <w:iCs w:val="0"/>
              <w:noProof/>
              <w:lang w:val="en-IE" w:eastAsia="en-IE"/>
            </w:rPr>
          </w:pPr>
          <w:hyperlink w:anchor="_Toc222432591" w:history="1">
            <w:r w:rsidRPr="00D5149F">
              <w:rPr>
                <w:rStyle w:val="Hyperlink"/>
                <w:noProof/>
              </w:rPr>
              <w:t>Practices</w:t>
            </w:r>
            <w:r>
              <w:rPr>
                <w:noProof/>
                <w:webHidden/>
              </w:rPr>
              <w:tab/>
            </w:r>
            <w:r>
              <w:rPr>
                <w:noProof/>
                <w:webHidden/>
              </w:rPr>
              <w:fldChar w:fldCharType="begin"/>
            </w:r>
            <w:r>
              <w:rPr>
                <w:noProof/>
                <w:webHidden/>
              </w:rPr>
              <w:instrText xml:space="preserve"> PAGEREF _Toc222432591 \h </w:instrText>
            </w:r>
            <w:r>
              <w:rPr>
                <w:noProof/>
                <w:webHidden/>
              </w:rPr>
            </w:r>
            <w:r>
              <w:rPr>
                <w:noProof/>
                <w:webHidden/>
              </w:rPr>
              <w:fldChar w:fldCharType="separate"/>
            </w:r>
            <w:r>
              <w:rPr>
                <w:noProof/>
                <w:webHidden/>
              </w:rPr>
              <w:t>3</w:t>
            </w:r>
            <w:r>
              <w:rPr>
                <w:noProof/>
                <w:webHidden/>
              </w:rPr>
              <w:fldChar w:fldCharType="end"/>
            </w:r>
          </w:hyperlink>
        </w:p>
        <w:p w14:paraId="369FE2F4" w14:textId="16D27644" w:rsidR="008E609C" w:rsidRDefault="008E609C">
          <w:pPr>
            <w:pStyle w:val="TOC1"/>
            <w:tabs>
              <w:tab w:val="right" w:leader="dot" w:pos="9016"/>
            </w:tabs>
            <w:rPr>
              <w:rFonts w:eastAsiaTheme="minorEastAsia"/>
              <w:b w:val="0"/>
              <w:bCs w:val="0"/>
              <w:i w:val="0"/>
              <w:iCs w:val="0"/>
              <w:noProof/>
              <w:lang w:val="en-IE" w:eastAsia="en-IE"/>
            </w:rPr>
          </w:pPr>
          <w:hyperlink w:anchor="_Toc222432592" w:history="1">
            <w:r w:rsidRPr="00D5149F">
              <w:rPr>
                <w:rStyle w:val="Hyperlink"/>
                <w:noProof/>
              </w:rPr>
              <w:t>The End Times</w:t>
            </w:r>
            <w:r>
              <w:rPr>
                <w:noProof/>
                <w:webHidden/>
              </w:rPr>
              <w:tab/>
            </w:r>
            <w:r>
              <w:rPr>
                <w:noProof/>
                <w:webHidden/>
              </w:rPr>
              <w:fldChar w:fldCharType="begin"/>
            </w:r>
            <w:r>
              <w:rPr>
                <w:noProof/>
                <w:webHidden/>
              </w:rPr>
              <w:instrText xml:space="preserve"> PAGEREF _Toc222432592 \h </w:instrText>
            </w:r>
            <w:r>
              <w:rPr>
                <w:noProof/>
                <w:webHidden/>
              </w:rPr>
            </w:r>
            <w:r>
              <w:rPr>
                <w:noProof/>
                <w:webHidden/>
              </w:rPr>
              <w:fldChar w:fldCharType="separate"/>
            </w:r>
            <w:r>
              <w:rPr>
                <w:noProof/>
                <w:webHidden/>
              </w:rPr>
              <w:t>3</w:t>
            </w:r>
            <w:r>
              <w:rPr>
                <w:noProof/>
                <w:webHidden/>
              </w:rPr>
              <w:fldChar w:fldCharType="end"/>
            </w:r>
          </w:hyperlink>
        </w:p>
        <w:p w14:paraId="2ED27725" w14:textId="32C96025" w:rsidR="008E609C" w:rsidRDefault="008E609C">
          <w:pPr>
            <w:pStyle w:val="TOC1"/>
            <w:tabs>
              <w:tab w:val="right" w:leader="dot" w:pos="9016"/>
            </w:tabs>
            <w:rPr>
              <w:rFonts w:eastAsiaTheme="minorEastAsia"/>
              <w:b w:val="0"/>
              <w:bCs w:val="0"/>
              <w:i w:val="0"/>
              <w:iCs w:val="0"/>
              <w:noProof/>
              <w:lang w:val="en-IE" w:eastAsia="en-IE"/>
            </w:rPr>
          </w:pPr>
          <w:hyperlink w:anchor="_Toc222432593" w:history="1">
            <w:r w:rsidRPr="00D5149F">
              <w:rPr>
                <w:rStyle w:val="Hyperlink"/>
                <w:noProof/>
              </w:rPr>
              <w:t>Epilogue</w:t>
            </w:r>
            <w:r>
              <w:rPr>
                <w:noProof/>
                <w:webHidden/>
              </w:rPr>
              <w:tab/>
            </w:r>
            <w:r>
              <w:rPr>
                <w:noProof/>
                <w:webHidden/>
              </w:rPr>
              <w:fldChar w:fldCharType="begin"/>
            </w:r>
            <w:r>
              <w:rPr>
                <w:noProof/>
                <w:webHidden/>
              </w:rPr>
              <w:instrText xml:space="preserve"> PAGEREF _Toc222432593 \h </w:instrText>
            </w:r>
            <w:r>
              <w:rPr>
                <w:noProof/>
                <w:webHidden/>
              </w:rPr>
            </w:r>
            <w:r>
              <w:rPr>
                <w:noProof/>
                <w:webHidden/>
              </w:rPr>
              <w:fldChar w:fldCharType="separate"/>
            </w:r>
            <w:r>
              <w:rPr>
                <w:noProof/>
                <w:webHidden/>
              </w:rPr>
              <w:t>3</w:t>
            </w:r>
            <w:r>
              <w:rPr>
                <w:noProof/>
                <w:webHidden/>
              </w:rPr>
              <w:fldChar w:fldCharType="end"/>
            </w:r>
          </w:hyperlink>
        </w:p>
        <w:p w14:paraId="4DC5501C" w14:textId="5B318B60" w:rsidR="00CE4B0E" w:rsidRDefault="00CE4B0E" w:rsidP="00661DF3">
          <w:r>
            <w:rPr>
              <w:b/>
              <w:bCs/>
              <w:noProof/>
            </w:rPr>
            <w:fldChar w:fldCharType="end"/>
          </w:r>
        </w:p>
      </w:sdtContent>
    </w:sdt>
    <w:p w14:paraId="6ED9CD56" w14:textId="45C5774D" w:rsidR="00CE4B0E" w:rsidRDefault="00CE4B0E">
      <w:r>
        <w:br w:type="page"/>
      </w:r>
    </w:p>
    <w:p w14:paraId="437EA448" w14:textId="5C72468B" w:rsidR="00781FFB" w:rsidRDefault="005042AA" w:rsidP="00CE4B0E">
      <w:pPr>
        <w:pStyle w:val="Heading1"/>
      </w:pPr>
      <w:bookmarkStart w:id="0" w:name="_Toc222432578"/>
      <w:r>
        <w:lastRenderedPageBreak/>
        <w:t>Prologue</w:t>
      </w:r>
      <w:bookmarkEnd w:id="0"/>
    </w:p>
    <w:p w14:paraId="33409488" w14:textId="2527C393" w:rsidR="00CE4B0E" w:rsidRDefault="00CE4B0E" w:rsidP="00CE4B0E">
      <w:pPr>
        <w:pStyle w:val="Heading1"/>
      </w:pPr>
      <w:bookmarkStart w:id="1" w:name="_Toc222432579"/>
      <w:r>
        <w:t>History</w:t>
      </w:r>
      <w:bookmarkEnd w:id="1"/>
    </w:p>
    <w:p w14:paraId="141BCB74" w14:textId="46E4D8FC" w:rsidR="00844A01" w:rsidRPr="00844A01" w:rsidRDefault="006D3BFA" w:rsidP="00844A01">
      <w:pPr>
        <w:pStyle w:val="Heading2"/>
      </w:pPr>
      <w:bookmarkStart w:id="2" w:name="_Toc222432580"/>
      <w:r>
        <w:t>The Old World</w:t>
      </w:r>
      <w:bookmarkEnd w:id="2"/>
    </w:p>
    <w:p w14:paraId="2FEB4E97" w14:textId="6377C404" w:rsidR="006D3BFA" w:rsidRPr="006D3BFA" w:rsidRDefault="006D3BFA" w:rsidP="006D3BFA">
      <w:pPr>
        <w:pStyle w:val="Heading2"/>
      </w:pPr>
      <w:bookmarkStart w:id="3" w:name="_Toc222432581"/>
      <w:r>
        <w:t>The Great Hush</w:t>
      </w:r>
      <w:bookmarkEnd w:id="3"/>
    </w:p>
    <w:p w14:paraId="48B30176" w14:textId="5A252619" w:rsidR="006D3BFA" w:rsidRDefault="006D3BFA" w:rsidP="006D3BFA">
      <w:pPr>
        <w:pStyle w:val="Heading2"/>
      </w:pPr>
      <w:bookmarkStart w:id="4" w:name="_Toc222432582"/>
      <w:r>
        <w:t xml:space="preserve">The </w:t>
      </w:r>
      <w:r w:rsidR="0090647E">
        <w:t>Resonance</w:t>
      </w:r>
      <w:bookmarkEnd w:id="4"/>
    </w:p>
    <w:p w14:paraId="361D422F" w14:textId="149450DF" w:rsidR="008A3376" w:rsidRPr="008A3376" w:rsidRDefault="008A3376" w:rsidP="008A3376">
      <w:pPr>
        <w:keepNext/>
        <w:framePr w:dropCap="drop" w:lines="3" w:wrap="around" w:vAnchor="text" w:hAnchor="text"/>
        <w:spacing w:after="0" w:line="1135" w:lineRule="exact"/>
        <w:textAlignment w:val="baseline"/>
        <w:rPr>
          <w:position w:val="-10"/>
          <w:sz w:val="119"/>
        </w:rPr>
      </w:pPr>
      <w:r w:rsidRPr="008A3376">
        <w:rPr>
          <w:position w:val="-10"/>
          <w:sz w:val="119"/>
        </w:rPr>
        <w:t>E</w:t>
      </w:r>
    </w:p>
    <w:p w14:paraId="56CD1EF6" w14:textId="7F1178D1" w:rsidR="00772922" w:rsidRDefault="0090647E" w:rsidP="0090647E">
      <w:r>
        <w:t xml:space="preserve">verything in this world, new or old, has a frequency. Steel. Bone. Blood. Flesh. The High Resonant has found the one True Note. A mere follower may not here it for they are not worthy, however they may hear the Resonance. It is not heard with the ear, nor measured by the machines of the Old World. It is felt from within. When a soul is attuned to the Resonance, it does not silence the body. It purifies it. </w:t>
      </w:r>
      <w:r w:rsidR="00772922">
        <w:t>You no longer feel hunger. You no longer feel fear. You feel only the vibration of the silence. The vibration of purity.</w:t>
      </w:r>
    </w:p>
    <w:p w14:paraId="3D5C8BB4" w14:textId="77777777" w:rsidR="000D0B20" w:rsidRPr="0090647E" w:rsidRDefault="000D0B20" w:rsidP="0090647E"/>
    <w:p w14:paraId="5FF50B26" w14:textId="0EE6DC1F" w:rsidR="006D3BFA" w:rsidRDefault="006D3BFA" w:rsidP="006D3BFA">
      <w:pPr>
        <w:pStyle w:val="Heading2"/>
      </w:pPr>
      <w:bookmarkStart w:id="5" w:name="_Toc222432583"/>
      <w:r>
        <w:t>The Purification of the High Resonant</w:t>
      </w:r>
      <w:bookmarkEnd w:id="5"/>
    </w:p>
    <w:p w14:paraId="18AA4944" w14:textId="395B9164" w:rsidR="006D3BFA" w:rsidRPr="006D3BFA" w:rsidRDefault="006D3BFA" w:rsidP="006D3BFA">
      <w:pPr>
        <w:pStyle w:val="Heading2"/>
      </w:pPr>
      <w:bookmarkStart w:id="6" w:name="_Toc222432584"/>
      <w:r>
        <w:t>The Word of the Quiet</w:t>
      </w:r>
      <w:bookmarkEnd w:id="6"/>
    </w:p>
    <w:p w14:paraId="6672CD7F" w14:textId="0B6DD01F" w:rsidR="006D3BFA" w:rsidRDefault="006D3BFA" w:rsidP="006D3BFA">
      <w:pPr>
        <w:pStyle w:val="Heading2"/>
      </w:pPr>
      <w:bookmarkStart w:id="7" w:name="_Toc222432585"/>
      <w:r>
        <w:t>The Voices</w:t>
      </w:r>
      <w:bookmarkEnd w:id="7"/>
    </w:p>
    <w:p w14:paraId="2FC7AD3B" w14:textId="443609CE" w:rsidR="00670BB5" w:rsidRPr="00670BB5" w:rsidRDefault="00670BB5" w:rsidP="00670BB5">
      <w:pPr>
        <w:keepNext/>
        <w:framePr w:dropCap="drop" w:lines="3" w:wrap="around" w:vAnchor="text" w:hAnchor="text"/>
        <w:spacing w:after="0" w:line="1135" w:lineRule="exact"/>
        <w:textAlignment w:val="baseline"/>
        <w:rPr>
          <w:position w:val="-6"/>
          <w:sz w:val="113"/>
        </w:rPr>
      </w:pPr>
      <w:r w:rsidRPr="00670BB5">
        <w:rPr>
          <w:position w:val="-6"/>
          <w:sz w:val="113"/>
        </w:rPr>
        <w:t>V</w:t>
      </w:r>
    </w:p>
    <w:p w14:paraId="16BE15B6" w14:textId="2E87EA21" w:rsidR="00670BB5" w:rsidRDefault="00670BB5" w:rsidP="00670BB5">
      <w:r>
        <w:t xml:space="preserve">oices are the speakers for the </w:t>
      </w:r>
      <w:r w:rsidR="00C15F30">
        <w:t>High Resonant</w:t>
      </w:r>
      <w:r>
        <w:t xml:space="preserve">. They do not seek to rule them, but to tune. If you are jagged, they shall smooth. If you are loud, they </w:t>
      </w:r>
      <w:r w:rsidR="005F5429">
        <w:t>will</w:t>
      </w:r>
      <w:r>
        <w:t xml:space="preserve"> hush you. They are not masters, but instruments of the High Resonant. Hollowed of ego, emptied of discord, shaped only to help carry the Resonance into this crumbled world.</w:t>
      </w:r>
    </w:p>
    <w:p w14:paraId="4A83992A" w14:textId="2B40A861" w:rsidR="00670BB5" w:rsidRDefault="00670BB5" w:rsidP="00670BB5">
      <w:r>
        <w:t>A mere word placed correctly can quiet a riot of thought. A hand laid gentle upon a shaking shoulder can still the storm within the soul. And when gentleness fails, they will not hesitate to do what must be done to silence the static. For mercy without harmony is cruelty prolonged.</w:t>
      </w:r>
    </w:p>
    <w:p w14:paraId="5EB391C6" w14:textId="44A0877F" w:rsidR="008E609C" w:rsidRDefault="008E609C" w:rsidP="008E609C">
      <w:pPr>
        <w:pStyle w:val="Heading3"/>
      </w:pPr>
      <w:bookmarkStart w:id="8" w:name="_Toc222432586"/>
      <w:r>
        <w:lastRenderedPageBreak/>
        <w:t>Voice of the Scroll</w:t>
      </w:r>
      <w:bookmarkEnd w:id="8"/>
    </w:p>
    <w:p w14:paraId="4291F31E" w14:textId="32DF6CBF" w:rsidR="00A92189" w:rsidRPr="00A92189" w:rsidRDefault="00A92189" w:rsidP="00A92189">
      <w:pPr>
        <w:keepNext/>
        <w:framePr w:dropCap="drop" w:lines="3" w:wrap="around" w:vAnchor="text" w:hAnchor="text"/>
        <w:spacing w:after="0" w:line="1135" w:lineRule="exact"/>
        <w:textAlignment w:val="baseline"/>
        <w:rPr>
          <w:position w:val="-9"/>
          <w:sz w:val="117"/>
        </w:rPr>
      </w:pPr>
      <w:r w:rsidRPr="00A92189">
        <w:rPr>
          <w:position w:val="-9"/>
          <w:sz w:val="117"/>
        </w:rPr>
        <w:t>A</w:t>
      </w:r>
    </w:p>
    <w:p w14:paraId="6D4A91B2" w14:textId="58208AF4" w:rsidR="008E609C" w:rsidRDefault="008E609C" w:rsidP="008E609C">
      <w:r>
        <w:t xml:space="preserve"> </w:t>
      </w:r>
      <w:r w:rsidR="00A92189">
        <w:t xml:space="preserve">man </w:t>
      </w:r>
      <w:r>
        <w:t>once found the High Resonant alone at an altar of a Church. The man was a raider. Loud and smelling of gasoline. He put a rifle to Vertis' head and screamed for his possessions or his life.</w:t>
      </w:r>
    </w:p>
    <w:p w14:paraId="3067AC4F" w14:textId="0AB75249" w:rsidR="008E609C" w:rsidRDefault="008E609C" w:rsidP="008E609C">
      <w:pPr>
        <w:rPr>
          <w:i/>
          <w:iCs/>
        </w:rPr>
      </w:pPr>
      <w:r>
        <w:t xml:space="preserve">But Father Vertis did not move. He did not blink. He simply began to hum; a low, deep vibration that made the man's teeth rattle within his skull. The man, frightened, quickly pulled the trigger. </w:t>
      </w:r>
      <w:r w:rsidRPr="008E609C">
        <w:t>Click. A dud. He cycled the bolt. Another click, another dud. And another. Five times the hammer fell, and five times did the air remain still.</w:t>
      </w:r>
    </w:p>
    <w:p w14:paraId="6DD5B02B" w14:textId="5084709F" w:rsidR="008E609C" w:rsidRDefault="008E609C" w:rsidP="008E609C">
      <w:r>
        <w:t>The Father finally looked to him and said, 'Even the brass knows the song, friend. It refuses to make a noise that would disturb the silence.' The man dropped his weapon and began to weep silently.</w:t>
      </w:r>
    </w:p>
    <w:p w14:paraId="79603CA3" w14:textId="62681E71" w:rsidR="008E609C" w:rsidRDefault="008E609C" w:rsidP="008E609C">
      <w:r>
        <w:t>The man joined Father Vertis and became known as the Voice of the Scroll; a scribe dedicated to recording the High Resonant's echoes and to write his manifesto.</w:t>
      </w:r>
    </w:p>
    <w:p w14:paraId="65202C4A" w14:textId="77777777" w:rsidR="008E609C" w:rsidRPr="008E609C" w:rsidRDefault="008E609C" w:rsidP="008E609C"/>
    <w:p w14:paraId="4F74C968" w14:textId="2590904D" w:rsidR="008E609C" w:rsidRPr="008E609C" w:rsidRDefault="008E609C" w:rsidP="008E609C">
      <w:pPr>
        <w:pStyle w:val="Heading3"/>
      </w:pPr>
      <w:bookmarkStart w:id="9" w:name="_Toc222432587"/>
      <w:r>
        <w:t>Voice of the Silent</w:t>
      </w:r>
      <w:bookmarkEnd w:id="9"/>
    </w:p>
    <w:p w14:paraId="328560FC" w14:textId="0A0E0663" w:rsidR="006D3BFA" w:rsidRPr="006D3BFA" w:rsidRDefault="006D3BFA" w:rsidP="006D3BFA">
      <w:pPr>
        <w:pStyle w:val="Heading2"/>
      </w:pPr>
      <w:bookmarkStart w:id="10" w:name="_Toc222432588"/>
      <w:r>
        <w:t>The Whispers</w:t>
      </w:r>
      <w:bookmarkEnd w:id="10"/>
    </w:p>
    <w:p w14:paraId="41A17190" w14:textId="449CA448" w:rsidR="006D3BFA" w:rsidRDefault="008455E7" w:rsidP="00844A01">
      <w:pPr>
        <w:pStyle w:val="Heading1"/>
      </w:pPr>
      <w:bookmarkStart w:id="11" w:name="_Toc222432589"/>
      <w:r>
        <w:t>Echoes</w:t>
      </w:r>
      <w:r w:rsidR="006D3BFA">
        <w:t xml:space="preserve"> of the Word of the Quiet</w:t>
      </w:r>
      <w:bookmarkEnd w:id="11"/>
    </w:p>
    <w:p w14:paraId="399AE353" w14:textId="77777777" w:rsidR="00844A01" w:rsidRPr="00844A01" w:rsidRDefault="00844A01" w:rsidP="00844A01"/>
    <w:p w14:paraId="24C4DD53" w14:textId="16AEBF2A" w:rsidR="00CE4B0E" w:rsidRDefault="00CE4B0E" w:rsidP="00CE4B0E">
      <w:pPr>
        <w:pStyle w:val="Heading1"/>
      </w:pPr>
      <w:bookmarkStart w:id="12" w:name="_Toc222432590"/>
      <w:r>
        <w:t>Doctrine</w:t>
      </w:r>
      <w:bookmarkEnd w:id="12"/>
    </w:p>
    <w:p w14:paraId="193BD578" w14:textId="2C83A8BA" w:rsidR="00CE4B0E" w:rsidRDefault="00CE4B0E" w:rsidP="00CE4B0E">
      <w:pPr>
        <w:pStyle w:val="Heading1"/>
      </w:pPr>
      <w:bookmarkStart w:id="13" w:name="_Toc222432591"/>
      <w:r>
        <w:t>Practices</w:t>
      </w:r>
      <w:bookmarkEnd w:id="13"/>
    </w:p>
    <w:p w14:paraId="0362C3B5" w14:textId="2FA4506A" w:rsidR="00CE4B0E" w:rsidRDefault="00CE4B0E" w:rsidP="00CE4B0E">
      <w:pPr>
        <w:pStyle w:val="Heading1"/>
      </w:pPr>
      <w:bookmarkStart w:id="14" w:name="_Toc222432592"/>
      <w:r>
        <w:t>The End Times</w:t>
      </w:r>
      <w:bookmarkEnd w:id="14"/>
    </w:p>
    <w:p w14:paraId="39FD5BE6" w14:textId="192973ED" w:rsidR="00CE4B0E" w:rsidRPr="00CE4B0E" w:rsidRDefault="00CE4B0E" w:rsidP="00CE4B0E">
      <w:pPr>
        <w:pStyle w:val="Heading1"/>
      </w:pPr>
      <w:bookmarkStart w:id="15" w:name="_Toc222432593"/>
      <w:r>
        <w:t>Epilogue</w:t>
      </w:r>
      <w:bookmarkEnd w:id="15"/>
    </w:p>
    <w:sectPr w:rsidR="00CE4B0E" w:rsidRPr="00CE4B0E" w:rsidSect="002C7D7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pgBorders w:display="notFirstPage" w:offsetFrom="page">
        <w:top w:val="thinThickThinSmallGap" w:sz="24" w:space="24" w:color="auto"/>
        <w:left w:val="thinThickThinSmallGap" w:sz="24" w:space="24" w:color="auto"/>
        <w:bottom w:val="thinThickThinSmallGap" w:sz="24" w:space="24" w:color="auto"/>
        <w:right w:val="thinThickThinSmallGap" w:sz="2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BA0D2" w14:textId="77777777" w:rsidR="00BA4678" w:rsidRDefault="00BA4678" w:rsidP="00670BB5">
      <w:pPr>
        <w:spacing w:after="0" w:line="240" w:lineRule="auto"/>
      </w:pPr>
      <w:r>
        <w:separator/>
      </w:r>
    </w:p>
  </w:endnote>
  <w:endnote w:type="continuationSeparator" w:id="0">
    <w:p w14:paraId="0410E83B" w14:textId="77777777" w:rsidR="00BA4678" w:rsidRDefault="00BA4678" w:rsidP="00670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grasimo">
    <w:altName w:val="Calibri"/>
    <w:panose1 w:val="03010101010101010101"/>
    <w:charset w:val="4D"/>
    <w:family w:val="script"/>
    <w:pitch w:val="variable"/>
    <w:sig w:usb0="00000003" w:usb1="00000000" w:usb2="00000000" w:usb3="00000000" w:csb0="00000001" w:csb1="00000000"/>
  </w:font>
  <w:font w:name="Fondamento">
    <w:altName w:val="Calibri"/>
    <w:panose1 w:val="03020505000000020004"/>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37D72" w14:textId="77777777" w:rsidR="002C7D77" w:rsidRDefault="002C7D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3A80" w14:textId="77777777" w:rsidR="002C7D77" w:rsidRDefault="002C7D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04BD" w14:textId="77777777" w:rsidR="002C7D77" w:rsidRDefault="002C7D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7F6E" w14:textId="77777777" w:rsidR="00BA4678" w:rsidRDefault="00BA4678" w:rsidP="00670BB5">
      <w:pPr>
        <w:spacing w:after="0" w:line="240" w:lineRule="auto"/>
      </w:pPr>
      <w:r>
        <w:separator/>
      </w:r>
    </w:p>
  </w:footnote>
  <w:footnote w:type="continuationSeparator" w:id="0">
    <w:p w14:paraId="6A9B615E" w14:textId="77777777" w:rsidR="00BA4678" w:rsidRDefault="00BA4678" w:rsidP="00670B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526D" w14:textId="26412F88" w:rsidR="00FC6EAE" w:rsidRDefault="002C7D77">
    <w:pPr>
      <w:pStyle w:val="Header"/>
    </w:pPr>
    <w:r>
      <w:rPr>
        <w:noProof/>
      </w:rPr>
      <w:pict w14:anchorId="2DC929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69235" o:spid="_x0000_s1046" type="#_x0000_t75" style="position:absolute;margin-left:0;margin-top:0;width:596.15pt;height:842.2pt;z-index:-251657216;mso-position-horizontal:center;mso-position-horizontal-relative:margin;mso-position-vertical:center;mso-position-vertical-relative:margin" o:allowincell="f">
          <v:imagedata r:id="rId1" o:title="Artboard 1"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20B4" w14:textId="1936F8D6" w:rsidR="002C7D77" w:rsidRDefault="002C7D77">
    <w:pPr>
      <w:pStyle w:val="Header"/>
    </w:pPr>
    <w:r>
      <w:rPr>
        <w:noProof/>
      </w:rPr>
      <w:pict w14:anchorId="6CF4EB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69236" o:spid="_x0000_s1047" type="#_x0000_t75" style="position:absolute;margin-left:0;margin-top:0;width:596.15pt;height:842.2pt;z-index:-251656192;mso-position-horizontal:center;mso-position-horizontal-relative:margin;mso-position-vertical:center;mso-position-vertical-relative:margin" o:allowincell="f">
          <v:imagedata r:id="rId1" o:title="Artboard 1"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1FD6" w14:textId="6B08E394" w:rsidR="00FC6EAE" w:rsidRDefault="002C7D77">
    <w:pPr>
      <w:pStyle w:val="Header"/>
    </w:pPr>
    <w:r>
      <w:rPr>
        <w:noProof/>
      </w:rPr>
      <w:pict w14:anchorId="4F0FA5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69234" o:spid="_x0000_s1045" type="#_x0000_t75" style="position:absolute;margin-left:0;margin-top:0;width:596.15pt;height:842.2pt;z-index:-251658240;mso-position-horizontal:center;mso-position-horizontal-relative:margin;mso-position-vertical:center;mso-position-vertical-relative:margin" o:allowincell="f">
          <v:imagedata r:id="rId1" o:title="Artboard 1" gain="19661f" blacklevel="22938f"/>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B0E"/>
    <w:rsid w:val="000D0B20"/>
    <w:rsid w:val="00102E05"/>
    <w:rsid w:val="00116074"/>
    <w:rsid w:val="00141E7D"/>
    <w:rsid w:val="002C7D77"/>
    <w:rsid w:val="003F5C79"/>
    <w:rsid w:val="005042AA"/>
    <w:rsid w:val="005F5429"/>
    <w:rsid w:val="00661DF3"/>
    <w:rsid w:val="00670BB5"/>
    <w:rsid w:val="006D3BFA"/>
    <w:rsid w:val="00772922"/>
    <w:rsid w:val="00781FFB"/>
    <w:rsid w:val="00811982"/>
    <w:rsid w:val="00844A01"/>
    <w:rsid w:val="008455E7"/>
    <w:rsid w:val="008A3376"/>
    <w:rsid w:val="008A443B"/>
    <w:rsid w:val="008E609C"/>
    <w:rsid w:val="0090647E"/>
    <w:rsid w:val="00A92189"/>
    <w:rsid w:val="00A93532"/>
    <w:rsid w:val="00BA4678"/>
    <w:rsid w:val="00C15F30"/>
    <w:rsid w:val="00CE4B0E"/>
    <w:rsid w:val="00EC4DC0"/>
    <w:rsid w:val="00FA7E05"/>
    <w:rsid w:val="00FB7B82"/>
    <w:rsid w:val="00FC6E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41F08"/>
  <w15:chartTrackingRefBased/>
  <w15:docId w15:val="{1E0F01D5-03CE-054A-80A3-EDB9BD60E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B0E"/>
    <w:rPr>
      <w:rFonts w:ascii="Lugrasimo" w:hAnsi="Lugrasimo"/>
    </w:rPr>
  </w:style>
  <w:style w:type="paragraph" w:styleId="Heading1">
    <w:name w:val="heading 1"/>
    <w:basedOn w:val="Normal"/>
    <w:next w:val="Normal"/>
    <w:link w:val="Heading1Char"/>
    <w:uiPriority w:val="9"/>
    <w:qFormat/>
    <w:rsid w:val="00CE4B0E"/>
    <w:pPr>
      <w:keepNext/>
      <w:keepLines/>
      <w:spacing w:before="360" w:after="80"/>
      <w:outlineLvl w:val="0"/>
    </w:pPr>
    <w:rPr>
      <w:rFonts w:ascii="Fondamento" w:eastAsiaTheme="majorEastAsia" w:hAnsi="Fondamento"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4B0E"/>
    <w:pPr>
      <w:keepNext/>
      <w:keepLines/>
      <w:spacing w:before="160" w:after="80"/>
      <w:outlineLvl w:val="1"/>
    </w:pPr>
    <w:rPr>
      <w:rFonts w:ascii="Fondamento" w:eastAsiaTheme="majorEastAsia" w:hAnsi="Fondamento"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E4B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4B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4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B0E"/>
    <w:rPr>
      <w:rFonts w:ascii="Fondamento" w:eastAsiaTheme="majorEastAsia" w:hAnsi="Fondamento" w:cstheme="majorBidi"/>
      <w:color w:val="0F4761" w:themeColor="accent1" w:themeShade="BF"/>
      <w:sz w:val="40"/>
      <w:szCs w:val="40"/>
    </w:rPr>
  </w:style>
  <w:style w:type="character" w:customStyle="1" w:styleId="Heading2Char">
    <w:name w:val="Heading 2 Char"/>
    <w:basedOn w:val="DefaultParagraphFont"/>
    <w:link w:val="Heading2"/>
    <w:uiPriority w:val="9"/>
    <w:rsid w:val="00CE4B0E"/>
    <w:rPr>
      <w:rFonts w:ascii="Fondamento" w:eastAsiaTheme="majorEastAsia" w:hAnsi="Fondamento" w:cstheme="majorBidi"/>
      <w:color w:val="0F4761" w:themeColor="accent1" w:themeShade="BF"/>
      <w:sz w:val="32"/>
      <w:szCs w:val="32"/>
    </w:rPr>
  </w:style>
  <w:style w:type="character" w:customStyle="1" w:styleId="Heading3Char">
    <w:name w:val="Heading 3 Char"/>
    <w:basedOn w:val="DefaultParagraphFont"/>
    <w:link w:val="Heading3"/>
    <w:uiPriority w:val="9"/>
    <w:rsid w:val="00CE4B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4B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4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B0E"/>
    <w:rPr>
      <w:rFonts w:eastAsiaTheme="majorEastAsia" w:cstheme="majorBidi"/>
      <w:color w:val="272727" w:themeColor="text1" w:themeTint="D8"/>
    </w:rPr>
  </w:style>
  <w:style w:type="paragraph" w:styleId="Title">
    <w:name w:val="Title"/>
    <w:basedOn w:val="Normal"/>
    <w:next w:val="Normal"/>
    <w:link w:val="TitleChar"/>
    <w:uiPriority w:val="10"/>
    <w:qFormat/>
    <w:rsid w:val="00CE4B0E"/>
    <w:pPr>
      <w:spacing w:after="80" w:line="240" w:lineRule="auto"/>
      <w:contextualSpacing/>
    </w:pPr>
    <w:rPr>
      <w:rFonts w:ascii="Fondamento" w:eastAsiaTheme="majorEastAsia" w:hAnsi="Fondamento" w:cstheme="majorBidi"/>
      <w:spacing w:val="-10"/>
      <w:kern w:val="28"/>
      <w:sz w:val="56"/>
      <w:szCs w:val="56"/>
    </w:rPr>
  </w:style>
  <w:style w:type="character" w:customStyle="1" w:styleId="TitleChar">
    <w:name w:val="Title Char"/>
    <w:basedOn w:val="DefaultParagraphFont"/>
    <w:link w:val="Title"/>
    <w:uiPriority w:val="10"/>
    <w:rsid w:val="00CE4B0E"/>
    <w:rPr>
      <w:rFonts w:ascii="Fondamento" w:eastAsiaTheme="majorEastAsia" w:hAnsi="Fondamento" w:cstheme="majorBidi"/>
      <w:spacing w:val="-10"/>
      <w:kern w:val="28"/>
      <w:sz w:val="56"/>
      <w:szCs w:val="56"/>
    </w:rPr>
  </w:style>
  <w:style w:type="paragraph" w:styleId="Subtitle">
    <w:name w:val="Subtitle"/>
    <w:basedOn w:val="Normal"/>
    <w:next w:val="Normal"/>
    <w:link w:val="SubtitleChar"/>
    <w:uiPriority w:val="11"/>
    <w:qFormat/>
    <w:rsid w:val="00CE4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B0E"/>
    <w:pPr>
      <w:spacing w:before="160"/>
      <w:jc w:val="center"/>
    </w:pPr>
    <w:rPr>
      <w:i/>
      <w:iCs/>
      <w:color w:val="404040" w:themeColor="text1" w:themeTint="BF"/>
    </w:rPr>
  </w:style>
  <w:style w:type="character" w:customStyle="1" w:styleId="QuoteChar">
    <w:name w:val="Quote Char"/>
    <w:basedOn w:val="DefaultParagraphFont"/>
    <w:link w:val="Quote"/>
    <w:uiPriority w:val="29"/>
    <w:rsid w:val="00CE4B0E"/>
    <w:rPr>
      <w:i/>
      <w:iCs/>
      <w:color w:val="404040" w:themeColor="text1" w:themeTint="BF"/>
    </w:rPr>
  </w:style>
  <w:style w:type="paragraph" w:styleId="ListParagraph">
    <w:name w:val="List Paragraph"/>
    <w:basedOn w:val="Normal"/>
    <w:uiPriority w:val="34"/>
    <w:qFormat/>
    <w:rsid w:val="00CE4B0E"/>
    <w:pPr>
      <w:ind w:left="720"/>
      <w:contextualSpacing/>
    </w:pPr>
  </w:style>
  <w:style w:type="character" w:styleId="IntenseEmphasis">
    <w:name w:val="Intense Emphasis"/>
    <w:basedOn w:val="DefaultParagraphFont"/>
    <w:uiPriority w:val="21"/>
    <w:qFormat/>
    <w:rsid w:val="00CE4B0E"/>
    <w:rPr>
      <w:i/>
      <w:iCs/>
      <w:color w:val="0F4761" w:themeColor="accent1" w:themeShade="BF"/>
    </w:rPr>
  </w:style>
  <w:style w:type="paragraph" w:styleId="IntenseQuote">
    <w:name w:val="Intense Quote"/>
    <w:basedOn w:val="Normal"/>
    <w:next w:val="Normal"/>
    <w:link w:val="IntenseQuoteChar"/>
    <w:uiPriority w:val="30"/>
    <w:qFormat/>
    <w:rsid w:val="00CE4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B0E"/>
    <w:rPr>
      <w:i/>
      <w:iCs/>
      <w:color w:val="0F4761" w:themeColor="accent1" w:themeShade="BF"/>
    </w:rPr>
  </w:style>
  <w:style w:type="character" w:styleId="IntenseReference">
    <w:name w:val="Intense Reference"/>
    <w:basedOn w:val="DefaultParagraphFont"/>
    <w:uiPriority w:val="32"/>
    <w:qFormat/>
    <w:rsid w:val="00CE4B0E"/>
    <w:rPr>
      <w:b/>
      <w:bCs/>
      <w:smallCaps/>
      <w:color w:val="0F4761" w:themeColor="accent1" w:themeShade="BF"/>
      <w:spacing w:val="5"/>
    </w:rPr>
  </w:style>
  <w:style w:type="paragraph" w:styleId="TOCHeading">
    <w:name w:val="TOC Heading"/>
    <w:basedOn w:val="Heading1"/>
    <w:next w:val="Normal"/>
    <w:uiPriority w:val="39"/>
    <w:unhideWhenUsed/>
    <w:qFormat/>
    <w:rsid w:val="00CE4B0E"/>
    <w:pPr>
      <w:spacing w:before="480" w:after="0" w:line="276" w:lineRule="auto"/>
      <w:outlineLvl w:val="9"/>
    </w:pPr>
    <w:rPr>
      <w:rFonts w:asciiTheme="majorHAnsi" w:hAnsiTheme="majorHAnsi"/>
      <w:b/>
      <w:bCs/>
      <w:kern w:val="0"/>
      <w:sz w:val="28"/>
      <w:szCs w:val="28"/>
      <w:lang w:val="en-US"/>
      <w14:ligatures w14:val="none"/>
    </w:rPr>
  </w:style>
  <w:style w:type="paragraph" w:styleId="TOC1">
    <w:name w:val="toc 1"/>
    <w:basedOn w:val="Normal"/>
    <w:next w:val="Normal"/>
    <w:autoRedefine/>
    <w:uiPriority w:val="39"/>
    <w:unhideWhenUsed/>
    <w:rsid w:val="00CE4B0E"/>
    <w:pPr>
      <w:spacing w:before="120" w:after="0"/>
    </w:pPr>
    <w:rPr>
      <w:rFonts w:asciiTheme="minorHAnsi" w:hAnsiTheme="minorHAnsi"/>
      <w:b/>
      <w:bCs/>
      <w:i/>
      <w:iCs/>
    </w:rPr>
  </w:style>
  <w:style w:type="paragraph" w:styleId="TOC2">
    <w:name w:val="toc 2"/>
    <w:basedOn w:val="Normal"/>
    <w:next w:val="Normal"/>
    <w:autoRedefine/>
    <w:uiPriority w:val="39"/>
    <w:unhideWhenUsed/>
    <w:rsid w:val="00CE4B0E"/>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CE4B0E"/>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CE4B0E"/>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CE4B0E"/>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CE4B0E"/>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CE4B0E"/>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CE4B0E"/>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CE4B0E"/>
    <w:pPr>
      <w:spacing w:after="0"/>
      <w:ind w:left="1920"/>
    </w:pPr>
    <w:rPr>
      <w:rFonts w:asciiTheme="minorHAnsi" w:hAnsiTheme="minorHAnsi"/>
      <w:sz w:val="20"/>
      <w:szCs w:val="20"/>
    </w:rPr>
  </w:style>
  <w:style w:type="character" w:styleId="Hyperlink">
    <w:name w:val="Hyperlink"/>
    <w:basedOn w:val="DefaultParagraphFont"/>
    <w:uiPriority w:val="99"/>
    <w:unhideWhenUsed/>
    <w:rsid w:val="00661DF3"/>
    <w:rPr>
      <w:color w:val="467886" w:themeColor="hyperlink"/>
      <w:u w:val="single"/>
    </w:rPr>
  </w:style>
  <w:style w:type="paragraph" w:styleId="Header">
    <w:name w:val="header"/>
    <w:basedOn w:val="Normal"/>
    <w:link w:val="HeaderChar"/>
    <w:uiPriority w:val="99"/>
    <w:unhideWhenUsed/>
    <w:rsid w:val="00670B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BB5"/>
    <w:rPr>
      <w:rFonts w:ascii="Lugrasimo" w:hAnsi="Lugrasimo"/>
    </w:rPr>
  </w:style>
  <w:style w:type="paragraph" w:styleId="Footer">
    <w:name w:val="footer"/>
    <w:basedOn w:val="Normal"/>
    <w:link w:val="FooterChar"/>
    <w:uiPriority w:val="99"/>
    <w:unhideWhenUsed/>
    <w:rsid w:val="00670B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BB5"/>
    <w:rPr>
      <w:rFonts w:ascii="Lugrasimo" w:hAnsi="Lugrasimo"/>
    </w:rPr>
  </w:style>
  <w:style w:type="paragraph" w:styleId="NoSpacing">
    <w:name w:val="No Spacing"/>
    <w:link w:val="NoSpacingChar"/>
    <w:uiPriority w:val="1"/>
    <w:qFormat/>
    <w:rsid w:val="00670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70BB5"/>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292B354F95450A9B687B372D28D4A3"/>
        <w:category>
          <w:name w:val="General"/>
          <w:gallery w:val="placeholder"/>
        </w:category>
        <w:types>
          <w:type w:val="bbPlcHdr"/>
        </w:types>
        <w:behaviors>
          <w:behavior w:val="content"/>
        </w:behaviors>
        <w:guid w:val="{7217EF1E-0E77-4864-A6A7-B34A92E3469D}"/>
      </w:docPartPr>
      <w:docPartBody>
        <w:p w:rsidR="008236F3" w:rsidRDefault="00657A5A" w:rsidP="00657A5A">
          <w:pPr>
            <w:pStyle w:val="43292B354F95450A9B687B372D28D4A3"/>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grasimo">
    <w:altName w:val="Calibri"/>
    <w:panose1 w:val="03010101010101010101"/>
    <w:charset w:val="4D"/>
    <w:family w:val="script"/>
    <w:pitch w:val="variable"/>
    <w:sig w:usb0="00000003" w:usb1="00000000" w:usb2="00000000" w:usb3="00000000" w:csb0="00000001" w:csb1="00000000"/>
  </w:font>
  <w:font w:name="Fondamento">
    <w:altName w:val="Calibri"/>
    <w:panose1 w:val="03020505000000020004"/>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A5A"/>
    <w:rsid w:val="00657A5A"/>
    <w:rsid w:val="00792A04"/>
    <w:rsid w:val="008236F3"/>
    <w:rsid w:val="008A443B"/>
    <w:rsid w:val="00A93532"/>
    <w:rsid w:val="00C46F9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3292B354F95450A9B687B372D28D4A3">
    <w:name w:val="43292B354F95450A9B687B372D28D4A3"/>
    <w:rsid w:val="00657A5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15C5-34D8-6E4E-9118-706B963A4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4</Pages>
  <Words>695</Words>
  <Characters>3004</Characters>
  <Application>Microsoft Office Word</Application>
  <DocSecurity>0</DocSecurity>
  <Lines>130</Lines>
  <Paragraphs>94</Paragraphs>
  <ScaleCrop>false</ScaleCrop>
  <HeadingPairs>
    <vt:vector size="2" baseType="variant">
      <vt:variant>
        <vt:lpstr>Title</vt:lpstr>
      </vt:variant>
      <vt:variant>
        <vt:i4>1</vt:i4>
      </vt:variant>
    </vt:vector>
  </HeadingPairs>
  <TitlesOfParts>
    <vt:vector size="1" baseType="lpstr">
      <vt:lpstr>Manifesto of the high resonant</vt:lpstr>
    </vt:vector>
  </TitlesOfParts>
  <Company/>
  <LinksUpToDate>false</LinksUpToDate>
  <CharactersWithSpaces>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Manifesto of the high resonant</dc:title>
  <dc:subject/>
  <dc:creator>Burnett, Joseph</dc:creator>
  <cp:keywords/>
  <dc:description/>
  <cp:lastModifiedBy>Burnett, Joseph</cp:lastModifiedBy>
  <cp:revision>7</cp:revision>
  <cp:lastPrinted>2026-02-19T21:48:00Z</cp:lastPrinted>
  <dcterms:created xsi:type="dcterms:W3CDTF">2026-02-19T10:58:00Z</dcterms:created>
  <dcterms:modified xsi:type="dcterms:W3CDTF">2026-02-19T22:40:00Z</dcterms:modified>
</cp:coreProperties>
</file>