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drawing>
          <wp:inline distT="0" distB="0" distL="0" distR="0">
            <wp:extent cx="3362325" cy="596265"/>
            <wp:effectExtent l="0" t="0" r="0" b="0"/>
            <wp:docPr id="1" name="图片 1" descr="zhejiang-y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hejiang-yi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智能软件综合研究</w:t>
      </w: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实训</w:t>
      </w:r>
      <w:r>
        <w:rPr>
          <w:rFonts w:hint="eastAsia"/>
          <w:sz w:val="72"/>
          <w:szCs w:val="72"/>
        </w:rPr>
        <w:t>报告</w:t>
      </w:r>
    </w:p>
    <w:p>
      <w:pPr>
        <w:spacing w:line="360" w:lineRule="auto"/>
        <w:jc w:val="center"/>
      </w:pPr>
      <w:r>
        <w:drawing>
          <wp:inline distT="0" distB="0" distL="0" distR="0">
            <wp:extent cx="1544955" cy="126746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学期  </w:t>
      </w:r>
      <w:r>
        <w:rPr>
          <w:rFonts w:eastAsia="楷体"/>
          <w:sz w:val="44"/>
          <w:szCs w:val="44"/>
          <w:u w:val="single"/>
        </w:rPr>
        <w:t xml:space="preserve">    2023-2024-1   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班级  </w:t>
      </w:r>
      <w:r>
        <w:rPr>
          <w:rFonts w:hint="eastAsia" w:eastAsia="楷体"/>
          <w:sz w:val="44"/>
          <w:szCs w:val="44"/>
          <w:u w:val="single"/>
          <w:lang w:eastAsia="zh-CN"/>
        </w:rPr>
        <w:t>计算机科学与技术留学生21（1）</w:t>
      </w:r>
      <w:r>
        <w:rPr>
          <w:rFonts w:eastAsia="楷体"/>
          <w:sz w:val="44"/>
          <w:szCs w:val="44"/>
          <w:u w:val="single"/>
        </w:rPr>
        <w:t xml:space="preserve">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姓名  </w:t>
      </w:r>
      <w:r>
        <w:rPr>
          <w:rFonts w:eastAsia="楷体"/>
          <w:sz w:val="44"/>
          <w:szCs w:val="44"/>
          <w:u w:val="single"/>
        </w:rPr>
        <w:t xml:space="preserve">  </w:t>
      </w:r>
      <w:r>
        <w:rPr>
          <w:rFonts w:hint="eastAsia" w:eastAsia="楷体"/>
          <w:sz w:val="44"/>
          <w:szCs w:val="44"/>
          <w:u w:val="single"/>
          <w:lang w:eastAsia="zh-CN"/>
        </w:rPr>
        <w:t>LOW REN HONG</w:t>
      </w:r>
      <w:r>
        <w:rPr>
          <w:rFonts w:eastAsia="楷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  <w:u w:val="single"/>
        </w:rPr>
      </w:pPr>
      <w:r>
        <w:rPr>
          <w:rFonts w:eastAsia="楷体"/>
          <w:sz w:val="44"/>
          <w:szCs w:val="44"/>
        </w:rPr>
        <w:t xml:space="preserve">学号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eastAsia="zh-CN"/>
        </w:rPr>
        <w:t>2021529620004</w:t>
      </w:r>
      <w:r>
        <w:rPr>
          <w:rFonts w:eastAsia="楷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教师  </w:t>
      </w:r>
      <w:r>
        <w:rPr>
          <w:rFonts w:eastAsia="楷体"/>
          <w:sz w:val="44"/>
          <w:szCs w:val="44"/>
          <w:u w:val="single"/>
        </w:rPr>
        <w:t xml:space="preserve">  </w:t>
      </w:r>
      <w:r>
        <w:rPr>
          <w:rFonts w:hint="eastAsia" w:eastAsia="楷体"/>
          <w:sz w:val="44"/>
          <w:szCs w:val="44"/>
          <w:u w:val="single"/>
        </w:rPr>
        <w:t>马明泽、</w:t>
      </w:r>
      <w:r>
        <w:rPr>
          <w:rFonts w:eastAsia="楷体"/>
          <w:sz w:val="44"/>
          <w:szCs w:val="44"/>
          <w:u w:val="single"/>
        </w:rPr>
        <w:t xml:space="preserve">吴婷婷   </w:t>
      </w:r>
    </w:p>
    <w:p>
      <w:pPr>
        <w:spacing w:line="360" w:lineRule="auto"/>
        <w:ind w:firstLine="640" w:firstLineChars="200"/>
        <w:jc w:val="center"/>
        <w:rPr>
          <w:sz w:val="32"/>
          <w:szCs w:val="56"/>
        </w:rPr>
      </w:pPr>
    </w:p>
    <w:p>
      <w:pPr>
        <w:spacing w:line="360" w:lineRule="auto"/>
        <w:rPr>
          <w:sz w:val="32"/>
          <w:szCs w:val="56"/>
        </w:rPr>
      </w:pPr>
      <w:r>
        <w:rPr>
          <w:sz w:val="32"/>
          <w:szCs w:val="56"/>
        </w:rPr>
        <w:br w:type="page"/>
      </w:r>
    </w:p>
    <w:tbl>
      <w:tblPr>
        <w:tblStyle w:val="19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8"/>
        <w:gridCol w:w="1134"/>
        <w:gridCol w:w="2841"/>
      </w:tblGrid>
      <w:tr>
        <w:trPr>
          <w:jc w:val="center"/>
        </w:trPr>
        <w:tc>
          <w:tcPr>
            <w:tcW w:w="3018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 xml:space="preserve">学号：  </w:t>
            </w:r>
            <w:r>
              <w:rPr>
                <w:rFonts w:ascii="Arial" w:hAnsi="Arial" w:cs="Arial"/>
                <w:u w:val="single"/>
              </w:rPr>
              <w:t xml:space="preserve">  </w:t>
            </w:r>
            <w:r>
              <w:rPr>
                <w:rFonts w:hint="eastAsia" w:ascii="Arial" w:hAnsi="Arial" w:cs="Arial"/>
                <w:u w:val="single"/>
                <w:lang w:eastAsia="zh-CN"/>
              </w:rPr>
              <w:t>2021529620004</w:t>
            </w:r>
            <w:r>
              <w:rPr>
                <w:rFonts w:ascii="Arial" w:hAnsi="Arial" w:cs="Arial"/>
                <w:u w:val="single"/>
              </w:rPr>
              <w:t xml:space="preserve">    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841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姓名：</w:t>
            </w:r>
            <w:r>
              <w:rPr>
                <w:rFonts w:ascii="Arial" w:hAnsi="Arial" w:cs="Arial"/>
                <w:u w:val="single"/>
              </w:rPr>
              <w:t xml:space="preserve">  </w:t>
            </w:r>
            <w:r>
              <w:rPr>
                <w:rFonts w:hint="eastAsia" w:ascii="Arial" w:hAnsi="Arial" w:cs="Arial"/>
                <w:u w:val="single"/>
                <w:lang w:eastAsia="zh-CN"/>
              </w:rPr>
              <w:t>LOW REN HONG</w:t>
            </w:r>
            <w:r>
              <w:rPr>
                <w:rFonts w:ascii="Arial" w:hAnsi="Arial" w:cs="Arial"/>
                <w:u w:val="single"/>
              </w:rPr>
              <w:t xml:space="preserve"> </w:t>
            </w:r>
          </w:p>
        </w:tc>
      </w:tr>
    </w:tbl>
    <w:p>
      <w:pPr>
        <w:pStyle w:val="38"/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</w:p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实验目的和要求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掌握数据预处理相关操作；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掌握深度学习模型构建、训练、评估、优化等过程</w:t>
      </w:r>
      <w:r>
        <w:rPr>
          <w:rFonts w:hint="eastAsia"/>
          <w:sz w:val="24"/>
        </w:rPr>
        <w:t>；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掌握智能软件全周期开发、部署过程。</w:t>
      </w:r>
    </w:p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实验内容</w:t>
      </w:r>
    </w:p>
    <w:p>
      <w:pPr>
        <w:pStyle w:val="46"/>
        <w:numPr>
          <w:ilvl w:val="0"/>
          <w:numId w:val="5"/>
        </w:numPr>
        <w:spacing w:line="360" w:lineRule="auto"/>
        <w:ind w:left="780" w:leftChars="0" w:firstLineChars="0"/>
        <w:rPr>
          <w:sz w:val="24"/>
        </w:rPr>
      </w:pPr>
      <w:r>
        <w:rPr>
          <w:rFonts w:hint="eastAsia"/>
          <w:b/>
          <w:sz w:val="24"/>
        </w:rPr>
        <w:t>环境配置。</w:t>
      </w:r>
    </w:p>
    <w:p>
      <w:pPr>
        <w:pStyle w:val="46"/>
        <w:numPr>
          <w:ilvl w:val="0"/>
          <w:numId w:val="5"/>
        </w:numPr>
        <w:spacing w:line="360" w:lineRule="auto"/>
        <w:ind w:left="780" w:leftChars="0" w:firstLineChars="0"/>
        <w:rPr>
          <w:b/>
          <w:sz w:val="24"/>
        </w:rPr>
      </w:pPr>
      <w:r>
        <w:rPr>
          <w:rFonts w:hint="eastAsia"/>
          <w:b/>
          <w:sz w:val="24"/>
        </w:rPr>
        <w:t>数据加载及预处理</w:t>
      </w:r>
    </w:p>
    <w:p>
      <w:pPr>
        <w:pStyle w:val="46"/>
        <w:numPr>
          <w:ilvl w:val="0"/>
          <w:numId w:val="5"/>
        </w:numPr>
        <w:spacing w:line="360" w:lineRule="auto"/>
        <w:ind w:left="780" w:leftChars="0" w:firstLineChars="0"/>
        <w:rPr>
          <w:sz w:val="24"/>
        </w:rPr>
      </w:pPr>
      <w:r>
        <w:rPr>
          <w:rFonts w:hint="eastAsia"/>
          <w:b/>
          <w:sz w:val="24"/>
        </w:rPr>
        <w:t>数据集分割。</w:t>
      </w:r>
    </w:p>
    <w:p>
      <w:pPr>
        <w:pStyle w:val="46"/>
        <w:numPr>
          <w:ilvl w:val="0"/>
          <w:numId w:val="5"/>
        </w:numPr>
        <w:spacing w:line="360" w:lineRule="auto"/>
        <w:ind w:left="780" w:leftChars="0" w:firstLineChars="0"/>
        <w:rPr>
          <w:rFonts w:ascii="Times New Roman"/>
          <w:b/>
          <w:sz w:val="28"/>
          <w:szCs w:val="28"/>
        </w:rPr>
      </w:pPr>
      <w:r>
        <w:rPr>
          <w:rFonts w:hint="eastAsia"/>
          <w:b/>
          <w:sz w:val="24"/>
        </w:rPr>
        <w:t>模型构建、训练、评估</w:t>
      </w: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实验任务</w:t>
      </w:r>
    </w:p>
    <w:p>
      <w:pPr>
        <w:pStyle w:val="46"/>
        <w:numPr>
          <w:ilvl w:val="0"/>
          <w:numId w:val="6"/>
        </w:numPr>
        <w:spacing w:line="360" w:lineRule="auto"/>
        <w:ind w:left="780" w:leftChars="0" w:firstLineChars="0"/>
        <w:rPr>
          <w:sz w:val="24"/>
        </w:rPr>
      </w:pPr>
      <w:r>
        <w:rPr>
          <w:rFonts w:hint="eastAsia"/>
          <w:b/>
          <w:sz w:val="24"/>
        </w:rPr>
        <w:t>环境配置。</w:t>
      </w:r>
      <w:r>
        <w:rPr>
          <w:rFonts w:hint="eastAsia"/>
          <w:sz w:val="24"/>
        </w:rPr>
        <w:t>报告中需说明实验环境相关信息。</w:t>
      </w:r>
    </w:p>
    <w:p>
      <w:pPr>
        <w:pStyle w:val="46"/>
        <w:numPr>
          <w:ilvl w:val="0"/>
          <w:numId w:val="6"/>
        </w:numPr>
        <w:spacing w:line="360" w:lineRule="auto"/>
        <w:ind w:left="780" w:leftChars="0" w:firstLineChars="0"/>
        <w:rPr>
          <w:b/>
          <w:sz w:val="24"/>
        </w:rPr>
      </w:pPr>
      <w:r>
        <w:rPr>
          <w:rFonts w:hint="eastAsia"/>
          <w:b/>
          <w:sz w:val="24"/>
        </w:rPr>
        <w:t>数据加载及预处理</w:t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数据加载及数据确认。要求展示头部数据、尾部数据、数据类型，确认数据完整性。</w:t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数据预处理。</w:t>
      </w:r>
    </w:p>
    <w:p>
      <w:pPr>
        <w:pStyle w:val="46"/>
        <w:spacing w:line="360" w:lineRule="auto"/>
        <w:ind w:left="900" w:firstLine="0" w:firstLineChars="0"/>
        <w:rPr>
          <w:sz w:val="24"/>
        </w:rPr>
      </w:pPr>
      <w:r>
        <w:rPr>
          <w:rFonts w:hint="eastAsia"/>
          <w:sz w:val="24"/>
        </w:rPr>
        <w:t>（1）检查是否有重复数据并删除；</w:t>
      </w:r>
    </w:p>
    <w:p>
      <w:pPr>
        <w:pStyle w:val="46"/>
        <w:spacing w:line="360" w:lineRule="auto"/>
        <w:ind w:left="900" w:firstLine="0" w:firstLineChars="0"/>
        <w:rPr>
          <w:sz w:val="24"/>
        </w:rPr>
      </w:pPr>
      <w:r>
        <w:rPr>
          <w:rFonts w:hint="eastAsia"/>
          <w:sz w:val="24"/>
        </w:rPr>
        <w:t>（2）检查是否存在缺失数据以及各特征缺失数据的比例，对缺失数据进行填充操作；</w:t>
      </w:r>
    </w:p>
    <w:p>
      <w:pPr>
        <w:pStyle w:val="46"/>
        <w:spacing w:line="360" w:lineRule="auto"/>
        <w:ind w:left="900" w:firstLine="0" w:firstLineChars="0"/>
        <w:rPr>
          <w:sz w:val="24"/>
        </w:rPr>
      </w:pPr>
      <w:r>
        <w:rPr>
          <w:rFonts w:hint="eastAsia"/>
          <w:sz w:val="24"/>
        </w:rPr>
        <w:t>（3）将字符串和布尔字符转换成整数，完成编码操作；</w:t>
      </w:r>
    </w:p>
    <w:p>
      <w:pPr>
        <w:pStyle w:val="46"/>
        <w:spacing w:line="360" w:lineRule="auto"/>
        <w:ind w:left="900" w:firstLine="0" w:firstLineChars="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4</w:t>
      </w:r>
      <w:r>
        <w:rPr>
          <w:rFonts w:hint="eastAsia"/>
          <w:sz w:val="24"/>
        </w:rPr>
        <w:t>）尝试分析特征之间的关系，将其可视化。</w:t>
      </w:r>
    </w:p>
    <w:p>
      <w:pPr>
        <w:pStyle w:val="4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预处理数据保存。</w:t>
      </w:r>
    </w:p>
    <w:p>
      <w:pPr>
        <w:pStyle w:val="46"/>
        <w:numPr>
          <w:ilvl w:val="0"/>
          <w:numId w:val="6"/>
        </w:numPr>
        <w:spacing w:line="360" w:lineRule="auto"/>
        <w:ind w:left="780" w:leftChars="0" w:firstLineChars="0"/>
        <w:rPr>
          <w:sz w:val="24"/>
        </w:rPr>
      </w:pPr>
      <w:r>
        <w:rPr>
          <w:rFonts w:hint="eastAsia"/>
          <w:b/>
          <w:sz w:val="24"/>
        </w:rPr>
        <w:t>数据集分割。</w:t>
      </w:r>
      <w:r>
        <w:rPr>
          <w:rFonts w:hint="eastAsia"/>
          <w:sz w:val="24"/>
        </w:rPr>
        <w:t>将预处理后的数据集分割成训练集和测试集，其中训练集7</w:t>
      </w:r>
      <w:r>
        <w:rPr>
          <w:sz w:val="24"/>
        </w:rPr>
        <w:t>0%</w:t>
      </w:r>
      <w:r>
        <w:rPr>
          <w:rFonts w:hint="eastAsia"/>
          <w:sz w:val="24"/>
        </w:rPr>
        <w:t>，测试集3</w:t>
      </w:r>
      <w:r>
        <w:rPr>
          <w:sz w:val="24"/>
        </w:rPr>
        <w:t>0%</w:t>
      </w:r>
      <w:r>
        <w:rPr>
          <w:rFonts w:hint="eastAsia"/>
          <w:sz w:val="24"/>
        </w:rPr>
        <w:t>。</w:t>
      </w:r>
    </w:p>
    <w:p>
      <w:pPr>
        <w:pStyle w:val="46"/>
        <w:numPr>
          <w:ilvl w:val="0"/>
          <w:numId w:val="6"/>
        </w:numPr>
        <w:spacing w:line="360" w:lineRule="auto"/>
        <w:ind w:left="780" w:leftChars="0" w:firstLineChars="0"/>
        <w:rPr>
          <w:b/>
          <w:sz w:val="24"/>
        </w:rPr>
      </w:pPr>
      <w:r>
        <w:rPr>
          <w:rFonts w:hint="eastAsia"/>
          <w:b/>
          <w:sz w:val="24"/>
        </w:rPr>
        <w:t>模型构建、训练、评估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分别利用</w:t>
      </w:r>
      <w:r>
        <w:rPr>
          <w:rFonts w:hint="eastAsia"/>
          <w:b/>
          <w:sz w:val="24"/>
          <w:u w:val="single"/>
        </w:rPr>
        <w:t>决策树、支持向量机、随机森林</w:t>
      </w:r>
      <w:r>
        <w:rPr>
          <w:rFonts w:hint="eastAsia"/>
          <w:sz w:val="24"/>
        </w:rPr>
        <w:t>三种模型对以上预处理后的乳腺癌数据进行训练、准确度评估、模型性能对比。</w:t>
      </w:r>
    </w:p>
    <w:p>
      <w:pPr>
        <w:snapToGrid w:val="0"/>
        <w:spacing w:line="360" w:lineRule="auto"/>
        <w:ind w:firstLine="420"/>
        <w:rPr>
          <w:sz w:val="24"/>
          <w:szCs w:val="32"/>
        </w:rPr>
      </w:pPr>
    </w:p>
    <w:p>
      <w:pPr>
        <w:snapToGrid w:val="0"/>
        <w:spacing w:line="360" w:lineRule="auto"/>
        <w:ind w:firstLine="420"/>
        <w:rPr>
          <w:sz w:val="24"/>
          <w:szCs w:val="32"/>
        </w:rPr>
      </w:pP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实验过程和结果分析</w:t>
      </w:r>
    </w:p>
    <w:p>
      <w:pPr>
        <w:pStyle w:val="46"/>
        <w:numPr>
          <w:ilvl w:val="0"/>
          <w:numId w:val="8"/>
        </w:numPr>
        <w:spacing w:line="360" w:lineRule="auto"/>
        <w:ind w:left="780" w:leftChars="0" w:firstLineChars="0"/>
        <w:rPr>
          <w:rFonts w:ascii="Times New Roman"/>
          <w:b/>
          <w:sz w:val="28"/>
          <w:szCs w:val="28"/>
        </w:rPr>
      </w:pPr>
      <w:r>
        <w:rPr>
          <w:rFonts w:hint="eastAsia"/>
          <w:b/>
          <w:sz w:val="24"/>
        </w:rPr>
        <w:t>环境配置。</w:t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本次实验使用的是JupyterNotebook，配置了matplotlib还有pandas和seaborn以及scikit-learn。</w:t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Python是3.11.5</w:t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default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6690" cy="2822575"/>
            <wp:effectExtent l="0" t="0" r="6350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可以使用pip install 需要用到的库就可以下载相应的库</w:t>
      </w:r>
    </w:p>
    <w:p>
      <w:pPr>
        <w:pStyle w:val="46"/>
        <w:widowControl w:val="0"/>
        <w:numPr>
          <w:numId w:val="0"/>
        </w:numPr>
        <w:spacing w:line="360" w:lineRule="auto"/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numPr>
          <w:ilvl w:val="0"/>
          <w:numId w:val="8"/>
        </w:numPr>
        <w:spacing w:line="360" w:lineRule="auto"/>
        <w:ind w:left="780" w:leftChars="0" w:firstLineChars="0"/>
        <w:rPr>
          <w:b/>
          <w:sz w:val="24"/>
        </w:rPr>
      </w:pPr>
      <w:r>
        <w:rPr>
          <w:rFonts w:hint="eastAsia"/>
          <w:b/>
          <w:sz w:val="24"/>
        </w:rPr>
        <w:t>数据加载及预处理</w:t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numPr>
          <w:ilvl w:val="0"/>
          <w:numId w:val="8"/>
        </w:numPr>
        <w:spacing w:line="360" w:lineRule="auto"/>
        <w:ind w:left="780" w:leftChars="0" w:firstLineChars="0"/>
        <w:rPr>
          <w:sz w:val="24"/>
        </w:rPr>
      </w:pPr>
      <w:r>
        <w:rPr>
          <w:rFonts w:hint="eastAsia"/>
          <w:b/>
          <w:sz w:val="24"/>
        </w:rPr>
        <w:t>数据集分割。</w:t>
      </w:r>
    </w:p>
    <w:p>
      <w:pPr>
        <w:snapToGrid w:val="0"/>
        <w:spacing w:line="360" w:lineRule="auto"/>
        <w:ind w:firstLine="420"/>
      </w:pP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6"/>
        <w:numPr>
          <w:ilvl w:val="0"/>
          <w:numId w:val="8"/>
        </w:numPr>
        <w:spacing w:line="360" w:lineRule="auto"/>
        <w:ind w:left="780" w:leftChars="0" w:firstLineChars="0"/>
      </w:pPr>
      <w:r>
        <w:rPr>
          <w:rFonts w:hint="eastAsia"/>
          <w:b/>
          <w:sz w:val="24"/>
        </w:rPr>
        <w:t>模型构建、训练、评估</w:t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</w:pPr>
      <w:r>
        <w:drawing>
          <wp:inline distT="0" distB="0" distL="114300" distR="114300">
            <wp:extent cx="5266690" cy="2822575"/>
            <wp:effectExtent l="0" t="0" r="6350" b="1206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实验总结</w:t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本次实验</w:t>
      </w:r>
      <w:r>
        <w:t>在整个过程中，对数据的深入了解、处理缺失值、进行可视化以及构建不同模型并进行比较等步骤都是非常重要的。每一步都可以影响最终模型的性能。定期检查模型的性能并进行调整，可以帮助你更好地理解问题并改进你的解决方案。不同的模型可能在不同的数据集上表现不同，</w:t>
      </w:r>
    </w:p>
    <w:p>
      <w:pPr>
        <w:pStyle w:val="38"/>
        <w:spacing w:line="360" w:lineRule="auto"/>
        <w:ind w:left="720" w:right="57"/>
        <w:rPr>
          <w:rFonts w:ascii="Times New Roman"/>
        </w:rPr>
      </w:pPr>
    </w:p>
    <w:p>
      <w:pPr>
        <w:pStyle w:val="38"/>
        <w:numPr>
          <w:ilvl w:val="1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心得体会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在完成乳腺癌预测问题的任务中，我经历了整个机器学习项目的流程，包括环境配置、数据加载及预处理、数据集分割、模型构建、训练和评估等步骤。以下是一些我的心得体会：</w:t>
      </w:r>
    </w:p>
    <w:p>
      <w:pPr>
        <w:rPr>
          <w:sz w:val="32"/>
          <w:szCs w:val="32"/>
        </w:rPr>
      </w:pPr>
      <w:r>
        <w:rPr>
          <w:rFonts w:hint="eastAsia"/>
        </w:rPr>
        <w:t>环境配置在开始项目之前，正确配置和管理实验环境是非常重要的。确保使用的Python和相关库的版本是兼容的，可以避免一些潜在的问题。数据加载及预处理了解数据的基本信息、查看数据的头部和尾部、检查数据类型是开始项目的关键步骤。在预处理阶段，处理重复数据、缺失数据和进行特征编码是确保数据质量的重要步骤。通过绘制特征之间的关系图，比如热图，可以更好地理解特征之间的相关性。这对于选择特征、调整模型以及理解数据结构都是非常有帮助的。将数据集分割成训练集和测试集是为了更好地评估模型的泛化能力。确保使用合适的比例，例如，一般使用70%的数据作为训练集，30%的数据作为测试集。选择不同的机器学习模型，并训练、评估它们是项目中最核心的步骤。在这个任务中，我使用了决策树、支持向量机和随机森林这三种模型。对于每个模型，我评估了准确度、分类报告以及通过交叉验证得到的分数。通过比较不同模型的性能，可以找到最适合解决问题的模型。在这个任务中，决策树、支持向量机和随机森林可能在性能上有所不同，具体取决于数据的特性。机器学习项目是一个迭代的过程。在了解模型性能后，可以尝试进行参数调优、特征工程等操作，以进一步提高模型的性能。</w:t>
      </w:r>
      <w:bookmarkStart w:id="0" w:name="_GoBack"/>
      <w:bookmarkEnd w:id="0"/>
      <w:r>
        <w:rPr>
          <w:rFonts w:hint="eastAsia"/>
        </w:rPr>
        <w:t>总的来说，通过这个任务，我深刻理解了机器学习项目的步骤和流程，学到了如何正确处理数据、选择模型并进行评估。在解决实际问题时，综合考虑数据的特性和模型的性能是非常重要的。这个实践经验对我今后处理类似问题时将会大有裨益。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4A27EF"/>
    <w:multiLevelType w:val="multilevel"/>
    <w:tmpl w:val="404A27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1.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40B64CC9"/>
    <w:multiLevelType w:val="multilevel"/>
    <w:tmpl w:val="40B64CC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426F0F0A"/>
    <w:multiLevelType w:val="multilevel"/>
    <w:tmpl w:val="426F0F0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E8506DB"/>
    <w:multiLevelType w:val="multilevel"/>
    <w:tmpl w:val="4E8506D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0743DA0"/>
    <w:multiLevelType w:val="multilevel"/>
    <w:tmpl w:val="50743DA0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5AE72521"/>
    <w:multiLevelType w:val="multilevel"/>
    <w:tmpl w:val="5AE72521"/>
    <w:lvl w:ilvl="0" w:tentative="0">
      <w:start w:val="1"/>
      <w:numFmt w:val="bullet"/>
      <w:lvlText w:val="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660C3275"/>
    <w:multiLevelType w:val="multilevel"/>
    <w:tmpl w:val="660C32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6794B590"/>
    <w:multiLevelType w:val="multilevel"/>
    <w:tmpl w:val="6794B59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BkYjgwMTQ1Y2MxOTc4ZDBhZGFjM2YwY2U3MWIzNjkifQ=="/>
  </w:docVars>
  <w:rsids>
    <w:rsidRoot w:val="00C06AD3"/>
    <w:rsid w:val="000044C5"/>
    <w:rsid w:val="00012B01"/>
    <w:rsid w:val="00013467"/>
    <w:rsid w:val="00014D0C"/>
    <w:rsid w:val="00022243"/>
    <w:rsid w:val="000228B9"/>
    <w:rsid w:val="000305D4"/>
    <w:rsid w:val="00035A87"/>
    <w:rsid w:val="0004112B"/>
    <w:rsid w:val="00041A6C"/>
    <w:rsid w:val="0005026D"/>
    <w:rsid w:val="00060C3C"/>
    <w:rsid w:val="00064D8B"/>
    <w:rsid w:val="00065893"/>
    <w:rsid w:val="00072DA8"/>
    <w:rsid w:val="0007695A"/>
    <w:rsid w:val="000911EF"/>
    <w:rsid w:val="0009365A"/>
    <w:rsid w:val="00097C55"/>
    <w:rsid w:val="000A0E71"/>
    <w:rsid w:val="000A60A7"/>
    <w:rsid w:val="000A658D"/>
    <w:rsid w:val="000B099F"/>
    <w:rsid w:val="000B32F4"/>
    <w:rsid w:val="000B784C"/>
    <w:rsid w:val="000C05B8"/>
    <w:rsid w:val="000C2561"/>
    <w:rsid w:val="000C6E05"/>
    <w:rsid w:val="000D43B0"/>
    <w:rsid w:val="000E638E"/>
    <w:rsid w:val="000F4668"/>
    <w:rsid w:val="00111248"/>
    <w:rsid w:val="00120588"/>
    <w:rsid w:val="00121DC5"/>
    <w:rsid w:val="00121EE0"/>
    <w:rsid w:val="00124DBE"/>
    <w:rsid w:val="001418BE"/>
    <w:rsid w:val="00145876"/>
    <w:rsid w:val="00147A60"/>
    <w:rsid w:val="00166D50"/>
    <w:rsid w:val="00167D32"/>
    <w:rsid w:val="00172C0A"/>
    <w:rsid w:val="00175B08"/>
    <w:rsid w:val="001771AF"/>
    <w:rsid w:val="001841BB"/>
    <w:rsid w:val="001853D6"/>
    <w:rsid w:val="001953EF"/>
    <w:rsid w:val="001A0893"/>
    <w:rsid w:val="001A641C"/>
    <w:rsid w:val="001B1AE6"/>
    <w:rsid w:val="001B331D"/>
    <w:rsid w:val="001B3AEF"/>
    <w:rsid w:val="001B4BB9"/>
    <w:rsid w:val="001C2CAE"/>
    <w:rsid w:val="001D2B28"/>
    <w:rsid w:val="001F2A1C"/>
    <w:rsid w:val="0020798E"/>
    <w:rsid w:val="00210171"/>
    <w:rsid w:val="002129E5"/>
    <w:rsid w:val="00217DE5"/>
    <w:rsid w:val="002234C7"/>
    <w:rsid w:val="002262FC"/>
    <w:rsid w:val="00227763"/>
    <w:rsid w:val="002379D4"/>
    <w:rsid w:val="002456A3"/>
    <w:rsid w:val="002473F2"/>
    <w:rsid w:val="002561AF"/>
    <w:rsid w:val="00266D2D"/>
    <w:rsid w:val="00267DC2"/>
    <w:rsid w:val="002706C0"/>
    <w:rsid w:val="00270B00"/>
    <w:rsid w:val="00271066"/>
    <w:rsid w:val="00285747"/>
    <w:rsid w:val="00286494"/>
    <w:rsid w:val="002877BB"/>
    <w:rsid w:val="00292FB6"/>
    <w:rsid w:val="002A5158"/>
    <w:rsid w:val="002B3A59"/>
    <w:rsid w:val="002C08FF"/>
    <w:rsid w:val="002C15C7"/>
    <w:rsid w:val="002D3009"/>
    <w:rsid w:val="002D67B7"/>
    <w:rsid w:val="002E3B2D"/>
    <w:rsid w:val="002E4C48"/>
    <w:rsid w:val="002F604E"/>
    <w:rsid w:val="002F7555"/>
    <w:rsid w:val="00311140"/>
    <w:rsid w:val="003119C5"/>
    <w:rsid w:val="0031709E"/>
    <w:rsid w:val="0031731A"/>
    <w:rsid w:val="00320F03"/>
    <w:rsid w:val="003219FE"/>
    <w:rsid w:val="003246CD"/>
    <w:rsid w:val="00325A5B"/>
    <w:rsid w:val="00326F12"/>
    <w:rsid w:val="00327DED"/>
    <w:rsid w:val="003328EE"/>
    <w:rsid w:val="00335991"/>
    <w:rsid w:val="00337D17"/>
    <w:rsid w:val="00337E43"/>
    <w:rsid w:val="00346B3D"/>
    <w:rsid w:val="00352548"/>
    <w:rsid w:val="00353D57"/>
    <w:rsid w:val="00364EC5"/>
    <w:rsid w:val="0036548B"/>
    <w:rsid w:val="003737E0"/>
    <w:rsid w:val="00375590"/>
    <w:rsid w:val="00382BF5"/>
    <w:rsid w:val="003924FE"/>
    <w:rsid w:val="00393285"/>
    <w:rsid w:val="00393F63"/>
    <w:rsid w:val="003A23E9"/>
    <w:rsid w:val="003B0E26"/>
    <w:rsid w:val="003B1DF4"/>
    <w:rsid w:val="003D4064"/>
    <w:rsid w:val="003F068F"/>
    <w:rsid w:val="003F7DD5"/>
    <w:rsid w:val="00401404"/>
    <w:rsid w:val="00406259"/>
    <w:rsid w:val="00413FA3"/>
    <w:rsid w:val="00420C59"/>
    <w:rsid w:val="0042248E"/>
    <w:rsid w:val="00432A37"/>
    <w:rsid w:val="00441BF5"/>
    <w:rsid w:val="004464E7"/>
    <w:rsid w:val="004570AB"/>
    <w:rsid w:val="0046039A"/>
    <w:rsid w:val="00474CC3"/>
    <w:rsid w:val="00480D36"/>
    <w:rsid w:val="00481544"/>
    <w:rsid w:val="004A1964"/>
    <w:rsid w:val="004A4320"/>
    <w:rsid w:val="004A44D5"/>
    <w:rsid w:val="004A7719"/>
    <w:rsid w:val="004A7CD8"/>
    <w:rsid w:val="004B03A7"/>
    <w:rsid w:val="004C1916"/>
    <w:rsid w:val="004C5E01"/>
    <w:rsid w:val="004D61AD"/>
    <w:rsid w:val="004D648D"/>
    <w:rsid w:val="004D6911"/>
    <w:rsid w:val="004D7D77"/>
    <w:rsid w:val="004E05D0"/>
    <w:rsid w:val="004E0DAB"/>
    <w:rsid w:val="004E1002"/>
    <w:rsid w:val="004E2BF3"/>
    <w:rsid w:val="004F1D37"/>
    <w:rsid w:val="00503365"/>
    <w:rsid w:val="00507BDE"/>
    <w:rsid w:val="005108A5"/>
    <w:rsid w:val="00513B5B"/>
    <w:rsid w:val="0051484C"/>
    <w:rsid w:val="00515637"/>
    <w:rsid w:val="005178C7"/>
    <w:rsid w:val="00521D7C"/>
    <w:rsid w:val="00531337"/>
    <w:rsid w:val="00541CB4"/>
    <w:rsid w:val="00547EBE"/>
    <w:rsid w:val="00571234"/>
    <w:rsid w:val="005778F2"/>
    <w:rsid w:val="0058419F"/>
    <w:rsid w:val="00591532"/>
    <w:rsid w:val="005919C3"/>
    <w:rsid w:val="00597B39"/>
    <w:rsid w:val="005A00D3"/>
    <w:rsid w:val="005A1A10"/>
    <w:rsid w:val="005A2944"/>
    <w:rsid w:val="005A6178"/>
    <w:rsid w:val="005A701A"/>
    <w:rsid w:val="005B1FD4"/>
    <w:rsid w:val="005B2C8C"/>
    <w:rsid w:val="005B3FAD"/>
    <w:rsid w:val="005B4E8A"/>
    <w:rsid w:val="005C0C99"/>
    <w:rsid w:val="005C12C5"/>
    <w:rsid w:val="005C1B6D"/>
    <w:rsid w:val="005C297F"/>
    <w:rsid w:val="005C5E53"/>
    <w:rsid w:val="005C6ED5"/>
    <w:rsid w:val="005D0EB6"/>
    <w:rsid w:val="005D1F34"/>
    <w:rsid w:val="005D2D7E"/>
    <w:rsid w:val="005E6B84"/>
    <w:rsid w:val="005F223E"/>
    <w:rsid w:val="005F622F"/>
    <w:rsid w:val="005F6345"/>
    <w:rsid w:val="00601862"/>
    <w:rsid w:val="00614846"/>
    <w:rsid w:val="00621BE1"/>
    <w:rsid w:val="006272CC"/>
    <w:rsid w:val="006321EF"/>
    <w:rsid w:val="00634BF3"/>
    <w:rsid w:val="006358E9"/>
    <w:rsid w:val="006366CF"/>
    <w:rsid w:val="00646589"/>
    <w:rsid w:val="00655A3A"/>
    <w:rsid w:val="00661DE2"/>
    <w:rsid w:val="00667E99"/>
    <w:rsid w:val="006722A7"/>
    <w:rsid w:val="006723A8"/>
    <w:rsid w:val="0067464A"/>
    <w:rsid w:val="00694BBA"/>
    <w:rsid w:val="00696E84"/>
    <w:rsid w:val="006A2B4A"/>
    <w:rsid w:val="006C1606"/>
    <w:rsid w:val="006C2E79"/>
    <w:rsid w:val="006C7B13"/>
    <w:rsid w:val="006D6B07"/>
    <w:rsid w:val="006D7011"/>
    <w:rsid w:val="006D7805"/>
    <w:rsid w:val="006E4916"/>
    <w:rsid w:val="006F4B37"/>
    <w:rsid w:val="0070113E"/>
    <w:rsid w:val="00701DEB"/>
    <w:rsid w:val="0070371E"/>
    <w:rsid w:val="0071734C"/>
    <w:rsid w:val="00717DCF"/>
    <w:rsid w:val="007207F4"/>
    <w:rsid w:val="00725DCB"/>
    <w:rsid w:val="007269D1"/>
    <w:rsid w:val="00727940"/>
    <w:rsid w:val="00730E68"/>
    <w:rsid w:val="00730FBF"/>
    <w:rsid w:val="00737EFB"/>
    <w:rsid w:val="007403D7"/>
    <w:rsid w:val="00740AAD"/>
    <w:rsid w:val="0075079C"/>
    <w:rsid w:val="00753509"/>
    <w:rsid w:val="007542E5"/>
    <w:rsid w:val="00755EE0"/>
    <w:rsid w:val="00761095"/>
    <w:rsid w:val="00761481"/>
    <w:rsid w:val="00766B92"/>
    <w:rsid w:val="007702FC"/>
    <w:rsid w:val="00773B9F"/>
    <w:rsid w:val="00777004"/>
    <w:rsid w:val="00781E8F"/>
    <w:rsid w:val="00794F3C"/>
    <w:rsid w:val="00795359"/>
    <w:rsid w:val="007A045D"/>
    <w:rsid w:val="007A4709"/>
    <w:rsid w:val="007A6BC0"/>
    <w:rsid w:val="007B2189"/>
    <w:rsid w:val="007B524B"/>
    <w:rsid w:val="007C0541"/>
    <w:rsid w:val="007C66D8"/>
    <w:rsid w:val="007D5729"/>
    <w:rsid w:val="007D6BE7"/>
    <w:rsid w:val="007E17A5"/>
    <w:rsid w:val="007E2296"/>
    <w:rsid w:val="007E26D3"/>
    <w:rsid w:val="007F4F7C"/>
    <w:rsid w:val="00801F79"/>
    <w:rsid w:val="0080518D"/>
    <w:rsid w:val="008076DF"/>
    <w:rsid w:val="00813BDB"/>
    <w:rsid w:val="00814C44"/>
    <w:rsid w:val="0082361D"/>
    <w:rsid w:val="00826D56"/>
    <w:rsid w:val="00830D1B"/>
    <w:rsid w:val="00831216"/>
    <w:rsid w:val="008505F9"/>
    <w:rsid w:val="00850CFC"/>
    <w:rsid w:val="00857C26"/>
    <w:rsid w:val="00863D4C"/>
    <w:rsid w:val="008670F9"/>
    <w:rsid w:val="00873C22"/>
    <w:rsid w:val="008755AE"/>
    <w:rsid w:val="008A359A"/>
    <w:rsid w:val="008B08A9"/>
    <w:rsid w:val="008B0D02"/>
    <w:rsid w:val="008B115B"/>
    <w:rsid w:val="008C5150"/>
    <w:rsid w:val="008E1EF7"/>
    <w:rsid w:val="008E2399"/>
    <w:rsid w:val="008E4BAC"/>
    <w:rsid w:val="008E755D"/>
    <w:rsid w:val="008F5E4D"/>
    <w:rsid w:val="00913BA1"/>
    <w:rsid w:val="00913E31"/>
    <w:rsid w:val="0091574B"/>
    <w:rsid w:val="00916700"/>
    <w:rsid w:val="009175BD"/>
    <w:rsid w:val="00921AE8"/>
    <w:rsid w:val="00923697"/>
    <w:rsid w:val="00927ACF"/>
    <w:rsid w:val="00936077"/>
    <w:rsid w:val="0094330D"/>
    <w:rsid w:val="00944829"/>
    <w:rsid w:val="0096666A"/>
    <w:rsid w:val="00970A94"/>
    <w:rsid w:val="0097408C"/>
    <w:rsid w:val="009804D8"/>
    <w:rsid w:val="00984196"/>
    <w:rsid w:val="00986626"/>
    <w:rsid w:val="0099085E"/>
    <w:rsid w:val="009B5477"/>
    <w:rsid w:val="009B71FB"/>
    <w:rsid w:val="009C7950"/>
    <w:rsid w:val="009D3D59"/>
    <w:rsid w:val="009E4950"/>
    <w:rsid w:val="009F58F9"/>
    <w:rsid w:val="00A031E3"/>
    <w:rsid w:val="00A03C6E"/>
    <w:rsid w:val="00A070B2"/>
    <w:rsid w:val="00A12FAD"/>
    <w:rsid w:val="00A131AB"/>
    <w:rsid w:val="00A1482A"/>
    <w:rsid w:val="00A16651"/>
    <w:rsid w:val="00A23733"/>
    <w:rsid w:val="00A32ABE"/>
    <w:rsid w:val="00A340DE"/>
    <w:rsid w:val="00A36953"/>
    <w:rsid w:val="00A40A54"/>
    <w:rsid w:val="00A4414F"/>
    <w:rsid w:val="00A55561"/>
    <w:rsid w:val="00A5637A"/>
    <w:rsid w:val="00A70F45"/>
    <w:rsid w:val="00A72A83"/>
    <w:rsid w:val="00A77A71"/>
    <w:rsid w:val="00A84919"/>
    <w:rsid w:val="00A860AF"/>
    <w:rsid w:val="00A8628F"/>
    <w:rsid w:val="00A9520D"/>
    <w:rsid w:val="00A95F09"/>
    <w:rsid w:val="00AA0366"/>
    <w:rsid w:val="00AA5CBA"/>
    <w:rsid w:val="00AA654A"/>
    <w:rsid w:val="00AB4423"/>
    <w:rsid w:val="00AC30C4"/>
    <w:rsid w:val="00AD3DAD"/>
    <w:rsid w:val="00AD3F11"/>
    <w:rsid w:val="00B056A2"/>
    <w:rsid w:val="00B07ADD"/>
    <w:rsid w:val="00B22F79"/>
    <w:rsid w:val="00B3195C"/>
    <w:rsid w:val="00B36AE6"/>
    <w:rsid w:val="00B4520F"/>
    <w:rsid w:val="00B465F5"/>
    <w:rsid w:val="00B52FBE"/>
    <w:rsid w:val="00B5371C"/>
    <w:rsid w:val="00B543E3"/>
    <w:rsid w:val="00B6034B"/>
    <w:rsid w:val="00B64196"/>
    <w:rsid w:val="00B6610A"/>
    <w:rsid w:val="00B67573"/>
    <w:rsid w:val="00B67B95"/>
    <w:rsid w:val="00B769BF"/>
    <w:rsid w:val="00B80299"/>
    <w:rsid w:val="00B80D0C"/>
    <w:rsid w:val="00B85296"/>
    <w:rsid w:val="00B8687B"/>
    <w:rsid w:val="00B910C5"/>
    <w:rsid w:val="00B91D59"/>
    <w:rsid w:val="00B941BD"/>
    <w:rsid w:val="00B9450D"/>
    <w:rsid w:val="00B9550A"/>
    <w:rsid w:val="00B96617"/>
    <w:rsid w:val="00B97A62"/>
    <w:rsid w:val="00BA5E6D"/>
    <w:rsid w:val="00BB3BE8"/>
    <w:rsid w:val="00BC4062"/>
    <w:rsid w:val="00BD263D"/>
    <w:rsid w:val="00BD452A"/>
    <w:rsid w:val="00BD4A55"/>
    <w:rsid w:val="00BD78A2"/>
    <w:rsid w:val="00BE1B24"/>
    <w:rsid w:val="00BE3571"/>
    <w:rsid w:val="00BF4726"/>
    <w:rsid w:val="00C06029"/>
    <w:rsid w:val="00C06AD3"/>
    <w:rsid w:val="00C106E2"/>
    <w:rsid w:val="00C2311B"/>
    <w:rsid w:val="00C273BF"/>
    <w:rsid w:val="00C27A57"/>
    <w:rsid w:val="00C36DB5"/>
    <w:rsid w:val="00C37E4F"/>
    <w:rsid w:val="00C417D7"/>
    <w:rsid w:val="00C41811"/>
    <w:rsid w:val="00C50464"/>
    <w:rsid w:val="00C56D15"/>
    <w:rsid w:val="00C66255"/>
    <w:rsid w:val="00C76FC8"/>
    <w:rsid w:val="00C83705"/>
    <w:rsid w:val="00C86091"/>
    <w:rsid w:val="00C91AAF"/>
    <w:rsid w:val="00C96F7D"/>
    <w:rsid w:val="00C975C9"/>
    <w:rsid w:val="00CA49CB"/>
    <w:rsid w:val="00CA6886"/>
    <w:rsid w:val="00CC3C0B"/>
    <w:rsid w:val="00CC6408"/>
    <w:rsid w:val="00CD37C0"/>
    <w:rsid w:val="00CD480F"/>
    <w:rsid w:val="00CD74F8"/>
    <w:rsid w:val="00CF0860"/>
    <w:rsid w:val="00CF78BC"/>
    <w:rsid w:val="00D02D12"/>
    <w:rsid w:val="00D20805"/>
    <w:rsid w:val="00D211B5"/>
    <w:rsid w:val="00D26E12"/>
    <w:rsid w:val="00D4552B"/>
    <w:rsid w:val="00D5257A"/>
    <w:rsid w:val="00D55517"/>
    <w:rsid w:val="00D55C4E"/>
    <w:rsid w:val="00D56383"/>
    <w:rsid w:val="00D75549"/>
    <w:rsid w:val="00D81CF3"/>
    <w:rsid w:val="00D82E83"/>
    <w:rsid w:val="00D864DF"/>
    <w:rsid w:val="00DA28D6"/>
    <w:rsid w:val="00DB2B52"/>
    <w:rsid w:val="00DC02DC"/>
    <w:rsid w:val="00DD15EF"/>
    <w:rsid w:val="00DD4379"/>
    <w:rsid w:val="00DD4EF1"/>
    <w:rsid w:val="00DE0707"/>
    <w:rsid w:val="00DE4239"/>
    <w:rsid w:val="00DE6E19"/>
    <w:rsid w:val="00DF0FC2"/>
    <w:rsid w:val="00DF1743"/>
    <w:rsid w:val="00DF5D63"/>
    <w:rsid w:val="00DF775B"/>
    <w:rsid w:val="00E020E7"/>
    <w:rsid w:val="00E02A79"/>
    <w:rsid w:val="00E11D10"/>
    <w:rsid w:val="00E12540"/>
    <w:rsid w:val="00E13381"/>
    <w:rsid w:val="00E177D4"/>
    <w:rsid w:val="00E35F7B"/>
    <w:rsid w:val="00E37772"/>
    <w:rsid w:val="00E466DF"/>
    <w:rsid w:val="00E60B65"/>
    <w:rsid w:val="00E63DEF"/>
    <w:rsid w:val="00E71782"/>
    <w:rsid w:val="00E8298C"/>
    <w:rsid w:val="00E93757"/>
    <w:rsid w:val="00EA0CE5"/>
    <w:rsid w:val="00EA24B7"/>
    <w:rsid w:val="00EA723D"/>
    <w:rsid w:val="00EB039D"/>
    <w:rsid w:val="00EB27F7"/>
    <w:rsid w:val="00EC2343"/>
    <w:rsid w:val="00ED04DF"/>
    <w:rsid w:val="00ED10FC"/>
    <w:rsid w:val="00ED6A07"/>
    <w:rsid w:val="00EE3DFD"/>
    <w:rsid w:val="00EF0C39"/>
    <w:rsid w:val="00EF34D1"/>
    <w:rsid w:val="00EF36E1"/>
    <w:rsid w:val="00EF3D7A"/>
    <w:rsid w:val="00EF4B2F"/>
    <w:rsid w:val="00F01090"/>
    <w:rsid w:val="00F14974"/>
    <w:rsid w:val="00F2088D"/>
    <w:rsid w:val="00F2120D"/>
    <w:rsid w:val="00F239F5"/>
    <w:rsid w:val="00F2463F"/>
    <w:rsid w:val="00F26178"/>
    <w:rsid w:val="00F316DB"/>
    <w:rsid w:val="00F320A9"/>
    <w:rsid w:val="00F34D63"/>
    <w:rsid w:val="00F46525"/>
    <w:rsid w:val="00F61DB0"/>
    <w:rsid w:val="00F707A6"/>
    <w:rsid w:val="00F835F5"/>
    <w:rsid w:val="00F85BB0"/>
    <w:rsid w:val="00F86C6E"/>
    <w:rsid w:val="00F92280"/>
    <w:rsid w:val="00F9379C"/>
    <w:rsid w:val="00FA0243"/>
    <w:rsid w:val="00FB1EFC"/>
    <w:rsid w:val="00FB5227"/>
    <w:rsid w:val="00FB683E"/>
    <w:rsid w:val="00FC6391"/>
    <w:rsid w:val="00FC72C4"/>
    <w:rsid w:val="00FE3DB8"/>
    <w:rsid w:val="00FE4E0B"/>
    <w:rsid w:val="00FE6A62"/>
    <w:rsid w:val="00FF533C"/>
    <w:rsid w:val="00FF562F"/>
    <w:rsid w:val="00FF744A"/>
    <w:rsid w:val="1F180F01"/>
    <w:rsid w:val="21C86D4A"/>
    <w:rsid w:val="2FBC170F"/>
    <w:rsid w:val="448117F3"/>
    <w:rsid w:val="4C2C7A18"/>
    <w:rsid w:val="5F78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/>
      <w:numPr>
        <w:ilvl w:val="0"/>
        <w:numId w:val="1"/>
      </w:numPr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9"/>
    <w:semiHidden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paragraph" w:styleId="6">
    <w:name w:val="heading 5"/>
    <w:basedOn w:val="1"/>
    <w:next w:val="1"/>
    <w:link w:val="40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 w:val="24"/>
    </w:rPr>
  </w:style>
  <w:style w:type="paragraph" w:styleId="8">
    <w:name w:val="heading 7"/>
    <w:basedOn w:val="1"/>
    <w:next w:val="1"/>
    <w:link w:val="42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3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39"/>
    <w:pPr>
      <w:ind w:left="840" w:leftChars="400"/>
    </w:pPr>
  </w:style>
  <w:style w:type="paragraph" w:styleId="12">
    <w:name w:val="Date"/>
    <w:basedOn w:val="1"/>
    <w:next w:val="1"/>
    <w:link w:val="45"/>
    <w:uiPriority w:val="0"/>
    <w:pPr>
      <w:ind w:left="100" w:leftChars="2500"/>
    </w:pPr>
  </w:style>
  <w:style w:type="paragraph" w:styleId="13">
    <w:name w:val="Balloon Text"/>
    <w:basedOn w:val="1"/>
    <w:link w:val="31"/>
    <w:semiHidden/>
    <w:uiPriority w:val="99"/>
    <w:rPr>
      <w:sz w:val="18"/>
      <w:szCs w:val="18"/>
    </w:rPr>
  </w:style>
  <w:style w:type="paragraph" w:styleId="14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17">
    <w:name w:val="toc 2"/>
    <w:basedOn w:val="1"/>
    <w:next w:val="1"/>
    <w:uiPriority w:val="39"/>
    <w:pPr>
      <w:ind w:left="420" w:leftChars="200"/>
    </w:pPr>
  </w:style>
  <w:style w:type="paragraph" w:styleId="18">
    <w:name w:val="HTML Preformatted"/>
    <w:basedOn w:val="1"/>
    <w:link w:val="2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Times New Roman" w:cs="Courier New"/>
      <w:kern w:val="0"/>
      <w:sz w:val="20"/>
      <w:szCs w:val="20"/>
    </w:rPr>
  </w:style>
  <w:style w:type="table" w:styleId="20">
    <w:name w:val="Table Grid"/>
    <w:basedOn w:val="19"/>
    <w:uiPriority w:val="59"/>
    <w:rPr>
      <w:rFonts w:ascii="Calibri" w:hAnsi="Calibri" w:eastAsia="Times New Roman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FollowedHyperlink"/>
    <w:unhideWhenUsed/>
    <w:uiPriority w:val="99"/>
    <w:rPr>
      <w:color w:val="800080"/>
      <w:u w:val="single"/>
    </w:rPr>
  </w:style>
  <w:style w:type="character" w:styleId="23">
    <w:name w:val="Hyperlink"/>
    <w:unhideWhenUsed/>
    <w:uiPriority w:val="99"/>
    <w:rPr>
      <w:color w:val="0000FF"/>
      <w:u w:val="single"/>
    </w:rPr>
  </w:style>
  <w:style w:type="character" w:customStyle="1" w:styleId="24">
    <w:name w:val="页眉 字符1"/>
    <w:link w:val="15"/>
    <w:qFormat/>
    <w:uiPriority w:val="0"/>
    <w:rPr>
      <w:kern w:val="2"/>
      <w:sz w:val="18"/>
      <w:szCs w:val="18"/>
    </w:rPr>
  </w:style>
  <w:style w:type="character" w:customStyle="1" w:styleId="25">
    <w:name w:val="页脚 字符1"/>
    <w:link w:val="14"/>
    <w:uiPriority w:val="99"/>
    <w:rPr>
      <w:kern w:val="2"/>
      <w:sz w:val="18"/>
      <w:szCs w:val="18"/>
    </w:rPr>
  </w:style>
  <w:style w:type="character" w:customStyle="1" w:styleId="26">
    <w:name w:val="标题 1 字符"/>
    <w:link w:val="2"/>
    <w:uiPriority w:val="9"/>
    <w:rPr>
      <w:rFonts w:ascii="Cambria" w:hAnsi="Cambria"/>
      <w:b/>
      <w:bCs/>
      <w:color w:val="365F91"/>
      <w:sz w:val="28"/>
      <w:szCs w:val="28"/>
    </w:rPr>
  </w:style>
  <w:style w:type="character" w:customStyle="1" w:styleId="27">
    <w:name w:val="HTML 预设格式 字符"/>
    <w:link w:val="18"/>
    <w:uiPriority w:val="99"/>
    <w:rPr>
      <w:rFonts w:ascii="Courier New" w:hAnsi="Courier New" w:eastAsia="Times New Roman" w:cs="Courier New"/>
    </w:rPr>
  </w:style>
  <w:style w:type="paragraph" w:customStyle="1" w:styleId="28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9">
    <w:name w:val="页眉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0">
    <w:name w:val="页脚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1">
    <w:name w:val="批注框文本 字符"/>
    <w:link w:val="13"/>
    <w:semiHidden/>
    <w:uiPriority w:val="99"/>
    <w:rPr>
      <w:kern w:val="2"/>
      <w:sz w:val="18"/>
      <w:szCs w:val="18"/>
    </w:rPr>
  </w:style>
  <w:style w:type="paragraph" w:customStyle="1" w:styleId="32">
    <w:name w:val="列表段落"/>
    <w:basedOn w:val="1"/>
    <w:qFormat/>
    <w:uiPriority w:val="34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33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34">
    <w:name w:val="标题 2 字符"/>
    <w:link w:val="3"/>
    <w:uiPriority w:val="0"/>
    <w:rPr>
      <w:rFonts w:ascii="等线 Light" w:hAnsi="等线 Light" w:eastAsia="等线 Light"/>
      <w:b/>
      <w:bCs/>
      <w:kern w:val="2"/>
      <w:sz w:val="32"/>
      <w:szCs w:val="32"/>
    </w:rPr>
  </w:style>
  <w:style w:type="character" w:customStyle="1" w:styleId="35">
    <w:name w:val="标题 3 字符"/>
    <w:link w:val="4"/>
    <w:uiPriority w:val="0"/>
    <w:rPr>
      <w:b/>
      <w:bCs/>
      <w:kern w:val="2"/>
      <w:sz w:val="32"/>
      <w:szCs w:val="32"/>
    </w:rPr>
  </w:style>
  <w:style w:type="character" w:customStyle="1" w:styleId="36">
    <w:name w:val="未处理的提及"/>
    <w:semiHidden/>
    <w:unhideWhenUsed/>
    <w:uiPriority w:val="99"/>
    <w:rPr>
      <w:color w:val="605E5C"/>
      <w:shd w:val="clear" w:color="auto" w:fill="E1DFDD"/>
    </w:rPr>
  </w:style>
  <w:style w:type="paragraph" w:customStyle="1" w:styleId="37">
    <w:name w:val="内容"/>
    <w:basedOn w:val="1"/>
    <w:uiPriority w:val="0"/>
    <w:pPr>
      <w:spacing w:line="288" w:lineRule="auto"/>
      <w:ind w:firstLine="200" w:firstLineChars="200"/>
    </w:pPr>
  </w:style>
  <w:style w:type="paragraph" w:customStyle="1" w:styleId="38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39">
    <w:name w:val="标题 4 字符"/>
    <w:link w:val="5"/>
    <w:semiHidden/>
    <w:uiPriority w:val="0"/>
    <w:rPr>
      <w:rFonts w:ascii="等线 Light" w:hAnsi="等线 Light" w:eastAsia="等线 Light"/>
      <w:b/>
      <w:bCs/>
      <w:kern w:val="2"/>
      <w:sz w:val="28"/>
      <w:szCs w:val="28"/>
    </w:rPr>
  </w:style>
  <w:style w:type="character" w:customStyle="1" w:styleId="40">
    <w:name w:val="标题 5 字符"/>
    <w:link w:val="6"/>
    <w:semiHidden/>
    <w:uiPriority w:val="0"/>
    <w:rPr>
      <w:b/>
      <w:bCs/>
      <w:kern w:val="2"/>
      <w:sz w:val="28"/>
      <w:szCs w:val="28"/>
    </w:rPr>
  </w:style>
  <w:style w:type="character" w:customStyle="1" w:styleId="41">
    <w:name w:val="标题 6 字符"/>
    <w:link w:val="7"/>
    <w:semiHidden/>
    <w:uiPriority w:val="0"/>
    <w:rPr>
      <w:rFonts w:ascii="等线 Light" w:hAnsi="等线 Light" w:eastAsia="等线 Light"/>
      <w:b/>
      <w:bCs/>
      <w:kern w:val="2"/>
      <w:sz w:val="24"/>
      <w:szCs w:val="24"/>
    </w:rPr>
  </w:style>
  <w:style w:type="character" w:customStyle="1" w:styleId="42">
    <w:name w:val="标题 7 字符"/>
    <w:link w:val="8"/>
    <w:semiHidden/>
    <w:uiPriority w:val="0"/>
    <w:rPr>
      <w:b/>
      <w:bCs/>
      <w:kern w:val="2"/>
      <w:sz w:val="24"/>
      <w:szCs w:val="24"/>
    </w:rPr>
  </w:style>
  <w:style w:type="character" w:customStyle="1" w:styleId="43">
    <w:name w:val="标题 8 字符"/>
    <w:link w:val="9"/>
    <w:semiHidden/>
    <w:uiPriority w:val="0"/>
    <w:rPr>
      <w:rFonts w:ascii="等线 Light" w:hAnsi="等线 Light" w:eastAsia="等线 Light"/>
      <w:kern w:val="2"/>
      <w:sz w:val="24"/>
      <w:szCs w:val="24"/>
    </w:rPr>
  </w:style>
  <w:style w:type="character" w:customStyle="1" w:styleId="44">
    <w:name w:val="标题 9 字符"/>
    <w:link w:val="10"/>
    <w:semiHidden/>
    <w:uiPriority w:val="0"/>
    <w:rPr>
      <w:rFonts w:ascii="等线 Light" w:hAnsi="等线 Light" w:eastAsia="等线 Light"/>
      <w:kern w:val="2"/>
      <w:sz w:val="21"/>
      <w:szCs w:val="21"/>
    </w:rPr>
  </w:style>
  <w:style w:type="character" w:customStyle="1" w:styleId="45">
    <w:name w:val="日期 字符"/>
    <w:link w:val="12"/>
    <w:uiPriority w:val="0"/>
    <w:rPr>
      <w:kern w:val="2"/>
      <w:sz w:val="21"/>
      <w:szCs w:val="24"/>
    </w:rPr>
  </w:style>
  <w:style w:type="paragraph" w:styleId="4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CA0A7-2B34-4A78-832E-5690AC65FC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</Pages>
  <Words>37</Words>
  <Characters>213</Characters>
  <Lines>1</Lines>
  <Paragraphs>1</Paragraphs>
  <TotalTime>9</TotalTime>
  <ScaleCrop>false</ScaleCrop>
  <LinksUpToDate>false</LinksUpToDate>
  <CharactersWithSpaces>249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2022-11-08T02:41:00Z</dcterms:created>
  <dc:creator>lxy</dc:creator>
  <cp:lastModifiedBy>WPS_1671249604</cp:lastModifiedBy>
  <cp:lastPrinted>2008-11-21T03:00:00Z</cp:lastPrinted>
  <dcterms:modified xsi:type="dcterms:W3CDTF">2023-11-24T05:10:59Z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976241D4FF434FAC996D6399F942764C_13</vt:lpwstr>
  </property>
</Properties>
</file>