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30"/>
          <w:szCs w:val="30"/>
          <w:lang w:val="en-US" w:eastAsia="zh-CN"/>
        </w:rPr>
      </w:pPr>
      <w:r>
        <w:rPr>
          <w:rFonts w:hint="eastAsia"/>
          <w:sz w:val="30"/>
          <w:szCs w:val="30"/>
        </w:rPr>
        <w:t>姓名：</w:t>
      </w:r>
      <w:r>
        <w:rPr>
          <w:rFonts w:hint="default"/>
          <w:sz w:val="30"/>
          <w:szCs w:val="30"/>
          <w:lang w:val="en-US"/>
        </w:rPr>
        <w:t>LOWRENHONG</w:t>
      </w:r>
      <w:r>
        <w:rPr>
          <w:sz w:val="30"/>
          <w:szCs w:val="30"/>
        </w:rPr>
        <w:t xml:space="preserve"> </w:t>
      </w:r>
      <w:r>
        <w:rPr>
          <w:rFonts w:hint="eastAsia"/>
          <w:sz w:val="30"/>
          <w:szCs w:val="30"/>
        </w:rPr>
        <w:t>学号:</w:t>
      </w:r>
      <w:r>
        <w:rPr>
          <w:rFonts w:hint="default"/>
          <w:sz w:val="30"/>
          <w:szCs w:val="30"/>
          <w:lang w:val="en-US"/>
        </w:rPr>
        <w:t>2021529620004</w:t>
      </w:r>
      <w:r>
        <w:rPr>
          <w:rFonts w:hint="eastAsia"/>
          <w:sz w:val="30"/>
          <w:szCs w:val="30"/>
        </w:rPr>
        <w:t xml:space="preserve"> 班级：</w:t>
      </w:r>
      <w:r>
        <w:rPr>
          <w:rFonts w:hint="eastAsia"/>
          <w:sz w:val="30"/>
          <w:szCs w:val="30"/>
          <w:lang w:val="en-US" w:eastAsia="zh-CN"/>
        </w:rPr>
        <w:t>21计科留1</w:t>
      </w:r>
    </w:p>
    <w:p>
      <w:pPr>
        <w:jc w:val="center"/>
        <w:rPr>
          <w:sz w:val="44"/>
          <w:szCs w:val="44"/>
        </w:rPr>
      </w:pPr>
    </w:p>
    <w:p>
      <w:pPr>
        <w:jc w:val="center"/>
        <w:rPr>
          <w:b/>
          <w:sz w:val="44"/>
          <w:szCs w:val="44"/>
        </w:rPr>
      </w:pPr>
      <w:r>
        <w:rPr>
          <w:rFonts w:hint="eastAsia"/>
          <w:b/>
          <w:sz w:val="44"/>
          <w:szCs w:val="44"/>
        </w:rPr>
        <w:t>软件工程实验报告</w:t>
      </w:r>
    </w:p>
    <w:p>
      <w:pPr>
        <w:jc w:val="center"/>
        <w:rPr>
          <w:rFonts w:hint="eastAsia"/>
          <w:b/>
          <w:sz w:val="30"/>
          <w:szCs w:val="30"/>
        </w:rPr>
      </w:pPr>
    </w:p>
    <w:p>
      <w:pPr>
        <w:spacing w:after="156" w:afterLines="50" w:line="360" w:lineRule="auto"/>
        <w:jc w:val="center"/>
        <w:rPr>
          <w:b/>
          <w:sz w:val="36"/>
          <w:szCs w:val="36"/>
        </w:rPr>
      </w:pPr>
      <w:r>
        <w:rPr>
          <w:rFonts w:hint="eastAsia"/>
          <w:b/>
          <w:sz w:val="36"/>
          <w:szCs w:val="36"/>
        </w:rPr>
        <w:t>实验一 面向对象需求分析方法</w:t>
      </w:r>
    </w:p>
    <w:p>
      <w:pPr>
        <w:numPr>
          <w:ilvl w:val="0"/>
          <w:numId w:val="1"/>
        </w:numPr>
        <w:tabs>
          <w:tab w:val="left" w:pos="360"/>
          <w:tab w:val="left" w:pos="540"/>
          <w:tab w:val="clear" w:pos="480"/>
        </w:tabs>
        <w:spacing w:line="360" w:lineRule="auto"/>
        <w:rPr>
          <w:b/>
          <w:sz w:val="24"/>
        </w:rPr>
      </w:pPr>
      <w:r>
        <w:rPr>
          <w:rFonts w:hint="eastAsia"/>
          <w:b/>
          <w:sz w:val="24"/>
        </w:rPr>
        <w:t>实验目的</w:t>
      </w:r>
    </w:p>
    <w:p>
      <w:pPr>
        <w:numPr>
          <w:ilvl w:val="1"/>
          <w:numId w:val="1"/>
        </w:numPr>
        <w:spacing w:line="360" w:lineRule="auto"/>
        <w:rPr>
          <w:szCs w:val="21"/>
        </w:rPr>
      </w:pPr>
      <w:r>
        <w:rPr>
          <w:rFonts w:hint="eastAsia"/>
          <w:szCs w:val="21"/>
        </w:rPr>
        <w:t>掌握</w:t>
      </w:r>
      <w:r>
        <w:rPr>
          <w:rFonts w:ascii="宋体" w:hAnsi="宋体"/>
          <w:szCs w:val="21"/>
          <w:lang w:val="en-GB"/>
        </w:rPr>
        <w:t>Visio</w:t>
      </w:r>
      <w:r>
        <w:rPr>
          <w:rFonts w:hint="eastAsia" w:ascii="宋体" w:hAnsi="宋体"/>
          <w:szCs w:val="21"/>
          <w:lang w:val="en-GB"/>
        </w:rPr>
        <w:t>（或</w:t>
      </w:r>
      <w:r>
        <w:rPr>
          <w:rFonts w:hint="eastAsia"/>
          <w:szCs w:val="21"/>
        </w:rPr>
        <w:t>Rational Rose）的特点、运行环境及获取方法；</w:t>
      </w:r>
    </w:p>
    <w:p>
      <w:pPr>
        <w:numPr>
          <w:ilvl w:val="1"/>
          <w:numId w:val="1"/>
        </w:numPr>
        <w:spacing w:line="360" w:lineRule="auto"/>
        <w:rPr>
          <w:szCs w:val="21"/>
        </w:rPr>
      </w:pPr>
      <w:r>
        <w:rPr>
          <w:rFonts w:hint="eastAsia"/>
          <w:szCs w:val="21"/>
        </w:rPr>
        <w:t>掌握</w:t>
      </w:r>
      <w:r>
        <w:rPr>
          <w:rFonts w:ascii="宋体" w:hAnsi="宋体"/>
          <w:szCs w:val="21"/>
          <w:lang w:val="en-GB"/>
        </w:rPr>
        <w:t>Visio</w:t>
      </w:r>
      <w:r>
        <w:rPr>
          <w:rFonts w:hint="eastAsia" w:ascii="宋体" w:hAnsi="宋体"/>
          <w:szCs w:val="21"/>
          <w:lang w:val="en-GB"/>
        </w:rPr>
        <w:t>（或</w:t>
      </w:r>
      <w:r>
        <w:rPr>
          <w:rFonts w:hint="eastAsia"/>
          <w:szCs w:val="21"/>
        </w:rPr>
        <w:t>Rational Rose）基本使用方法；</w:t>
      </w:r>
    </w:p>
    <w:p>
      <w:pPr>
        <w:numPr>
          <w:ilvl w:val="1"/>
          <w:numId w:val="1"/>
        </w:numPr>
        <w:spacing w:line="360" w:lineRule="auto"/>
        <w:rPr>
          <w:szCs w:val="21"/>
        </w:rPr>
      </w:pPr>
      <w:r>
        <w:rPr>
          <w:rFonts w:hint="eastAsia"/>
          <w:szCs w:val="21"/>
        </w:rPr>
        <w:t>掌握使用</w:t>
      </w:r>
      <w:r>
        <w:rPr>
          <w:rFonts w:ascii="宋体" w:hAnsi="宋体"/>
          <w:szCs w:val="21"/>
          <w:lang w:val="en-GB"/>
        </w:rPr>
        <w:t>Visio</w:t>
      </w:r>
      <w:r>
        <w:rPr>
          <w:rFonts w:hint="eastAsia" w:ascii="宋体" w:hAnsi="宋体"/>
          <w:szCs w:val="21"/>
          <w:lang w:val="en-GB"/>
        </w:rPr>
        <w:t>（或</w:t>
      </w:r>
      <w:r>
        <w:rPr>
          <w:rFonts w:hint="eastAsia"/>
          <w:szCs w:val="21"/>
        </w:rPr>
        <w:t>Rational Rose）绘制用例图、类图及活动图的步骤；</w:t>
      </w:r>
    </w:p>
    <w:p>
      <w:pPr>
        <w:tabs>
          <w:tab w:val="left" w:pos="540"/>
        </w:tabs>
        <w:spacing w:line="360" w:lineRule="auto"/>
        <w:rPr>
          <w:b/>
          <w:sz w:val="24"/>
        </w:rPr>
      </w:pPr>
      <w:r>
        <w:rPr>
          <w:rFonts w:hint="eastAsia"/>
          <w:b/>
          <w:sz w:val="24"/>
        </w:rPr>
        <w:t>二、实验环境与设备</w:t>
      </w:r>
    </w:p>
    <w:p>
      <w:pPr>
        <w:spacing w:line="360" w:lineRule="auto"/>
        <w:ind w:firstLine="480"/>
        <w:rPr>
          <w:szCs w:val="21"/>
        </w:rPr>
      </w:pPr>
      <w:r>
        <w:rPr>
          <w:rFonts w:hint="eastAsia"/>
          <w:szCs w:val="21"/>
        </w:rPr>
        <w:t>硬件环境</w:t>
      </w:r>
      <w:r>
        <w:rPr>
          <w:rFonts w:hint="eastAsia" w:ascii="宋体" w:hAnsi="宋体"/>
          <w:szCs w:val="21"/>
        </w:rPr>
        <w:t>:微机</w:t>
      </w:r>
      <w:r>
        <w:rPr>
          <w:rFonts w:hint="eastAsia"/>
          <w:szCs w:val="21"/>
        </w:rPr>
        <w:t>1台。</w:t>
      </w:r>
    </w:p>
    <w:p>
      <w:pPr>
        <w:spacing w:line="360" w:lineRule="auto"/>
        <w:ind w:left="479" w:leftChars="228"/>
        <w:rPr>
          <w:rFonts w:hint="eastAsia"/>
          <w:szCs w:val="21"/>
        </w:rPr>
      </w:pPr>
      <w:r>
        <w:rPr>
          <w:rFonts w:hint="eastAsia"/>
          <w:szCs w:val="21"/>
        </w:rPr>
        <w:t>软件环境:操作系统：</w:t>
      </w:r>
      <w:r>
        <w:rPr>
          <w:kern w:val="0"/>
          <w:szCs w:val="21"/>
        </w:rPr>
        <w:t>Windows</w:t>
      </w:r>
      <w:r>
        <w:rPr>
          <w:rFonts w:hint="eastAsia"/>
          <w:szCs w:val="21"/>
        </w:rPr>
        <w:t>；建模工具：Visio或Rose；</w:t>
      </w:r>
      <w:r>
        <w:rPr>
          <w:rFonts w:hint="eastAsia"/>
          <w:kern w:val="0"/>
          <w:szCs w:val="21"/>
        </w:rPr>
        <w:t>数据库：MySQL（可选）</w:t>
      </w:r>
      <w:r>
        <w:rPr>
          <w:rFonts w:hint="eastAsia"/>
          <w:szCs w:val="21"/>
        </w:rPr>
        <w:t>；</w:t>
      </w:r>
      <w:r>
        <w:rPr>
          <w:rFonts w:hint="eastAsia"/>
          <w:kern w:val="0"/>
          <w:szCs w:val="21"/>
        </w:rPr>
        <w:t>开发工具包：JDK（可选）</w:t>
      </w:r>
      <w:r>
        <w:rPr>
          <w:rFonts w:hint="eastAsia"/>
          <w:szCs w:val="21"/>
        </w:rPr>
        <w:t>；</w:t>
      </w:r>
      <w:r>
        <w:rPr>
          <w:rFonts w:hint="eastAsia"/>
          <w:kern w:val="0"/>
          <w:szCs w:val="21"/>
        </w:rPr>
        <w:t>开发环境：MyEclipse（可选）</w:t>
      </w:r>
      <w:r>
        <w:rPr>
          <w:rFonts w:hint="eastAsia"/>
          <w:szCs w:val="21"/>
        </w:rPr>
        <w:t>；</w:t>
      </w:r>
      <w:r>
        <w:rPr>
          <w:rFonts w:hint="eastAsia"/>
          <w:kern w:val="0"/>
          <w:szCs w:val="21"/>
        </w:rPr>
        <w:t>Web服务器：Tomcat（可选）</w:t>
      </w:r>
      <w:r>
        <w:rPr>
          <w:rFonts w:hint="eastAsia"/>
          <w:szCs w:val="21"/>
        </w:rPr>
        <w:t>；浏览器：IE</w:t>
      </w:r>
      <w:r>
        <w:rPr>
          <w:rFonts w:hint="eastAsia"/>
          <w:kern w:val="0"/>
          <w:szCs w:val="21"/>
        </w:rPr>
        <w:t>（可选）</w:t>
      </w:r>
      <w:r>
        <w:rPr>
          <w:rFonts w:hint="eastAsia"/>
          <w:szCs w:val="21"/>
        </w:rPr>
        <w:t>。</w:t>
      </w:r>
    </w:p>
    <w:p>
      <w:pPr>
        <w:spacing w:line="360" w:lineRule="auto"/>
        <w:ind w:left="479" w:leftChars="228"/>
        <w:rPr>
          <w:rFonts w:hint="eastAsia"/>
          <w:szCs w:val="21"/>
        </w:rPr>
      </w:pPr>
    </w:p>
    <w:p>
      <w:pPr>
        <w:spacing w:line="360" w:lineRule="auto"/>
        <w:rPr>
          <w:sz w:val="24"/>
          <w:szCs w:val="24"/>
        </w:rPr>
      </w:pPr>
      <w:r>
        <w:rPr>
          <w:rFonts w:hint="eastAsia"/>
          <w:b/>
          <w:sz w:val="24"/>
          <w:szCs w:val="24"/>
        </w:rPr>
        <w:t>三、实验内容：</w:t>
      </w:r>
      <w:r>
        <w:rPr>
          <w:rFonts w:hint="eastAsia"/>
          <w:sz w:val="24"/>
          <w:szCs w:val="24"/>
        </w:rPr>
        <w:t>本次实验你所完成的具体内容加以说明。</w:t>
      </w:r>
    </w:p>
    <w:p>
      <w:pPr>
        <w:spacing w:line="360" w:lineRule="auto"/>
        <w:ind w:firstLine="420" w:firstLineChars="0"/>
        <w:rPr>
          <w:rFonts w:hint="default" w:asciiTheme="minorAscii" w:hAnsiTheme="minorAscii"/>
          <w:sz w:val="21"/>
          <w:szCs w:val="21"/>
          <w:lang w:val="en-US"/>
        </w:rPr>
      </w:pPr>
      <w:r>
        <w:rPr>
          <w:rFonts w:hint="default" w:asciiTheme="minorAscii" w:hAnsiTheme="minorAscii"/>
          <w:sz w:val="21"/>
          <w:szCs w:val="21"/>
          <w:lang w:val="en-US"/>
        </w:rPr>
        <w:t>根据附件1给出的《简单的学生选课管理系统》采用面向对象分析方法给出系统的用例模型（用例图及课程注册用例描述）、分析模型。</w:t>
      </w: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ind w:firstLine="420" w:firstLineChars="0"/>
        <w:rPr>
          <w:rFonts w:hint="default" w:asciiTheme="minorAscii" w:hAnsiTheme="minorAscii"/>
          <w:sz w:val="21"/>
          <w:szCs w:val="21"/>
          <w:lang w:val="en-US"/>
        </w:rPr>
      </w:pPr>
    </w:p>
    <w:p>
      <w:pPr>
        <w:spacing w:line="360" w:lineRule="auto"/>
        <w:rPr>
          <w:sz w:val="24"/>
          <w:szCs w:val="24"/>
        </w:rPr>
      </w:pPr>
      <w:r>
        <w:rPr>
          <w:rFonts w:hint="eastAsia"/>
          <w:b/>
          <w:sz w:val="24"/>
          <w:szCs w:val="24"/>
        </w:rPr>
        <w:t>四、建模思路：</w:t>
      </w:r>
      <w:r>
        <w:rPr>
          <w:rFonts w:hint="eastAsia"/>
          <w:sz w:val="24"/>
          <w:szCs w:val="24"/>
        </w:rPr>
        <w:t>建模思路及rose建模的步骤等，例如首先对系统的角色进行分析，然后进行系统用例分析并给出用例图，接下来对系统课程注册用例进行描述。</w:t>
      </w:r>
    </w:p>
    <w:p>
      <w:pPr>
        <w:spacing w:line="360" w:lineRule="auto"/>
        <w:rPr>
          <w:rFonts w:hint="eastAsia"/>
          <w:b/>
          <w:bCs/>
          <w:sz w:val="24"/>
          <w:szCs w:val="24"/>
          <w:lang w:val="en-US" w:eastAsia="zh-CN"/>
        </w:rPr>
      </w:pPr>
      <w:r>
        <w:rPr>
          <w:rFonts w:hint="eastAsia"/>
          <w:b/>
          <w:bCs/>
          <w:sz w:val="24"/>
          <w:szCs w:val="24"/>
          <w:lang w:val="en-US" w:eastAsia="zh-CN"/>
        </w:rPr>
        <w:t>1. 学生角色</w:t>
      </w:r>
    </w:p>
    <w:p>
      <w:pPr>
        <w:spacing w:line="360" w:lineRule="auto"/>
        <w:ind w:firstLine="420" w:firstLineChars="0"/>
        <w:rPr>
          <w:rFonts w:hint="default"/>
          <w:sz w:val="24"/>
          <w:szCs w:val="24"/>
          <w:lang w:val="en-US" w:eastAsia="zh-CN"/>
        </w:rPr>
      </w:pPr>
      <w:r>
        <w:rPr>
          <w:rFonts w:hint="eastAsia"/>
          <w:sz w:val="24"/>
          <w:szCs w:val="24"/>
          <w:lang w:val="en-US" w:eastAsia="zh-CN"/>
        </w:rPr>
        <w:t>学生可以查询新学期将开设的课程，可以查询讲课教师的情况，可以选择自己想要的学习的课程进行“课程注册”，可以查询成绩单</w:t>
      </w:r>
    </w:p>
    <w:p>
      <w:pPr>
        <w:numPr>
          <w:ilvl w:val="0"/>
          <w:numId w:val="2"/>
        </w:numPr>
        <w:spacing w:line="360" w:lineRule="auto"/>
        <w:rPr>
          <w:rFonts w:hint="eastAsia"/>
          <w:b/>
          <w:bCs/>
          <w:sz w:val="24"/>
          <w:szCs w:val="24"/>
          <w:lang w:val="en-US" w:eastAsia="zh-CN"/>
        </w:rPr>
      </w:pPr>
      <w:r>
        <w:rPr>
          <w:rFonts w:hint="eastAsia"/>
          <w:b/>
          <w:bCs/>
          <w:sz w:val="24"/>
          <w:szCs w:val="24"/>
          <w:lang w:val="en-US" w:eastAsia="zh-CN"/>
        </w:rPr>
        <w:t>教务管理员角色</w:t>
      </w:r>
    </w:p>
    <w:p>
      <w:pPr>
        <w:widowControl w:val="0"/>
        <w:numPr>
          <w:ilvl w:val="0"/>
          <w:numId w:val="0"/>
        </w:numPr>
        <w:spacing w:line="360" w:lineRule="auto"/>
        <w:ind w:firstLine="420" w:firstLineChars="0"/>
        <w:jc w:val="both"/>
        <w:rPr>
          <w:rFonts w:hint="eastAsia"/>
          <w:sz w:val="24"/>
          <w:szCs w:val="24"/>
          <w:lang w:val="en-US" w:eastAsia="zh-CN"/>
        </w:rPr>
      </w:pPr>
      <w:r>
        <w:rPr>
          <w:rFonts w:hint="eastAsia"/>
          <w:b w:val="0"/>
          <w:bCs w:val="0"/>
          <w:sz w:val="24"/>
          <w:szCs w:val="24"/>
          <w:lang w:val="en-US" w:eastAsia="zh-CN"/>
        </w:rPr>
        <w:t>教务管理员可以进行教师信息，学生信息以及课程信息的维护，开启或关闭“课程注册”</w:t>
      </w:r>
    </w:p>
    <w:p>
      <w:pPr>
        <w:numPr>
          <w:ilvl w:val="0"/>
          <w:numId w:val="2"/>
        </w:numPr>
        <w:spacing w:line="360" w:lineRule="auto"/>
        <w:ind w:left="0" w:leftChars="0" w:firstLine="0" w:firstLineChars="0"/>
        <w:rPr>
          <w:rFonts w:hint="eastAsia"/>
          <w:b/>
          <w:bCs/>
          <w:sz w:val="24"/>
          <w:szCs w:val="24"/>
          <w:lang w:val="en-US" w:eastAsia="zh-CN"/>
        </w:rPr>
      </w:pPr>
      <w:r>
        <w:rPr>
          <w:rFonts w:hint="eastAsia"/>
          <w:b/>
          <w:bCs/>
          <w:sz w:val="24"/>
          <w:szCs w:val="24"/>
          <w:lang w:val="en-US" w:eastAsia="zh-CN"/>
        </w:rPr>
        <w:t>教师角色</w:t>
      </w:r>
    </w:p>
    <w:p>
      <w:pPr>
        <w:numPr>
          <w:ilvl w:val="0"/>
          <w:numId w:val="0"/>
        </w:numPr>
        <w:spacing w:line="360" w:lineRule="auto"/>
        <w:ind w:left="420" w:leftChars="0"/>
        <w:rPr>
          <w:rFonts w:hint="eastAsia"/>
          <w:b w:val="0"/>
          <w:bCs w:val="0"/>
          <w:sz w:val="24"/>
          <w:szCs w:val="24"/>
          <w:lang w:val="en-US" w:eastAsia="zh-CN"/>
        </w:rPr>
      </w:pPr>
      <w:r>
        <w:rPr>
          <w:rFonts w:hint="eastAsia"/>
          <w:b w:val="0"/>
          <w:bCs w:val="0"/>
          <w:sz w:val="24"/>
          <w:szCs w:val="24"/>
          <w:lang w:val="en-US" w:eastAsia="zh-CN"/>
        </w:rPr>
        <w:t>教师可以查询新学期开设的课程，查询选课学生的情况，登记成绩单，使用系统的所有用户都需经过登入</w:t>
      </w:r>
    </w:p>
    <w:p>
      <w:pPr>
        <w:numPr>
          <w:ilvl w:val="0"/>
          <w:numId w:val="0"/>
        </w:numPr>
        <w:spacing w:line="360" w:lineRule="auto"/>
        <w:ind w:left="420" w:leftChars="0"/>
        <w:rPr>
          <w:rFonts w:hint="default"/>
          <w:b w:val="0"/>
          <w:bCs w:val="0"/>
          <w:sz w:val="24"/>
          <w:szCs w:val="24"/>
          <w:lang w:val="en-US" w:eastAsia="zh-CN"/>
        </w:rPr>
      </w:pPr>
    </w:p>
    <w:p>
      <w:pPr>
        <w:spacing w:line="360" w:lineRule="auto"/>
        <w:rPr>
          <w:sz w:val="24"/>
          <w:szCs w:val="24"/>
        </w:rPr>
      </w:pPr>
      <w:r>
        <w:rPr>
          <w:rFonts w:hint="eastAsia"/>
          <w:b/>
          <w:sz w:val="24"/>
          <w:szCs w:val="24"/>
        </w:rPr>
        <w:t>五、建立模型：</w:t>
      </w:r>
      <w:r>
        <w:rPr>
          <w:rFonts w:hint="eastAsia"/>
          <w:sz w:val="24"/>
          <w:szCs w:val="24"/>
        </w:rPr>
        <w:t>用例图、课程注册用例活动图、分析类图。</w:t>
      </w:r>
    </w:p>
    <w:p>
      <w:pPr>
        <w:spacing w:line="360" w:lineRule="auto"/>
        <w:rPr>
          <w:rFonts w:hint="eastAsia"/>
          <w:b/>
          <w:bCs/>
          <w:sz w:val="24"/>
          <w:szCs w:val="24"/>
          <w:lang w:val="en-US" w:eastAsia="zh-CN"/>
        </w:rPr>
      </w:pPr>
      <w:r>
        <w:rPr>
          <w:rFonts w:hint="eastAsia"/>
          <w:b/>
          <w:bCs/>
          <w:sz w:val="24"/>
          <w:szCs w:val="24"/>
          <w:lang w:val="en-US" w:eastAsia="zh-CN"/>
        </w:rPr>
        <w:t>用例图</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67960" cy="3034030"/>
            <wp:effectExtent l="0" t="0" r="5080" b="13970"/>
            <wp:docPr id="1" name="图片 1" descr="7e4ff3f3656e505390c6a602b5c7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4ff3f3656e505390c6a602b5c7325"/>
                    <pic:cNvPicPr>
                      <a:picLocks noChangeAspect="1"/>
                    </pic:cNvPicPr>
                  </pic:nvPicPr>
                  <pic:blipFill>
                    <a:blip r:embed="rId4"/>
                    <a:stretch>
                      <a:fillRect/>
                    </a:stretch>
                  </pic:blipFill>
                  <pic:spPr>
                    <a:xfrm>
                      <a:off x="0" y="0"/>
                      <a:ext cx="5267960" cy="3034030"/>
                    </a:xfrm>
                    <a:prstGeom prst="rect">
                      <a:avLst/>
                    </a:prstGeom>
                  </pic:spPr>
                </pic:pic>
              </a:graphicData>
            </a:graphic>
          </wp:inline>
        </w:drawing>
      </w:r>
    </w:p>
    <w:p>
      <w:pPr>
        <w:spacing w:line="360" w:lineRule="auto"/>
        <w:rPr>
          <w:rFonts w:hint="eastAsia"/>
          <w:b/>
          <w:bCs/>
          <w:sz w:val="24"/>
          <w:szCs w:val="24"/>
          <w:lang w:val="en-US" w:eastAsia="zh-CN"/>
        </w:rPr>
      </w:pPr>
      <w:r>
        <w:rPr>
          <w:rFonts w:hint="eastAsia"/>
          <w:b/>
          <w:bCs/>
          <w:sz w:val="24"/>
          <w:szCs w:val="24"/>
          <w:lang w:val="en-US" w:eastAsia="zh-CN"/>
        </w:rPr>
        <w:t>课程注册用例活动图</w:t>
      </w:r>
    </w:p>
    <w:p>
      <w:pPr>
        <w:spacing w:line="360" w:lineRule="auto"/>
      </w:pPr>
      <w:r>
        <w:drawing>
          <wp:inline distT="0" distB="0" distL="114300" distR="114300">
            <wp:extent cx="5268595" cy="377253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3772535"/>
                    </a:xfrm>
                    <a:prstGeom prst="rect">
                      <a:avLst/>
                    </a:prstGeom>
                    <a:noFill/>
                    <a:ln>
                      <a:noFill/>
                    </a:ln>
                  </pic:spPr>
                </pic:pic>
              </a:graphicData>
            </a:graphic>
          </wp:inline>
        </w:drawing>
      </w:r>
    </w:p>
    <w:p>
      <w:pPr>
        <w:spacing w:line="360" w:lineRule="auto"/>
        <w:rPr>
          <w:b/>
          <w:bCs/>
        </w:rPr>
      </w:pPr>
      <w:r>
        <w:rPr>
          <w:rFonts w:hint="eastAsia"/>
          <w:b/>
          <w:bCs/>
          <w:sz w:val="24"/>
          <w:szCs w:val="24"/>
        </w:rPr>
        <w:t>分析类图</w:t>
      </w:r>
    </w:p>
    <w:p>
      <w:pPr>
        <w:spacing w:line="360" w:lineRule="auto"/>
        <w:rPr>
          <w:rFonts w:hint="default"/>
          <w:lang w:val="en-US" w:eastAsia="zh-CN"/>
        </w:rPr>
      </w:pPr>
      <w:r>
        <w:rPr>
          <w:rFonts w:hint="default"/>
          <w:lang w:val="en-US" w:eastAsia="zh-CN"/>
        </w:rPr>
        <w:drawing>
          <wp:inline distT="0" distB="0" distL="114300" distR="114300">
            <wp:extent cx="5268595" cy="3522980"/>
            <wp:effectExtent l="0" t="0" r="4445" b="12700"/>
            <wp:docPr id="4" name="图片 4" descr="296fd7bc8647945914c982740b2c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96fd7bc8647945914c982740b2c010"/>
                    <pic:cNvPicPr>
                      <a:picLocks noChangeAspect="1"/>
                    </pic:cNvPicPr>
                  </pic:nvPicPr>
                  <pic:blipFill>
                    <a:blip r:embed="rId6"/>
                    <a:stretch>
                      <a:fillRect/>
                    </a:stretch>
                  </pic:blipFill>
                  <pic:spPr>
                    <a:xfrm>
                      <a:off x="0" y="0"/>
                      <a:ext cx="5268595" cy="3522980"/>
                    </a:xfrm>
                    <a:prstGeom prst="rect">
                      <a:avLst/>
                    </a:prstGeom>
                  </pic:spPr>
                </pic:pic>
              </a:graphicData>
            </a:graphic>
          </wp:inline>
        </w:drawing>
      </w:r>
    </w:p>
    <w:p>
      <w:pPr>
        <w:spacing w:line="360" w:lineRule="auto"/>
        <w:rPr>
          <w:rFonts w:hint="eastAsia"/>
          <w:b/>
          <w:bCs/>
          <w:lang w:val="en-US" w:eastAsia="zh-CN"/>
        </w:rPr>
      </w:pPr>
    </w:p>
    <w:p>
      <w:pPr>
        <w:spacing w:line="360" w:lineRule="auto"/>
        <w:rPr>
          <w:rFonts w:hint="eastAsia"/>
          <w:b/>
          <w:bCs/>
          <w:lang w:val="en-US" w:eastAsia="zh-CN"/>
        </w:rPr>
      </w:pPr>
    </w:p>
    <w:p>
      <w:pPr>
        <w:spacing w:line="360" w:lineRule="auto"/>
        <w:rPr>
          <w:rFonts w:hint="eastAsia"/>
          <w:b/>
          <w:bCs/>
          <w:lang w:val="en-US" w:eastAsia="zh-CN"/>
        </w:rPr>
      </w:pPr>
      <w:r>
        <w:rPr>
          <w:rFonts w:hint="eastAsia"/>
          <w:b/>
          <w:bCs/>
          <w:lang w:val="en-US" w:eastAsia="zh-CN"/>
        </w:rPr>
        <w:t>顺序图</w:t>
      </w:r>
    </w:p>
    <w:p>
      <w:pPr>
        <w:spacing w:line="360" w:lineRule="auto"/>
        <w:rPr>
          <w:rFonts w:hint="eastAsia"/>
          <w:b/>
          <w:bCs/>
          <w:lang w:val="en-US" w:eastAsia="zh-CN"/>
        </w:rPr>
      </w:pPr>
      <w:r>
        <w:rPr>
          <w:rFonts w:hint="eastAsia"/>
          <w:b/>
          <w:bCs/>
          <w:lang w:val="en-US" w:eastAsia="zh-CN"/>
        </w:rPr>
        <w:drawing>
          <wp:inline distT="0" distB="0" distL="114300" distR="114300">
            <wp:extent cx="5264785" cy="2505075"/>
            <wp:effectExtent l="0" t="0" r="8255" b="9525"/>
            <wp:docPr id="5" name="图片 5" descr="cc47f7ad6ceaa1f0a53dc2f47e46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c47f7ad6ceaa1f0a53dc2f47e46ebb"/>
                    <pic:cNvPicPr>
                      <a:picLocks noChangeAspect="1"/>
                    </pic:cNvPicPr>
                  </pic:nvPicPr>
                  <pic:blipFill>
                    <a:blip r:embed="rId7"/>
                    <a:stretch>
                      <a:fillRect/>
                    </a:stretch>
                  </pic:blipFill>
                  <pic:spPr>
                    <a:xfrm>
                      <a:off x="0" y="0"/>
                      <a:ext cx="5264785" cy="2505075"/>
                    </a:xfrm>
                    <a:prstGeom prst="rect">
                      <a:avLst/>
                    </a:prstGeom>
                  </pic:spPr>
                </pic:pic>
              </a:graphicData>
            </a:graphic>
          </wp:inline>
        </w:drawing>
      </w:r>
    </w:p>
    <w:p>
      <w:pPr>
        <w:numPr>
          <w:ilvl w:val="0"/>
          <w:numId w:val="3"/>
        </w:numPr>
        <w:spacing w:line="360" w:lineRule="auto"/>
        <w:rPr>
          <w:rFonts w:hint="eastAsia"/>
          <w:sz w:val="24"/>
          <w:szCs w:val="24"/>
        </w:rPr>
      </w:pPr>
      <w:r>
        <w:rPr>
          <w:rFonts w:hint="eastAsia"/>
          <w:b/>
          <w:sz w:val="24"/>
          <w:szCs w:val="24"/>
        </w:rPr>
        <w:t>结果分析：</w:t>
      </w:r>
      <w:r>
        <w:rPr>
          <w:rFonts w:hint="eastAsia"/>
          <w:sz w:val="24"/>
          <w:szCs w:val="24"/>
        </w:rPr>
        <w:t>包括功能模型和用户需求的对照比较情况</w:t>
      </w:r>
    </w:p>
    <w:p>
      <w:pPr>
        <w:widowControl w:val="0"/>
        <w:numPr>
          <w:numId w:val="0"/>
        </w:numPr>
        <w:spacing w:line="360" w:lineRule="auto"/>
        <w:jc w:val="both"/>
        <w:rPr>
          <w:rFonts w:hint="eastAsia"/>
          <w:sz w:val="24"/>
          <w:szCs w:val="24"/>
        </w:rPr>
      </w:pPr>
      <w:r>
        <w:rPr>
          <w:rFonts w:hint="eastAsia"/>
          <w:sz w:val="24"/>
          <w:szCs w:val="24"/>
        </w:rPr>
        <w:t>在本次实验中，我们成功使用Visio软件绘制了用例图、课程注册用例活动图和分析类图。这些模型有助于我们更好地理解和分析“简单的学生选课管理系统”的需求，以下是我们对功能模型和用户需求的对照比较情况：</w:t>
      </w:r>
    </w:p>
    <w:p>
      <w:pPr>
        <w:widowControl w:val="0"/>
        <w:numPr>
          <w:numId w:val="0"/>
        </w:numPr>
        <w:spacing w:line="360" w:lineRule="auto"/>
        <w:jc w:val="both"/>
        <w:rPr>
          <w:rFonts w:hint="eastAsia"/>
          <w:b/>
          <w:bCs/>
          <w:sz w:val="24"/>
          <w:szCs w:val="24"/>
        </w:rPr>
      </w:pPr>
      <w:r>
        <w:rPr>
          <w:rFonts w:hint="eastAsia"/>
          <w:b/>
          <w:bCs/>
          <w:sz w:val="24"/>
          <w:szCs w:val="24"/>
        </w:rPr>
        <w:t>用例图：</w:t>
      </w:r>
    </w:p>
    <w:p>
      <w:pPr>
        <w:widowControl w:val="0"/>
        <w:numPr>
          <w:numId w:val="0"/>
        </w:numPr>
        <w:spacing w:line="360" w:lineRule="auto"/>
        <w:jc w:val="both"/>
        <w:rPr>
          <w:rFonts w:hint="eastAsia"/>
          <w:sz w:val="24"/>
          <w:szCs w:val="24"/>
        </w:rPr>
      </w:pPr>
      <w:r>
        <w:rPr>
          <w:rFonts w:hint="eastAsia"/>
          <w:b/>
          <w:bCs/>
          <w:sz w:val="24"/>
          <w:szCs w:val="24"/>
        </w:rPr>
        <w:t>功能模型：</w:t>
      </w:r>
      <w:r>
        <w:rPr>
          <w:rFonts w:hint="eastAsia"/>
          <w:sz w:val="24"/>
          <w:szCs w:val="24"/>
        </w:rPr>
        <w:t>用例图清晰地展示了系统的各个角色（学生、教务管理员、教师）以及它们可以执行的各种用例，如查询课程信息、课程注册、成绩查询等。这有助于了解系统的各项功能。</w:t>
      </w:r>
    </w:p>
    <w:p>
      <w:pPr>
        <w:widowControl w:val="0"/>
        <w:numPr>
          <w:numId w:val="0"/>
        </w:numPr>
        <w:spacing w:line="360" w:lineRule="auto"/>
        <w:jc w:val="both"/>
        <w:rPr>
          <w:rFonts w:hint="eastAsia"/>
          <w:sz w:val="24"/>
          <w:szCs w:val="24"/>
        </w:rPr>
      </w:pPr>
      <w:r>
        <w:rPr>
          <w:rFonts w:hint="eastAsia"/>
          <w:b/>
          <w:bCs/>
          <w:sz w:val="24"/>
          <w:szCs w:val="24"/>
        </w:rPr>
        <w:t>用户需求：</w:t>
      </w:r>
      <w:r>
        <w:rPr>
          <w:rFonts w:hint="eastAsia"/>
          <w:sz w:val="24"/>
          <w:szCs w:val="24"/>
        </w:rPr>
        <w:t>用户需求中要求学生能够查询课程信息、注册课程以及查询成绩。用例图中准确地反映了这些需求，并将它们与相关的角色和用例联系起来。</w:t>
      </w:r>
    </w:p>
    <w:p>
      <w:pPr>
        <w:widowControl w:val="0"/>
        <w:numPr>
          <w:numId w:val="0"/>
        </w:numPr>
        <w:spacing w:line="360" w:lineRule="auto"/>
        <w:jc w:val="both"/>
        <w:rPr>
          <w:rFonts w:hint="eastAsia"/>
          <w:sz w:val="24"/>
          <w:szCs w:val="24"/>
        </w:rPr>
      </w:pPr>
    </w:p>
    <w:p>
      <w:pPr>
        <w:widowControl w:val="0"/>
        <w:numPr>
          <w:numId w:val="0"/>
        </w:numPr>
        <w:spacing w:line="360" w:lineRule="auto"/>
        <w:jc w:val="both"/>
        <w:rPr>
          <w:rFonts w:hint="eastAsia"/>
          <w:sz w:val="24"/>
          <w:szCs w:val="24"/>
        </w:rPr>
      </w:pPr>
    </w:p>
    <w:p>
      <w:pPr>
        <w:widowControl w:val="0"/>
        <w:numPr>
          <w:numId w:val="0"/>
        </w:numPr>
        <w:spacing w:line="360" w:lineRule="auto"/>
        <w:jc w:val="both"/>
        <w:rPr>
          <w:rFonts w:hint="eastAsia"/>
          <w:sz w:val="24"/>
          <w:szCs w:val="24"/>
        </w:rPr>
      </w:pPr>
    </w:p>
    <w:p>
      <w:pPr>
        <w:widowControl w:val="0"/>
        <w:numPr>
          <w:numId w:val="0"/>
        </w:numPr>
        <w:spacing w:line="360" w:lineRule="auto"/>
        <w:jc w:val="both"/>
        <w:rPr>
          <w:rFonts w:hint="eastAsia"/>
          <w:sz w:val="24"/>
          <w:szCs w:val="24"/>
        </w:rPr>
      </w:pPr>
    </w:p>
    <w:p>
      <w:pPr>
        <w:widowControl w:val="0"/>
        <w:numPr>
          <w:numId w:val="0"/>
        </w:numPr>
        <w:spacing w:line="360" w:lineRule="auto"/>
        <w:jc w:val="both"/>
        <w:rPr>
          <w:rFonts w:hint="eastAsia"/>
          <w:sz w:val="24"/>
          <w:szCs w:val="24"/>
        </w:rPr>
      </w:pPr>
      <w:bookmarkStart w:id="0" w:name="_GoBack"/>
      <w:bookmarkEnd w:id="0"/>
    </w:p>
    <w:p>
      <w:pPr>
        <w:widowControl w:val="0"/>
        <w:numPr>
          <w:numId w:val="0"/>
        </w:numPr>
        <w:spacing w:line="360" w:lineRule="auto"/>
        <w:jc w:val="both"/>
        <w:rPr>
          <w:rFonts w:hint="eastAsia"/>
          <w:b/>
          <w:bCs/>
          <w:sz w:val="24"/>
          <w:szCs w:val="24"/>
        </w:rPr>
      </w:pPr>
      <w:r>
        <w:rPr>
          <w:rFonts w:hint="eastAsia"/>
          <w:b/>
          <w:bCs/>
          <w:sz w:val="24"/>
          <w:szCs w:val="24"/>
        </w:rPr>
        <w:t>课程注册用例活动图：</w:t>
      </w:r>
    </w:p>
    <w:p>
      <w:pPr>
        <w:widowControl w:val="0"/>
        <w:numPr>
          <w:numId w:val="0"/>
        </w:numPr>
        <w:spacing w:line="360" w:lineRule="auto"/>
        <w:jc w:val="both"/>
        <w:rPr>
          <w:rFonts w:hint="eastAsia"/>
          <w:sz w:val="24"/>
          <w:szCs w:val="24"/>
        </w:rPr>
      </w:pPr>
      <w:r>
        <w:rPr>
          <w:rFonts w:hint="eastAsia"/>
          <w:b/>
          <w:bCs/>
          <w:sz w:val="24"/>
          <w:szCs w:val="24"/>
        </w:rPr>
        <w:t>功能模型：</w:t>
      </w:r>
      <w:r>
        <w:rPr>
          <w:rFonts w:hint="eastAsia"/>
          <w:sz w:val="24"/>
          <w:szCs w:val="24"/>
        </w:rPr>
        <w:t>课程注册用例活动图详细描述了课程注册的流程，包括学生选择课程、系统验证、记录选课信息等步骤。这有助于理解课程注册的具体过程。</w:t>
      </w:r>
    </w:p>
    <w:p>
      <w:pPr>
        <w:widowControl w:val="0"/>
        <w:numPr>
          <w:numId w:val="0"/>
        </w:numPr>
        <w:spacing w:line="360" w:lineRule="auto"/>
        <w:jc w:val="both"/>
        <w:rPr>
          <w:rFonts w:hint="eastAsia"/>
          <w:sz w:val="24"/>
          <w:szCs w:val="24"/>
        </w:rPr>
      </w:pPr>
      <w:r>
        <w:rPr>
          <w:rFonts w:hint="eastAsia"/>
          <w:b/>
          <w:bCs/>
          <w:sz w:val="24"/>
          <w:szCs w:val="24"/>
        </w:rPr>
        <w:t>用户需求：</w:t>
      </w:r>
      <w:r>
        <w:rPr>
          <w:rFonts w:hint="eastAsia"/>
          <w:sz w:val="24"/>
          <w:szCs w:val="24"/>
        </w:rPr>
        <w:t>用户需求中提到学生可以选择自己想要的学习的课程进行“课程注册”。课程注册用例活动图直观地展示了这一过程，并说明了学生如何与系统进行交互以完成注册。</w:t>
      </w:r>
    </w:p>
    <w:p>
      <w:pPr>
        <w:widowControl w:val="0"/>
        <w:numPr>
          <w:numId w:val="0"/>
        </w:numPr>
        <w:spacing w:line="360" w:lineRule="auto"/>
        <w:jc w:val="both"/>
        <w:rPr>
          <w:rFonts w:hint="eastAsia"/>
          <w:sz w:val="24"/>
          <w:szCs w:val="24"/>
        </w:rPr>
      </w:pPr>
    </w:p>
    <w:p>
      <w:pPr>
        <w:widowControl w:val="0"/>
        <w:numPr>
          <w:numId w:val="0"/>
        </w:numPr>
        <w:spacing w:line="360" w:lineRule="auto"/>
        <w:jc w:val="both"/>
        <w:rPr>
          <w:rFonts w:hint="eastAsia"/>
          <w:b/>
          <w:bCs/>
          <w:sz w:val="24"/>
          <w:szCs w:val="24"/>
        </w:rPr>
      </w:pPr>
      <w:r>
        <w:rPr>
          <w:rFonts w:hint="eastAsia"/>
          <w:b/>
          <w:bCs/>
          <w:sz w:val="24"/>
          <w:szCs w:val="24"/>
        </w:rPr>
        <w:t>分析类图：</w:t>
      </w:r>
    </w:p>
    <w:p>
      <w:pPr>
        <w:widowControl w:val="0"/>
        <w:numPr>
          <w:numId w:val="0"/>
        </w:numPr>
        <w:spacing w:line="360" w:lineRule="auto"/>
        <w:jc w:val="both"/>
        <w:rPr>
          <w:rFonts w:hint="eastAsia"/>
          <w:sz w:val="24"/>
          <w:szCs w:val="24"/>
        </w:rPr>
      </w:pPr>
      <w:r>
        <w:rPr>
          <w:rFonts w:hint="eastAsia"/>
          <w:b/>
          <w:bCs/>
          <w:sz w:val="24"/>
          <w:szCs w:val="24"/>
        </w:rPr>
        <w:t>功能模型：</w:t>
      </w:r>
      <w:r>
        <w:rPr>
          <w:rFonts w:hint="eastAsia"/>
          <w:sz w:val="24"/>
          <w:szCs w:val="24"/>
        </w:rPr>
        <w:t>分析类图展示了系统中的各个类以及它们之间的关系。这有助于理解系统的数据结构和类之间的协作。</w:t>
      </w:r>
    </w:p>
    <w:p>
      <w:pPr>
        <w:widowControl w:val="0"/>
        <w:numPr>
          <w:numId w:val="0"/>
        </w:numPr>
        <w:spacing w:line="360" w:lineRule="auto"/>
        <w:jc w:val="both"/>
        <w:rPr>
          <w:rFonts w:hint="eastAsia"/>
          <w:sz w:val="24"/>
          <w:szCs w:val="24"/>
        </w:rPr>
      </w:pPr>
      <w:r>
        <w:rPr>
          <w:rFonts w:hint="eastAsia"/>
          <w:b/>
          <w:bCs/>
          <w:sz w:val="24"/>
          <w:szCs w:val="24"/>
        </w:rPr>
        <w:t>用户需求：</w:t>
      </w:r>
      <w:r>
        <w:rPr>
          <w:rFonts w:hint="eastAsia"/>
          <w:sz w:val="24"/>
          <w:szCs w:val="24"/>
        </w:rPr>
        <w:t>用户需求中没有直接提到类和它们之间的关系，但分析类图可以帮助我们在后续开发过程中更好地组织和管理数据。</w:t>
      </w:r>
    </w:p>
    <w:p>
      <w:pPr>
        <w:widowControl w:val="0"/>
        <w:numPr>
          <w:numId w:val="0"/>
        </w:numPr>
        <w:spacing w:line="360" w:lineRule="auto"/>
        <w:jc w:val="both"/>
        <w:rPr>
          <w:rFonts w:hint="eastAsia"/>
          <w:sz w:val="24"/>
          <w:szCs w:val="24"/>
          <w:lang w:eastAsia="zh-CN"/>
        </w:rPr>
      </w:pPr>
    </w:p>
    <w:p>
      <w:pPr>
        <w:spacing w:line="360" w:lineRule="auto"/>
        <w:rPr>
          <w:rFonts w:hint="eastAsia"/>
          <w:b/>
          <w:sz w:val="24"/>
          <w:szCs w:val="24"/>
        </w:rPr>
      </w:pPr>
      <w:r>
        <w:rPr>
          <w:rFonts w:hint="eastAsia"/>
          <w:b/>
          <w:sz w:val="24"/>
          <w:szCs w:val="24"/>
        </w:rPr>
        <w:t>七、心得体会。</w:t>
      </w:r>
    </w:p>
    <w:p>
      <w:pPr>
        <w:spacing w:line="360" w:lineRule="auto"/>
        <w:rPr>
          <w:rFonts w:hint="default" w:eastAsiaTheme="minorEastAsia"/>
          <w:sz w:val="24"/>
          <w:szCs w:val="24"/>
          <w:lang w:val="en-US" w:eastAsia="zh-CN"/>
        </w:rPr>
      </w:pPr>
      <w:r>
        <w:rPr>
          <w:rFonts w:hint="eastAsia"/>
          <w:sz w:val="24"/>
          <w:szCs w:val="24"/>
          <w:lang w:val="en-US" w:eastAsia="zh-CN"/>
        </w:rPr>
        <w:t>第一次使用Visio软件的基本使用，学习了用例图和用例活动图的画法，掌握了基本的软件工程中的需求分析加深了对软件工程的流程的理解</w:t>
      </w:r>
    </w:p>
    <w:p>
      <w:pPr>
        <w:spacing w:line="360" w:lineRule="auto"/>
        <w:rPr>
          <w:rFonts w:hint="eastAsia"/>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B2578"/>
    <w:multiLevelType w:val="multilevel"/>
    <w:tmpl w:val="8DEB2578"/>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06697A8"/>
    <w:multiLevelType w:val="singleLevel"/>
    <w:tmpl w:val="D06697A8"/>
    <w:lvl w:ilvl="0" w:tentative="0">
      <w:start w:val="6"/>
      <w:numFmt w:val="chineseCounting"/>
      <w:suff w:val="nothing"/>
      <w:lvlText w:val="%1、"/>
      <w:lvlJc w:val="left"/>
      <w:rPr>
        <w:rFonts w:hint="eastAsia"/>
      </w:rPr>
    </w:lvl>
  </w:abstractNum>
  <w:abstractNum w:abstractNumId="2">
    <w:nsid w:val="6CBC36A3"/>
    <w:multiLevelType w:val="multilevel"/>
    <w:tmpl w:val="6CBC36A3"/>
    <w:lvl w:ilvl="0" w:tentative="0">
      <w:start w:val="1"/>
      <w:numFmt w:val="japaneseCounting"/>
      <w:lvlText w:val="%1、"/>
      <w:lvlJc w:val="left"/>
      <w:pPr>
        <w:tabs>
          <w:tab w:val="left" w:pos="480"/>
        </w:tabs>
        <w:ind w:left="480" w:hanging="480"/>
      </w:pPr>
      <w:rPr>
        <w:rFonts w:hint="default"/>
      </w:rPr>
    </w:lvl>
    <w:lvl w:ilvl="1" w:tentative="0">
      <w:start w:val="1"/>
      <w:numFmt w:val="decimal"/>
      <w:lvlText w:val="%2）"/>
      <w:lvlJc w:val="left"/>
      <w:pPr>
        <w:tabs>
          <w:tab w:val="left" w:pos="780"/>
        </w:tabs>
        <w:ind w:left="780" w:hanging="420"/>
      </w:pPr>
      <w:rPr>
        <w:rFonts w:ascii="Times New Roman" w:hAnsi="Times New Roman" w:eastAsia="Times New Roman" w:cs="Times New Roman"/>
      </w:rPr>
    </w:lvl>
    <w:lvl w:ilvl="2" w:tentative="0">
      <w:start w:val="3"/>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kYjgwMTQ1Y2MxOTc4ZDBhZGFjM2YwY2U3MWIzNjkifQ=="/>
  </w:docVars>
  <w:rsids>
    <w:rsidRoot w:val="00B121FD"/>
    <w:rsid w:val="00A71965"/>
    <w:rsid w:val="00B121FD"/>
    <w:rsid w:val="00E35FC2"/>
    <w:rsid w:val="073B4C13"/>
    <w:rsid w:val="57945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68</Words>
  <Characters>393</Characters>
  <Lines>3</Lines>
  <Paragraphs>1</Paragraphs>
  <TotalTime>14</TotalTime>
  <ScaleCrop>false</ScaleCrop>
  <LinksUpToDate>false</LinksUpToDate>
  <CharactersWithSpaces>460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2022-10-14T02:40:00Z</dcterms:created>
  <dc:creator>Administrator</dc:creator>
  <cp:lastModifiedBy>WPS_1671249604</cp:lastModifiedBy>
  <dcterms:modified xsi:type="dcterms:W3CDTF">2023-11-07T14:29:12Z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980FA51B0383424ABF102EA478CFEB31_13</vt:lpwstr>
  </property>
</Properties>
</file>