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DED" w:rsidRDefault="00747DED" w:rsidP="00747DED">
      <w:pPr>
        <w:spacing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实验三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软件测试之单元测试</w:t>
      </w:r>
    </w:p>
    <w:p w:rsidR="00747DED" w:rsidRDefault="00747DED" w:rsidP="00747DED">
      <w:pPr>
        <w:numPr>
          <w:ilvl w:val="0"/>
          <w:numId w:val="1"/>
        </w:numPr>
        <w:tabs>
          <w:tab w:val="left" w:pos="480"/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实验目的</w:t>
      </w:r>
    </w:p>
    <w:p w:rsidR="00747DED" w:rsidRPr="009D703A" w:rsidRDefault="00747DED" w:rsidP="00747DED">
      <w:pPr>
        <w:spacing w:line="360" w:lineRule="auto"/>
        <w:ind w:leftChars="200" w:left="420" w:firstLineChars="200" w:firstLine="420"/>
        <w:rPr>
          <w:szCs w:val="21"/>
        </w:rPr>
      </w:pPr>
      <w:r w:rsidRPr="009D703A">
        <w:rPr>
          <w:rFonts w:hint="eastAsia"/>
          <w:szCs w:val="21"/>
        </w:rPr>
        <w:t>对</w:t>
      </w:r>
      <w:r w:rsidRPr="009D703A">
        <w:rPr>
          <w:rFonts w:hint="eastAsia"/>
          <w:szCs w:val="21"/>
        </w:rPr>
        <w:t>JAVA</w:t>
      </w:r>
      <w:r w:rsidRPr="009D703A">
        <w:rPr>
          <w:rFonts w:hint="eastAsia"/>
          <w:szCs w:val="21"/>
        </w:rPr>
        <w:t>单元测试有初步的了解，学会使用</w:t>
      </w:r>
      <w:bookmarkStart w:id="0" w:name="_Hlk59210613"/>
      <w:r w:rsidRPr="009D703A">
        <w:rPr>
          <w:rFonts w:hint="eastAsia"/>
          <w:szCs w:val="21"/>
        </w:rPr>
        <w:t>Junit</w:t>
      </w:r>
      <w:bookmarkEnd w:id="0"/>
      <w:r w:rsidRPr="009D703A">
        <w:rPr>
          <w:rFonts w:hint="eastAsia"/>
          <w:szCs w:val="21"/>
        </w:rPr>
        <w:t>编写自己的测试用例，并对被测</w:t>
      </w:r>
      <w:bookmarkStart w:id="1" w:name="_GoBack"/>
      <w:bookmarkEnd w:id="1"/>
      <w:r w:rsidRPr="009D703A">
        <w:rPr>
          <w:rFonts w:hint="eastAsia"/>
          <w:szCs w:val="21"/>
        </w:rPr>
        <w:t>试类进行测试。</w:t>
      </w:r>
    </w:p>
    <w:p w:rsidR="00747DED" w:rsidRPr="009D703A" w:rsidRDefault="00747DED" w:rsidP="00747DED">
      <w:pPr>
        <w:spacing w:line="360" w:lineRule="exact"/>
        <w:ind w:firstLineChars="196" w:firstLine="412"/>
        <w:rPr>
          <w:szCs w:val="21"/>
        </w:rPr>
      </w:pPr>
    </w:p>
    <w:p w:rsidR="00747DED" w:rsidRDefault="00747DED" w:rsidP="00747DED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二、实验环境与设备</w:t>
      </w:r>
    </w:p>
    <w:p w:rsidR="00747DED" w:rsidRDefault="00747DED" w:rsidP="00747DED"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硬件环境</w:t>
      </w:r>
      <w:r>
        <w:rPr>
          <w:rFonts w:ascii="宋体" w:hAnsi="宋体" w:hint="eastAsia"/>
          <w:szCs w:val="21"/>
        </w:rPr>
        <w:t>:</w:t>
      </w:r>
      <w:r w:rsidRPr="00B034AF">
        <w:rPr>
          <w:rFonts w:ascii="Calibri" w:hAnsi="Calibri" w:hint="eastAsia"/>
          <w:szCs w:val="22"/>
        </w:rPr>
        <w:t xml:space="preserve"> </w:t>
      </w:r>
      <w:r w:rsidRPr="00B034AF">
        <w:rPr>
          <w:rFonts w:ascii="Calibri" w:hAnsi="Calibri" w:hint="eastAsia"/>
          <w:szCs w:val="22"/>
        </w:rPr>
        <w:t>微机</w:t>
      </w:r>
      <w:r w:rsidRPr="00B034AF">
        <w:rPr>
          <w:rFonts w:ascii="Calibri" w:hAnsi="Calibri" w:hint="eastAsia"/>
          <w:szCs w:val="22"/>
        </w:rPr>
        <w:t>1</w:t>
      </w:r>
      <w:r w:rsidRPr="00B034AF">
        <w:rPr>
          <w:rFonts w:ascii="Calibri" w:hAnsi="Calibri" w:hint="eastAsia"/>
          <w:szCs w:val="22"/>
        </w:rPr>
        <w:t>台。</w:t>
      </w:r>
    </w:p>
    <w:p w:rsidR="00747DED" w:rsidRDefault="00747DED" w:rsidP="00747DED">
      <w:pPr>
        <w:spacing w:line="360" w:lineRule="auto"/>
        <w:ind w:leftChars="228" w:left="479"/>
        <w:rPr>
          <w:szCs w:val="21"/>
        </w:rPr>
      </w:pPr>
      <w:r>
        <w:rPr>
          <w:rFonts w:hint="eastAsia"/>
          <w:szCs w:val="21"/>
        </w:rPr>
        <w:t>软件环境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操作系统：</w:t>
      </w:r>
      <w:r>
        <w:rPr>
          <w:kern w:val="0"/>
          <w:szCs w:val="21"/>
        </w:rPr>
        <w:t>Windows</w:t>
      </w:r>
      <w:r>
        <w:rPr>
          <w:rFonts w:hint="eastAsia"/>
          <w:szCs w:val="21"/>
        </w:rPr>
        <w:t>；测试工具</w:t>
      </w:r>
      <w:r>
        <w:rPr>
          <w:rFonts w:hint="eastAsia"/>
          <w:szCs w:val="21"/>
        </w:rPr>
        <w:t>:</w:t>
      </w:r>
      <w:r>
        <w:rPr>
          <w:rFonts w:hint="eastAsia"/>
        </w:rPr>
        <w:t>J</w:t>
      </w:r>
      <w:r>
        <w:t>Unit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数据库：</w:t>
      </w:r>
      <w:r>
        <w:rPr>
          <w:rFonts w:hint="eastAsia"/>
          <w:kern w:val="0"/>
          <w:szCs w:val="21"/>
        </w:rPr>
        <w:t>MySQL</w:t>
      </w:r>
      <w:r>
        <w:rPr>
          <w:rFonts w:hint="eastAsia"/>
          <w:kern w:val="0"/>
          <w:szCs w:val="21"/>
        </w:rPr>
        <w:t>（可选）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开发工具包：</w:t>
      </w:r>
      <w:r>
        <w:rPr>
          <w:rFonts w:hint="eastAsia"/>
          <w:kern w:val="0"/>
          <w:szCs w:val="21"/>
        </w:rPr>
        <w:t>JDK</w:t>
      </w:r>
      <w:r>
        <w:rPr>
          <w:rFonts w:hint="eastAsia"/>
          <w:kern w:val="0"/>
          <w:szCs w:val="21"/>
        </w:rPr>
        <w:t>（可选）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开发环境：</w:t>
      </w:r>
      <w:r>
        <w:rPr>
          <w:rFonts w:hint="eastAsia"/>
          <w:kern w:val="0"/>
          <w:szCs w:val="21"/>
        </w:rPr>
        <w:t>MyEclipse</w:t>
      </w:r>
      <w:r>
        <w:rPr>
          <w:rFonts w:hint="eastAsia"/>
          <w:kern w:val="0"/>
          <w:szCs w:val="21"/>
        </w:rPr>
        <w:t>（可选）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Web</w:t>
      </w:r>
      <w:r>
        <w:rPr>
          <w:rFonts w:hint="eastAsia"/>
          <w:kern w:val="0"/>
          <w:szCs w:val="21"/>
        </w:rPr>
        <w:t>服务器：</w:t>
      </w:r>
      <w:r>
        <w:rPr>
          <w:rFonts w:hint="eastAsia"/>
          <w:kern w:val="0"/>
          <w:szCs w:val="21"/>
        </w:rPr>
        <w:t>Tomcat</w:t>
      </w:r>
      <w:r>
        <w:rPr>
          <w:rFonts w:hint="eastAsia"/>
          <w:kern w:val="0"/>
          <w:szCs w:val="21"/>
        </w:rPr>
        <w:t>（可选）</w:t>
      </w:r>
      <w:r>
        <w:rPr>
          <w:rFonts w:hint="eastAsia"/>
          <w:szCs w:val="21"/>
        </w:rPr>
        <w:t>；浏览器：</w:t>
      </w:r>
      <w:r>
        <w:rPr>
          <w:rFonts w:hint="eastAsia"/>
          <w:szCs w:val="21"/>
        </w:rPr>
        <w:t>IE</w:t>
      </w:r>
      <w:r>
        <w:rPr>
          <w:rFonts w:hint="eastAsia"/>
          <w:kern w:val="0"/>
          <w:szCs w:val="21"/>
        </w:rPr>
        <w:t>（可选）</w:t>
      </w:r>
      <w:r>
        <w:rPr>
          <w:rFonts w:hint="eastAsia"/>
          <w:szCs w:val="21"/>
        </w:rPr>
        <w:t>。</w:t>
      </w:r>
    </w:p>
    <w:p w:rsidR="00747DED" w:rsidRPr="00B034AF" w:rsidRDefault="00747DED" w:rsidP="00747DED">
      <w:pPr>
        <w:spacing w:line="360" w:lineRule="auto"/>
        <w:ind w:leftChars="228" w:left="479"/>
        <w:rPr>
          <w:szCs w:val="21"/>
        </w:rPr>
      </w:pPr>
    </w:p>
    <w:p w:rsidR="00747DED" w:rsidRDefault="00747DED" w:rsidP="00747DED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三、预备知识</w:t>
      </w:r>
    </w:p>
    <w:p w:rsidR="00747DED" w:rsidRDefault="00747DED" w:rsidP="00747DED">
      <w:pPr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、掌握软件工程的基本知识</w:t>
      </w:r>
    </w:p>
    <w:p w:rsidR="00747DED" w:rsidRDefault="00747DED" w:rsidP="00747DED">
      <w:pPr>
        <w:tabs>
          <w:tab w:val="left" w:pos="540"/>
        </w:tabs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、掌握面向对象分析设计的基本知识</w:t>
      </w:r>
    </w:p>
    <w:p w:rsidR="00747DED" w:rsidRDefault="00747DED" w:rsidP="00747DED">
      <w:pPr>
        <w:tabs>
          <w:tab w:val="left" w:pos="540"/>
        </w:tabs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、掌握软件测试的基本方法</w:t>
      </w:r>
      <w:r>
        <w:rPr>
          <w:rFonts w:hint="eastAsia"/>
          <w:szCs w:val="21"/>
        </w:rPr>
        <w:t xml:space="preserve"> </w:t>
      </w:r>
    </w:p>
    <w:p w:rsidR="00747DED" w:rsidRDefault="00747DED" w:rsidP="00747DED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四、实验内容</w:t>
      </w:r>
    </w:p>
    <w:p w:rsidR="00747DED" w:rsidRPr="00512E42" w:rsidRDefault="00747DED" w:rsidP="00747DED">
      <w:pPr>
        <w:tabs>
          <w:tab w:val="num" w:pos="360"/>
          <w:tab w:val="left" w:pos="540"/>
        </w:tabs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512E42">
        <w:rPr>
          <w:rFonts w:hint="eastAsia"/>
          <w:szCs w:val="21"/>
        </w:rPr>
        <w:t>阅读理解</w:t>
      </w:r>
      <w:r w:rsidRPr="00512E42">
        <w:rPr>
          <w:rFonts w:hint="eastAsia"/>
          <w:szCs w:val="21"/>
        </w:rPr>
        <w:t>Junit</w:t>
      </w:r>
      <w:r w:rsidRPr="00512E42">
        <w:rPr>
          <w:rFonts w:hint="eastAsia"/>
          <w:szCs w:val="21"/>
        </w:rPr>
        <w:t>的工作机制。</w:t>
      </w:r>
    </w:p>
    <w:p w:rsidR="00747DED" w:rsidRPr="00512E42" w:rsidRDefault="00747DED" w:rsidP="00747DED">
      <w:pPr>
        <w:tabs>
          <w:tab w:val="num" w:pos="360"/>
          <w:tab w:val="left" w:pos="540"/>
        </w:tabs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 w:rsidRPr="00512E42">
        <w:rPr>
          <w:rFonts w:hint="eastAsia"/>
          <w:szCs w:val="21"/>
        </w:rPr>
        <w:t>Eclipse</w:t>
      </w:r>
      <w:r w:rsidRPr="00512E42">
        <w:rPr>
          <w:rFonts w:hint="eastAsia"/>
          <w:szCs w:val="21"/>
        </w:rPr>
        <w:t>环境下的单元测试。</w:t>
      </w:r>
    </w:p>
    <w:p w:rsidR="00747DED" w:rsidRPr="00512E42" w:rsidRDefault="00747DED" w:rsidP="00747DED">
      <w:pPr>
        <w:tabs>
          <w:tab w:val="num" w:pos="360"/>
          <w:tab w:val="left" w:pos="540"/>
        </w:tabs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 w:rsidRPr="00512E42">
        <w:rPr>
          <w:rFonts w:hint="eastAsia"/>
          <w:szCs w:val="21"/>
        </w:rPr>
        <w:t>利用</w:t>
      </w:r>
      <w:r w:rsidRPr="00512E42">
        <w:rPr>
          <w:rFonts w:hint="eastAsia"/>
          <w:szCs w:val="21"/>
        </w:rPr>
        <w:t>Junit</w:t>
      </w:r>
      <w:r w:rsidRPr="00512E42">
        <w:rPr>
          <w:rFonts w:hint="eastAsia"/>
          <w:szCs w:val="21"/>
        </w:rPr>
        <w:t>编写测试用例，并对被测试类进行相关功能测试。</w:t>
      </w:r>
    </w:p>
    <w:p w:rsidR="00747DED" w:rsidRPr="00512E42" w:rsidRDefault="00747DED" w:rsidP="00747DED">
      <w:pPr>
        <w:tabs>
          <w:tab w:val="num" w:pos="360"/>
          <w:tab w:val="left" w:pos="540"/>
        </w:tabs>
        <w:spacing w:line="360" w:lineRule="auto"/>
        <w:ind w:firstLineChars="450" w:firstLine="945"/>
        <w:rPr>
          <w:szCs w:val="21"/>
        </w:rPr>
      </w:pPr>
      <w:r>
        <w:rPr>
          <w:szCs w:val="21"/>
        </w:rPr>
        <w:t>a.</w:t>
      </w:r>
      <w:r w:rsidRPr="00512E42">
        <w:rPr>
          <w:rFonts w:hint="eastAsia"/>
          <w:szCs w:val="21"/>
        </w:rPr>
        <w:t>验证</w:t>
      </w:r>
      <w:r w:rsidRPr="00512E42">
        <w:rPr>
          <w:rFonts w:hint="eastAsia"/>
          <w:szCs w:val="21"/>
        </w:rPr>
        <w:t>Book</w:t>
      </w:r>
      <w:r w:rsidRPr="00512E42">
        <w:rPr>
          <w:rFonts w:hint="eastAsia"/>
          <w:szCs w:val="21"/>
        </w:rPr>
        <w:t>类的</w:t>
      </w:r>
      <w:r w:rsidRPr="00512E42">
        <w:rPr>
          <w:rFonts w:hint="eastAsia"/>
          <w:szCs w:val="21"/>
        </w:rPr>
        <w:t>equals</w:t>
      </w:r>
      <w:r w:rsidRPr="00512E42">
        <w:rPr>
          <w:rFonts w:hint="eastAsia"/>
          <w:szCs w:val="21"/>
        </w:rPr>
        <w:t>方法；</w:t>
      </w:r>
    </w:p>
    <w:p w:rsidR="00747DED" w:rsidRDefault="00747DED" w:rsidP="00747DED">
      <w:pPr>
        <w:tabs>
          <w:tab w:val="num" w:pos="360"/>
          <w:tab w:val="left" w:pos="540"/>
        </w:tabs>
        <w:spacing w:line="360" w:lineRule="auto"/>
        <w:ind w:firstLineChars="450" w:firstLine="945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.</w:t>
      </w:r>
      <w:r w:rsidRPr="00512E42">
        <w:rPr>
          <w:rFonts w:hint="eastAsia"/>
          <w:szCs w:val="21"/>
        </w:rPr>
        <w:t>设计</w:t>
      </w:r>
      <w:r w:rsidRPr="00512E42">
        <w:rPr>
          <w:rFonts w:hint="eastAsia"/>
          <w:szCs w:val="21"/>
        </w:rPr>
        <w:t>Triangle</w:t>
      </w:r>
      <w:r w:rsidRPr="00512E42">
        <w:rPr>
          <w:rFonts w:hint="eastAsia"/>
          <w:szCs w:val="21"/>
        </w:rPr>
        <w:t>类</w:t>
      </w:r>
      <w:r w:rsidRPr="00512E42">
        <w:rPr>
          <w:rFonts w:hint="eastAsia"/>
          <w:szCs w:val="21"/>
        </w:rPr>
        <w:t>(</w:t>
      </w:r>
      <w:r w:rsidRPr="00512E42">
        <w:rPr>
          <w:rFonts w:hint="eastAsia"/>
          <w:szCs w:val="21"/>
        </w:rPr>
        <w:t>或自定义的类</w:t>
      </w:r>
      <w:r w:rsidRPr="00512E42">
        <w:rPr>
          <w:rFonts w:hint="eastAsia"/>
          <w:szCs w:val="21"/>
        </w:rPr>
        <w:t>)</w:t>
      </w:r>
      <w:r w:rsidRPr="00512E42">
        <w:rPr>
          <w:rFonts w:hint="eastAsia"/>
          <w:szCs w:val="21"/>
        </w:rPr>
        <w:t>的测试用例，并进行测试。</w:t>
      </w:r>
    </w:p>
    <w:p w:rsidR="00747DED" w:rsidRPr="00512E42" w:rsidRDefault="00747DED" w:rsidP="00747DED">
      <w:pPr>
        <w:tabs>
          <w:tab w:val="num" w:pos="360"/>
          <w:tab w:val="left" w:pos="54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参考资料：附件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、附件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。</w:t>
      </w:r>
    </w:p>
    <w:p w:rsidR="00747DED" w:rsidRDefault="00747DED" w:rsidP="00747DED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五、实验要求</w:t>
      </w:r>
    </w:p>
    <w:p w:rsidR="00747DED" w:rsidRDefault="00747DED" w:rsidP="00747DED">
      <w:pPr>
        <w:spacing w:line="360" w:lineRule="auto"/>
        <w:ind w:leftChars="350" w:left="735"/>
      </w:pPr>
      <w:r>
        <w:rPr>
          <w:rFonts w:hint="eastAsia"/>
        </w:rPr>
        <w:t>1</w:t>
      </w:r>
      <w:r>
        <w:rPr>
          <w:rFonts w:hint="eastAsia"/>
        </w:rPr>
        <w:t>、上机前要作好充分准备。</w:t>
      </w:r>
    </w:p>
    <w:p w:rsidR="00747DED" w:rsidRDefault="00747DED" w:rsidP="00747DED">
      <w:pPr>
        <w:spacing w:line="360" w:lineRule="auto"/>
        <w:ind w:leftChars="350" w:left="735"/>
      </w:pPr>
      <w:r>
        <w:rPr>
          <w:rFonts w:hint="eastAsia"/>
        </w:rPr>
        <w:t>2</w:t>
      </w:r>
      <w:r>
        <w:rPr>
          <w:rFonts w:hint="eastAsia"/>
        </w:rPr>
        <w:t>、熟悉与实验有关的软件测试工具的使用方法。</w:t>
      </w:r>
    </w:p>
    <w:p w:rsidR="00747DED" w:rsidRDefault="00747DED" w:rsidP="00747DED">
      <w:pPr>
        <w:spacing w:line="360" w:lineRule="auto"/>
        <w:ind w:leftChars="350" w:left="735"/>
        <w:rPr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、编写测试用例。</w:t>
      </w:r>
    </w:p>
    <w:p w:rsidR="00747DED" w:rsidRDefault="00747DED" w:rsidP="00747DED">
      <w:pPr>
        <w:spacing w:line="360" w:lineRule="auto"/>
        <w:ind w:leftChars="350" w:left="1050" w:hangingChars="150" w:hanging="315"/>
      </w:pPr>
      <w:r>
        <w:rPr>
          <w:rFonts w:hint="eastAsia"/>
        </w:rPr>
        <w:t>4</w:t>
      </w:r>
      <w:r>
        <w:rPr>
          <w:rFonts w:hint="eastAsia"/>
        </w:rPr>
        <w:t>、任务完成后，撰写出实验报告。实验报告的要求如下：</w:t>
      </w:r>
    </w:p>
    <w:p w:rsidR="00747DED" w:rsidRDefault="00747DED" w:rsidP="00747DED">
      <w:pPr>
        <w:spacing w:line="360" w:lineRule="auto"/>
        <w:ind w:leftChars="350" w:left="1050" w:hangingChars="150" w:hanging="315"/>
      </w:pPr>
      <w:r w:rsidRPr="00274C66">
        <w:rPr>
          <w:rFonts w:hint="eastAsia"/>
        </w:rPr>
        <w:t>按照附件</w:t>
      </w:r>
      <w:r w:rsidRPr="00274C66">
        <w:t>3</w:t>
      </w:r>
      <w:r w:rsidRPr="00274C66">
        <w:rPr>
          <w:rFonts w:hint="eastAsia"/>
        </w:rPr>
        <w:t>的格式撰写实验报告</w:t>
      </w:r>
    </w:p>
    <w:p w:rsidR="00747DED" w:rsidRPr="00274C66" w:rsidRDefault="00747DED" w:rsidP="00747DED">
      <w:pPr>
        <w:spacing w:line="360" w:lineRule="auto"/>
        <w:ind w:leftChars="350" w:left="1050" w:hangingChars="150" w:hanging="315"/>
      </w:pPr>
    </w:p>
    <w:p w:rsidR="00747DED" w:rsidRDefault="00747DED" w:rsidP="00747DED">
      <w:pPr>
        <w:spacing w:line="48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附件</w:t>
      </w:r>
      <w:r w:rsidR="00D10E32">
        <w:rPr>
          <w:rFonts w:hint="eastAsia"/>
          <w:b/>
          <w:sz w:val="32"/>
          <w:szCs w:val="32"/>
        </w:rPr>
        <w:t>3</w:t>
      </w:r>
      <w:r w:rsidR="00D10E32">
        <w:rPr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1</w:t>
      </w:r>
    </w:p>
    <w:p w:rsidR="00747DED" w:rsidRDefault="00747DED" w:rsidP="00747DED">
      <w:pPr>
        <w:spacing w:line="48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  <w:r w:rsidRPr="00C84777">
        <w:rPr>
          <w:rFonts w:hint="eastAsia"/>
          <w:b/>
          <w:sz w:val="32"/>
          <w:szCs w:val="32"/>
        </w:rPr>
        <w:t>Junit</w:t>
      </w:r>
      <w:r w:rsidRPr="00C84777">
        <w:rPr>
          <w:rFonts w:hint="eastAsia"/>
          <w:b/>
          <w:sz w:val="32"/>
          <w:szCs w:val="32"/>
        </w:rPr>
        <w:t>简介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见《</w:t>
      </w:r>
      <w:r w:rsidRPr="00C84777">
        <w:rPr>
          <w:rFonts w:hint="eastAsia"/>
          <w:b/>
          <w:sz w:val="32"/>
          <w:szCs w:val="32"/>
        </w:rPr>
        <w:t>Junit</w:t>
      </w:r>
      <w:r w:rsidRPr="00C84777">
        <w:rPr>
          <w:rFonts w:hint="eastAsia"/>
          <w:b/>
          <w:sz w:val="32"/>
          <w:szCs w:val="32"/>
        </w:rPr>
        <w:t>简介</w:t>
      </w:r>
      <w:r>
        <w:rPr>
          <w:rFonts w:hint="eastAsia"/>
          <w:b/>
          <w:sz w:val="32"/>
          <w:szCs w:val="32"/>
        </w:rPr>
        <w:t>》文档</w:t>
      </w:r>
    </w:p>
    <w:p w:rsidR="00747DED" w:rsidRDefault="00747DED" w:rsidP="00747DED">
      <w:pPr>
        <w:spacing w:line="48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附件</w:t>
      </w:r>
      <w:r w:rsidR="00D10E32">
        <w:rPr>
          <w:rFonts w:hint="eastAsia"/>
          <w:b/>
          <w:sz w:val="32"/>
          <w:szCs w:val="32"/>
        </w:rPr>
        <w:t>3</w:t>
      </w:r>
      <w:r w:rsidR="00D10E32">
        <w:rPr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2</w:t>
      </w:r>
    </w:p>
    <w:p w:rsidR="00747DED" w:rsidRDefault="00747DED" w:rsidP="00747DED">
      <w:pPr>
        <w:spacing w:line="480" w:lineRule="auto"/>
        <w:ind w:firstLine="640"/>
        <w:rPr>
          <w:b/>
          <w:sz w:val="32"/>
          <w:szCs w:val="32"/>
        </w:rPr>
      </w:pPr>
      <w:r w:rsidRPr="00C84777">
        <w:rPr>
          <w:rFonts w:hint="eastAsia"/>
          <w:b/>
          <w:sz w:val="32"/>
          <w:szCs w:val="32"/>
        </w:rPr>
        <w:t>实验步骤</w:t>
      </w:r>
      <w:r>
        <w:rPr>
          <w:rFonts w:hint="eastAsia"/>
          <w:b/>
          <w:sz w:val="32"/>
          <w:szCs w:val="32"/>
        </w:rPr>
        <w:t>（验证）见《</w:t>
      </w:r>
      <w:r w:rsidRPr="00C84777">
        <w:rPr>
          <w:rFonts w:hint="eastAsia"/>
          <w:b/>
          <w:sz w:val="32"/>
          <w:szCs w:val="32"/>
        </w:rPr>
        <w:t>实验步骤</w:t>
      </w:r>
      <w:r>
        <w:rPr>
          <w:rFonts w:hint="eastAsia"/>
          <w:b/>
          <w:sz w:val="32"/>
          <w:szCs w:val="32"/>
        </w:rPr>
        <w:t>（验证）》</w:t>
      </w:r>
    </w:p>
    <w:p w:rsidR="00747DED" w:rsidRDefault="00747DED" w:rsidP="00747DED">
      <w:pPr>
        <w:spacing w:line="48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附件</w:t>
      </w:r>
      <w:r>
        <w:rPr>
          <w:rFonts w:hint="eastAsia"/>
          <w:b/>
          <w:sz w:val="32"/>
          <w:szCs w:val="32"/>
        </w:rPr>
        <w:t>3</w:t>
      </w:r>
      <w:r w:rsidR="00D10E32">
        <w:rPr>
          <w:b/>
          <w:sz w:val="32"/>
          <w:szCs w:val="32"/>
        </w:rPr>
        <w:t>.3</w:t>
      </w:r>
    </w:p>
    <w:p w:rsidR="002A1D96" w:rsidRDefault="00747DED" w:rsidP="00747DED"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  <w:bookmarkStart w:id="2" w:name="_Hlk59210677"/>
      <w:r>
        <w:rPr>
          <w:rFonts w:hint="eastAsia"/>
          <w:b/>
          <w:sz w:val="32"/>
          <w:szCs w:val="32"/>
        </w:rPr>
        <w:t>实验</w:t>
      </w:r>
      <w:proofErr w:type="gramStart"/>
      <w:r>
        <w:rPr>
          <w:rFonts w:hint="eastAsia"/>
          <w:b/>
          <w:sz w:val="32"/>
          <w:szCs w:val="32"/>
        </w:rPr>
        <w:t>三报告</w:t>
      </w:r>
      <w:proofErr w:type="gramEnd"/>
      <w:r>
        <w:rPr>
          <w:rFonts w:hint="eastAsia"/>
          <w:b/>
          <w:sz w:val="32"/>
          <w:szCs w:val="32"/>
        </w:rPr>
        <w:t>格式</w:t>
      </w:r>
      <w:bookmarkEnd w:id="2"/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见《实验三报告格式》文档</w:t>
      </w:r>
    </w:p>
    <w:sectPr w:rsidR="002A1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90DFB"/>
    <w:multiLevelType w:val="multilevel"/>
    <w:tmpl w:val="57690DFB"/>
    <w:lvl w:ilvl="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ED"/>
    <w:rsid w:val="002A1D96"/>
    <w:rsid w:val="00747DED"/>
    <w:rsid w:val="00D1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B0C6"/>
  <w15:chartTrackingRefBased/>
  <w15:docId w15:val="{7518A5EA-3CB6-4EB4-8C87-80ACB95C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7D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2020-12-18T11:05:00Z</dcterms:created>
  <dcterms:modified xsi:type="dcterms:W3CDTF">2020-12-18T11:09:00Z</dcterms:modified>
</cp:coreProperties>
</file>