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8"/>
          <w:szCs w:val="28"/>
          <w:u w:val="single"/>
        </w:rPr>
      </w:pPr>
      <w:r>
        <w:rPr>
          <w:rFonts w:cs="Arial" w:ascii="Arial" w:hAnsi="Arial"/>
          <w:b/>
          <w:sz w:val="28"/>
          <w:szCs w:val="28"/>
          <w:u w:val="single"/>
        </w:rPr>
        <w:t>LOCAL HERO APPLICATION FORM 2025</w:t>
      </w:r>
    </w:p>
    <w:p>
      <w:pPr>
        <w:pStyle w:val="Normal"/>
        <w:jc w:val="center"/>
        <w:rPr>
          <w:b/>
          <w:b/>
          <w:sz w:val="28"/>
          <w:szCs w:val="28"/>
          <w:u w:val="single"/>
        </w:rPr>
      </w:pPr>
      <w:r>
        <w:rPr>
          <w:b/>
          <w:sz w:val="28"/>
          <w:szCs w:val="28"/>
          <w:u w:val="single"/>
        </w:rPr>
      </w:r>
    </w:p>
    <w:p>
      <w:pPr>
        <w:pStyle w:val="Normal"/>
        <w:jc w:val="center"/>
        <w:rPr>
          <w:rFonts w:ascii="Arial" w:hAnsi="Arial" w:cs="Arial"/>
          <w:b/>
          <w:b/>
          <w:sz w:val="24"/>
          <w:u w:val="single"/>
        </w:rPr>
      </w:pPr>
      <w:r>
        <w:rPr>
          <w:rFonts w:cs="Arial" w:ascii="Arial" w:hAnsi="Arial"/>
          <w:b/>
          <w:sz w:val="24"/>
          <w:u w:val="single"/>
        </w:rPr>
        <w:t xml:space="preserve">APPLICANT INFORMATION </w:t>
      </w:r>
    </w:p>
    <w:p>
      <w:pPr>
        <w:pStyle w:val="Normal"/>
        <w:jc w:val="center"/>
        <w:rPr>
          <w:rFonts w:ascii="Arial Narrow" w:hAnsi="Arial Narrow" w:cs="Arial"/>
          <w:b/>
          <w:b/>
          <w:u w:val="single"/>
        </w:rPr>
      </w:pPr>
      <w:r>
        <w:rPr>
          <w:rFonts w:cs="Arial" w:ascii="Arial Narrow" w:hAnsi="Arial Narrow"/>
          <w:b/>
          <w:u w:val="single"/>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2"/>
        <w:gridCol w:w="6520"/>
      </w:tblGrid>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Name &amp; Surname of Applicant:</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Nolwazi Gasa</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Staff Number:</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NB333417</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Cluster:</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RBB CDR Secured &amp;amp; Relationship Recoveries</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Division:</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MFC</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Email Address:</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NolwaziG@mfc.co.za</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Work Address:</w:t>
            </w:r>
          </w:p>
        </w:tc>
        <w:tc>
          <w:tcPr>
            <w:tcW w:w="6520" w:type="dxa"/>
            <w:tcBorders/>
          </w:tcPr>
          <w:p>
            <w:pPr>
              <w:pStyle w:val="Normal"/>
              <w:widowControl/>
              <w:spacing w:before="0" w:after="0"/>
              <w:jc w:val="left"/>
              <w:rPr>
                <w:rFonts w:ascii="CIDFont+F5" w:hAnsi="CIDFont+F5" w:eastAsia="Times New Roman" w:cs="CIDFont+F5"/>
                <w:sz w:val="20"/>
                <w:szCs w:val="20"/>
              </w:rPr>
            </w:pPr>
            <w:r>
              <w:rPr>
                <w:rFonts w:eastAsia="Times New Roman" w:cs="CIDFont+F5" w:ascii="CIDFont+F5" w:hAnsi="CIDFont+F5"/>
                <w:kern w:val="0"/>
                <w:sz w:val="20"/>
                <w:szCs w:val="20"/>
                <w:lang w:val="en-ZA" w:eastAsia="en-ZA" w:bidi="ar-SA"/>
              </w:rPr>
              <w:t>First Floor Menlyn Maine Campus, 193 Bancor Avenue, Waterkloof Glen, Pretoria</w:t>
            </w:r>
          </w:p>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0181 South Africa</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Contact details:</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 xml:space="preserve">Work:           </w:t>
            </w:r>
            <w:r>
              <w:rPr>
                <w:rFonts w:eastAsia="Times New Roman" w:cs="CIDFont+F5" w:ascii="CIDFont+F5" w:hAnsi="CIDFont+F5"/>
                <w:kern w:val="0"/>
                <w:sz w:val="20"/>
                <w:szCs w:val="20"/>
                <w:lang w:val="en-ZA" w:eastAsia="en-ZA" w:bidi="ar-SA"/>
              </w:rPr>
              <w:t>010 214 8778</w:t>
            </w:r>
            <w:r>
              <w:rPr>
                <w:rFonts w:cs="Arial" w:ascii="Arial Narrow" w:hAnsi="Arial Narrow"/>
                <w:kern w:val="0"/>
                <w:sz w:val="20"/>
                <w:szCs w:val="20"/>
                <w:lang w:val="en-ZA" w:eastAsia="en-ZA" w:bidi="ar-SA"/>
              </w:rPr>
              <w:t xml:space="preserve">                                            Mobile:</w:t>
            </w:r>
            <w:r>
              <w:rPr>
                <w:rFonts w:eastAsia="Times New Roman" w:cs="CIDFont+F5" w:ascii="CIDFont+F5" w:hAnsi="CIDFont+F5"/>
                <w:kern w:val="0"/>
                <w:sz w:val="20"/>
                <w:szCs w:val="20"/>
                <w:lang w:val="en-ZA" w:eastAsia="en-ZA" w:bidi="ar-SA"/>
              </w:rPr>
              <w:t xml:space="preserve"> 0733028419</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Province:</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Gauteng</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Date Nedbank service commenced:</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03 April 2023</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Name your benefiting organisation:</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Youth Quake</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When did you begin volunteering at the organisation? (dd/mm/yyyy)</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29 June 2020</w:t>
            </w:r>
          </w:p>
        </w:tc>
      </w:tr>
      <w:tr>
        <w:trPr>
          <w:trHeight w:val="717" w:hRule="atLeast"/>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How many times do you volunteer at the chosen NPO in a given year?</w:t>
            </w:r>
          </w:p>
        </w:tc>
        <w:tc>
          <w:tcPr>
            <w:tcW w:w="6520" w:type="dxa"/>
            <w:tcBorders/>
          </w:tcPr>
          <w:p>
            <w:pPr>
              <w:pStyle w:val="Normal"/>
              <w:widowControl/>
              <w:spacing w:lineRule="auto" w:line="360" w:before="0" w:after="0"/>
              <w:jc w:val="left"/>
              <w:rPr>
                <w:rFonts w:ascii="Arial Narrow" w:hAnsi="Arial Narrow" w:cs="Arial"/>
                <w:sz w:val="20"/>
                <w:szCs w:val="20"/>
              </w:rPr>
            </w:pPr>
            <w:sdt>
              <w:sdtPr>
                <w14:checkbox>
                  <w14:checked w:val="1"/>
                  <w14:checkedState w:val="2612"/>
                  <w14:uncheckedState w:val="2610"/>
                </w14:checkbox>
                <w:id w:val="1451454711"/>
              </w:sdtPr>
              <w:sdtContent>
                <w:r>
                  <w:rPr>
                    <w:rFonts w:eastAsia="MS Gothic" w:cs="Arial" w:ascii="MS Gothic" w:hAnsi="MS Gothic"/>
                    <w:kern w:val="0"/>
                    <w:sz w:val="20"/>
                    <w:szCs w:val="20"/>
                    <w:lang w:val="en-ZA" w:eastAsia="en-ZA" w:bidi="ar-SA"/>
                  </w:rPr>
                  <w:t>☒</w:t>
                </w:r>
              </w:sdtContent>
            </w:sdt>
            <w:r>
              <w:rPr>
                <w:rFonts w:cs="Arial" w:ascii="Arial Narrow" w:hAnsi="Arial Narrow"/>
                <w:kern w:val="0"/>
                <w:sz w:val="20"/>
                <w:szCs w:val="20"/>
                <w:lang w:val="en-ZA" w:eastAsia="en-ZA" w:bidi="ar-SA"/>
              </w:rPr>
              <w:t xml:space="preserve"> </w:t>
            </w:r>
            <w:r>
              <w:rPr>
                <w:rFonts w:cs="Arial" w:ascii="Arial Narrow" w:hAnsi="Arial Narrow"/>
                <w:kern w:val="0"/>
                <w:sz w:val="20"/>
                <w:szCs w:val="20"/>
                <w:lang w:val="en-ZA" w:eastAsia="en-ZA" w:bidi="ar-SA"/>
              </w:rPr>
              <w:t xml:space="preserve">Daily     </w:t>
            </w:r>
            <w:sdt>
              <w:sdtPr>
                <w14:checkbox>
                  <w14:checked w:val="0"/>
                  <w14:checkedState w:val="2612"/>
                  <w14:uncheckedState w:val="2610"/>
                </w14:checkbox>
                <w:id w:val="1635076953"/>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Weekly    </w:t>
            </w:r>
            <w:sdt>
              <w:sdtPr>
                <w14:checkbox>
                  <w14:checked w:val="0"/>
                  <w14:checkedState w:val="2612"/>
                  <w14:uncheckedState w:val="2610"/>
                </w14:checkbox>
                <w:id w:val="1491531465"/>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Monthly     </w:t>
            </w:r>
            <w:sdt>
              <w:sdtPr>
                <w14:checkbox>
                  <w14:checked w:val="0"/>
                  <w14:checkedState w:val="2612"/>
                  <w14:uncheckedState w:val="2610"/>
                </w14:checkbox>
                <w:id w:val="186580403"/>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Bimonthly    </w:t>
            </w:r>
            <w:sdt>
              <w:sdtPr>
                <w14:checkbox>
                  <w14:checked w:val="0"/>
                  <w14:checkedState w:val="2612"/>
                  <w14:uncheckedState w:val="2610"/>
                </w14:checkbox>
                <w:id w:val="1308847404"/>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Quarterly      </w:t>
            </w:r>
          </w:p>
          <w:p>
            <w:pPr>
              <w:pStyle w:val="Normal"/>
              <w:widowControl/>
              <w:spacing w:lineRule="auto" w:line="360" w:before="0" w:after="0"/>
              <w:jc w:val="left"/>
              <w:rPr>
                <w:rFonts w:ascii="Arial Narrow" w:hAnsi="Arial Narrow" w:cs="Arial"/>
                <w:sz w:val="20"/>
                <w:szCs w:val="20"/>
              </w:rPr>
            </w:pPr>
            <w:sdt>
              <w:sdtPr>
                <w14:checkbox>
                  <w14:checked w:val="0"/>
                  <w14:checkedState w:val="2612"/>
                  <w14:uncheckedState w:val="2610"/>
                </w14:checkbox>
                <w:id w:val="754138391"/>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w:t>
            </w:r>
            <w:r>
              <w:rPr>
                <w:rFonts w:cs="Arial" w:ascii="Arial Narrow" w:hAnsi="Arial Narrow"/>
                <w:kern w:val="0"/>
                <w:sz w:val="20"/>
                <w:szCs w:val="20"/>
                <w:lang w:val="en-ZA" w:eastAsia="en-ZA" w:bidi="ar-SA"/>
              </w:rPr>
              <w:t xml:space="preserve">Other - elaborate:                                                      </w:t>
            </w:r>
          </w:p>
        </w:tc>
      </w:tr>
    </w:tbl>
    <w:p>
      <w:pPr>
        <w:pStyle w:val="Normal"/>
        <w:jc w:val="center"/>
        <w:rPr>
          <w:b/>
          <w:b/>
          <w:u w:val="single"/>
        </w:rPr>
      </w:pPr>
      <w:r>
        <w:rPr>
          <w:b/>
          <w:u w:val="single"/>
        </w:rPr>
      </w:r>
    </w:p>
    <w:p>
      <w:pPr>
        <w:pStyle w:val="Normal"/>
        <w:jc w:val="center"/>
        <w:rPr>
          <w:rFonts w:ascii="Arial" w:hAnsi="Arial" w:cs="Arial"/>
          <w:b/>
          <w:b/>
          <w:sz w:val="20"/>
          <w:szCs w:val="20"/>
          <w:u w:val="single"/>
        </w:rPr>
      </w:pPr>
      <w:r>
        <w:rPr>
          <w:rFonts w:cs="Arial" w:ascii="Arial" w:hAnsi="Arial"/>
          <w:b/>
          <w:sz w:val="20"/>
          <w:szCs w:val="20"/>
          <w:u w:val="single"/>
        </w:rPr>
        <w:t xml:space="preserve">PREVIOUS APPLICATION </w:t>
      </w:r>
    </w:p>
    <w:p>
      <w:pPr>
        <w:pStyle w:val="Normal"/>
        <w:jc w:val="center"/>
        <w:rPr>
          <w:rFonts w:ascii="Arial" w:hAnsi="Arial" w:cs="Arial"/>
          <w:b/>
          <w:b/>
          <w:sz w:val="20"/>
          <w:szCs w:val="20"/>
          <w:u w:val="single"/>
        </w:rPr>
      </w:pPr>
      <w:r>
        <w:rPr>
          <w:rFonts w:cs="Arial" w:ascii="Arial" w:hAnsi="Arial"/>
          <w:b/>
          <w:sz w:val="20"/>
          <w:szCs w:val="20"/>
          <w:u w:val="single"/>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9"/>
        <w:gridCol w:w="2694"/>
        <w:gridCol w:w="4394"/>
      </w:tblGrid>
      <w:tr>
        <w:trPr/>
        <w:tc>
          <w:tcPr>
            <w:tcW w:w="2659"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Have you received a Local Hero Programme donation before?</w:t>
            </w:r>
          </w:p>
        </w:tc>
        <w:tc>
          <w:tcPr>
            <w:tcW w:w="7088" w:type="dxa"/>
            <w:gridSpan w:val="2"/>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 xml:space="preserve">No         </w:t>
            </w:r>
            <w:sdt>
              <w:sdtPr>
                <w14:checkbox>
                  <w14:checked w:val="0"/>
                  <w14:checkedState w:val="2612"/>
                  <w14:uncheckedState w:val="2610"/>
                </w14:checkbox>
                <w:id w:val="1632975813"/>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Yes               </w:t>
            </w:r>
            <w:sdt>
              <w:sdtPr>
                <w14:checkbox>
                  <w14:checked w:val="1"/>
                  <w14:checkedState w:val="2612"/>
                  <w14:uncheckedState w:val="2610"/>
                </w14:checkbox>
                <w:id w:val="949479959"/>
              </w:sdtPr>
              <w:sdtContent>
                <w:r>
                  <w:rPr>
                    <w:rFonts w:eastAsia="MS Gothic" w:cs="Arial" w:ascii="MS Gothic" w:hAnsi="MS Gothic"/>
                    <w:kern w:val="0"/>
                    <w:sz w:val="20"/>
                    <w:szCs w:val="20"/>
                    <w:lang w:val="en-ZA" w:eastAsia="en-ZA" w:bidi="ar-SA"/>
                  </w:rPr>
                  <w:t>☒</w:t>
                </w:r>
              </w:sdtContent>
            </w:sdt>
          </w:p>
        </w:tc>
      </w:tr>
      <w:tr>
        <w:trPr>
          <w:trHeight w:val="66" w:hRule="atLeast"/>
        </w:trPr>
        <w:tc>
          <w:tcPr>
            <w:tcW w:w="2659" w:type="dxa"/>
            <w:vMerge w:val="restart"/>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If yes, please state:</w:t>
            </w:r>
          </w:p>
        </w:tc>
        <w:tc>
          <w:tcPr>
            <w:tcW w:w="26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Date of application</w:t>
            </w:r>
          </w:p>
        </w:tc>
        <w:tc>
          <w:tcPr>
            <w:tcW w:w="43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07 August 2024</w:t>
            </w:r>
          </w:p>
        </w:tc>
      </w:tr>
      <w:tr>
        <w:trPr>
          <w:trHeight w:val="66" w:hRule="atLeast"/>
        </w:trPr>
        <w:tc>
          <w:tcPr>
            <w:tcW w:w="2659" w:type="dxa"/>
            <w:vMerge w:val="continue"/>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r>
          </w:p>
        </w:tc>
        <w:tc>
          <w:tcPr>
            <w:tcW w:w="26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Organisation supported</w:t>
            </w:r>
          </w:p>
        </w:tc>
        <w:tc>
          <w:tcPr>
            <w:tcW w:w="43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Youth Quake</w:t>
            </w:r>
          </w:p>
        </w:tc>
      </w:tr>
      <w:tr>
        <w:trPr>
          <w:trHeight w:val="66" w:hRule="atLeast"/>
        </w:trPr>
        <w:tc>
          <w:tcPr>
            <w:tcW w:w="2659" w:type="dxa"/>
            <w:vMerge w:val="continue"/>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r>
          </w:p>
        </w:tc>
        <w:tc>
          <w:tcPr>
            <w:tcW w:w="26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Have you submitted the report for the previous donation? If yes, please advise when?</w:t>
            </w:r>
          </w:p>
        </w:tc>
        <w:tc>
          <w:tcPr>
            <w:tcW w:w="43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Yes, on the 17</w:t>
            </w:r>
            <w:r>
              <w:rPr>
                <w:rFonts w:cs="Arial" w:ascii="Arial Narrow" w:hAnsi="Arial Narrow"/>
                <w:kern w:val="0"/>
                <w:sz w:val="20"/>
                <w:szCs w:val="20"/>
                <w:vertAlign w:val="superscript"/>
                <w:lang w:val="en-ZA" w:eastAsia="en-ZA" w:bidi="ar-SA"/>
              </w:rPr>
              <w:t>th</w:t>
            </w:r>
            <w:r>
              <w:rPr>
                <w:rFonts w:cs="Arial" w:ascii="Arial Narrow" w:hAnsi="Arial Narrow"/>
                <w:kern w:val="0"/>
                <w:sz w:val="20"/>
                <w:szCs w:val="20"/>
                <w:lang w:val="en-ZA" w:eastAsia="en-ZA" w:bidi="ar-SA"/>
              </w:rPr>
              <w:t xml:space="preserve"> February 2025</w:t>
            </w:r>
          </w:p>
        </w:tc>
      </w:tr>
    </w:tbl>
    <w:p>
      <w:pPr>
        <w:pStyle w:val="Normal"/>
        <w:jc w:val="center"/>
        <w:rPr>
          <w:rFonts w:ascii="Arial" w:hAnsi="Arial" w:cs="Arial"/>
          <w:color w:val="008000"/>
          <w:sz w:val="16"/>
          <w:szCs w:val="16"/>
        </w:rPr>
      </w:pPr>
      <w:r>
        <w:rPr>
          <w:rFonts w:cs="Arial" w:ascii="Arial" w:hAnsi="Arial"/>
          <w:color w:val="008000"/>
          <w:sz w:val="16"/>
          <w:szCs w:val="16"/>
        </w:rPr>
      </w:r>
    </w:p>
    <w:p>
      <w:pPr>
        <w:pStyle w:val="Normal"/>
        <w:jc w:val="center"/>
        <w:rPr>
          <w:rFonts w:ascii="Arial" w:hAnsi="Arial" w:cs="Arial"/>
          <w:color w:val="008000"/>
          <w:sz w:val="16"/>
          <w:szCs w:val="16"/>
        </w:rPr>
      </w:pPr>
      <w:r>
        <w:rPr>
          <w:rFonts w:cs="Arial" w:ascii="Arial" w:hAnsi="Arial"/>
          <w:color w:val="008000"/>
          <w:sz w:val="16"/>
          <w:szCs w:val="16"/>
        </w:rPr>
        <w:t xml:space="preserve">*Note: Please delay your application if you have not submitted your report for the previous donation granted as submission of a report </w:t>
      </w:r>
      <w:r>
        <w:rPr>
          <w:rFonts w:cs="Arial" w:ascii="Arial" w:hAnsi="Arial"/>
          <w:b/>
          <w:color w:val="008000"/>
          <w:sz w:val="16"/>
          <w:szCs w:val="16"/>
          <w:u w:val="single"/>
        </w:rPr>
        <w:t>within 6 months of receipt of funds</w:t>
      </w:r>
      <w:r>
        <w:rPr>
          <w:rFonts w:cs="Arial" w:ascii="Arial" w:hAnsi="Arial"/>
          <w:color w:val="008000"/>
          <w:sz w:val="16"/>
          <w:szCs w:val="16"/>
        </w:rPr>
        <w:t xml:space="preserve"> was part of the application requirements.</w:t>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rFonts w:ascii="Arial" w:hAnsi="Arial" w:cs="Arial"/>
          <w:b/>
          <w:b/>
          <w:sz w:val="20"/>
          <w:szCs w:val="20"/>
          <w:u w:val="single"/>
        </w:rPr>
      </w:pPr>
      <w:r>
        <w:rPr>
          <w:rFonts w:cs="Arial" w:ascii="Arial" w:hAnsi="Arial"/>
          <w:b/>
          <w:sz w:val="20"/>
          <w:szCs w:val="20"/>
          <w:u w:val="single"/>
        </w:rPr>
        <w:t xml:space="preserve">NON PROFIT ORGANISATION </w:t>
      </w:r>
    </w:p>
    <w:p>
      <w:pPr>
        <w:pStyle w:val="Normal"/>
        <w:jc w:val="center"/>
        <w:rPr>
          <w:rFonts w:ascii="Arial" w:hAnsi="Arial" w:cs="Arial"/>
          <w:b/>
          <w:b/>
          <w:u w:val="single"/>
        </w:rPr>
      </w:pPr>
      <w:r>
        <w:rPr>
          <w:rFonts w:cs="Arial" w:ascii="Arial" w:hAnsi="Arial"/>
          <w:b/>
          <w:u w:val="single"/>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11"/>
        <w:gridCol w:w="7131"/>
      </w:tblGrid>
      <w:tr>
        <w:trPr/>
        <w:tc>
          <w:tcPr>
            <w:tcW w:w="3211" w:type="dxa"/>
            <w:tcBorders/>
          </w:tcPr>
          <w:p>
            <w:pPr>
              <w:pStyle w:val="Normal"/>
              <w:widowControl/>
              <w:spacing w:lineRule="auto" w:line="480" w:before="0" w:after="0"/>
              <w:jc w:val="left"/>
              <w:rPr>
                <w:rFonts w:ascii="Arial Narrow" w:hAnsi="Arial Narrow" w:cs="Arial"/>
                <w:sz w:val="20"/>
                <w:szCs w:val="20"/>
              </w:rPr>
            </w:pPr>
            <w:bookmarkStart w:id="0" w:name="_Hlk61337688"/>
            <w:bookmarkEnd w:id="0"/>
            <w:r>
              <w:rPr>
                <w:rFonts w:cs="Arial" w:ascii="Arial Narrow" w:hAnsi="Arial Narrow"/>
                <w:kern w:val="0"/>
                <w:sz w:val="20"/>
                <w:szCs w:val="20"/>
                <w:lang w:val="en-ZA" w:eastAsia="en-ZA" w:bidi="ar-SA"/>
              </w:rPr>
              <w:t>Name of NPO:</w:t>
            </w:r>
          </w:p>
        </w:tc>
        <w:tc>
          <w:tcPr>
            <w:tcW w:w="7131" w:type="dxa"/>
            <w:tcBorders/>
          </w:tcPr>
          <w:p>
            <w:pPr>
              <w:pStyle w:val="Normal"/>
              <w:widowControl/>
              <w:spacing w:lineRule="auto" w:line="480" w:before="0" w:after="0"/>
              <w:jc w:val="left"/>
              <w:rPr>
                <w:rFonts w:ascii="Arial Narrow" w:hAnsi="Arial Narrow" w:cs="Arial"/>
                <w:sz w:val="20"/>
                <w:szCs w:val="20"/>
              </w:rPr>
            </w:pPr>
            <w:r>
              <w:rPr>
                <w:rFonts w:eastAsia="Times New Roman" w:cs="CIDFont+F5" w:ascii="Arial Narrow" w:hAnsi="Arial Narrow"/>
                <w:kern w:val="0"/>
                <w:sz w:val="20"/>
                <w:szCs w:val="20"/>
                <w:lang w:val="en-ZA" w:eastAsia="en-ZA" w:bidi="ar-SA"/>
              </w:rPr>
              <w:t>Youth Quake</w:t>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18A registered</w:t>
            </w:r>
          </w:p>
        </w:tc>
        <w:tc>
          <w:tcPr>
            <w:tcW w:w="7131" w:type="dxa"/>
            <w:tcBorders/>
          </w:tcPr>
          <w:p>
            <w:pPr>
              <w:pStyle w:val="Normal"/>
              <w:widowControl/>
              <w:spacing w:lineRule="auto" w:line="480" w:before="0" w:after="0"/>
              <w:jc w:val="left"/>
              <w:rPr>
                <w:rFonts w:ascii="Arial Narrow" w:hAnsi="Arial Narrow" w:cs="Arial"/>
                <w:sz w:val="20"/>
                <w:szCs w:val="20"/>
                <w:lang w:eastAsia="en-GB"/>
              </w:rPr>
            </w:pPr>
            <w:r>
              <w:rPr>
                <w:rFonts w:cs="Arial" w:ascii="Arial Narrow" w:hAnsi="Arial Narrow"/>
                <w:kern w:val="0"/>
                <w:sz w:val="20"/>
                <w:szCs w:val="20"/>
                <w:lang w:val="en-ZA" w:eastAsia="en-GB" w:bidi="ar-SA"/>
              </w:rPr>
              <w:t xml:space="preserve">Yes          </w:t>
            </w:r>
            <w:sdt>
              <w:sdtPr>
                <w14:checkbox>
                  <w14:checked w:val="0"/>
                  <w14:checkedState w:val="2612"/>
                  <w14:uncheckedState w:val="2610"/>
                </w14:checkbox>
                <w:id w:val="1275952230"/>
              </w:sdtPr>
              <w:sdtContent>
                <w:r>
                  <w:rPr>
                    <w:rFonts w:eastAsia="MS Gothic" w:cs="Segoe UI Symbol" w:ascii="Segoe UI Symbol" w:hAnsi="Segoe UI Symbol"/>
                    <w:kern w:val="0"/>
                    <w:sz w:val="20"/>
                    <w:szCs w:val="20"/>
                    <w:lang w:val="en-ZA" w:eastAsia="en-GB" w:bidi="ar-SA"/>
                  </w:rPr>
                  <w:t>☐</w:t>
                </w:r>
              </w:sdtContent>
            </w:sdt>
            <w:r>
              <w:rPr>
                <w:rFonts w:cs="Arial" w:ascii="Arial Narrow" w:hAnsi="Arial Narrow"/>
                <w:kern w:val="0"/>
                <w:sz w:val="20"/>
                <w:szCs w:val="20"/>
                <w:lang w:val="en-ZA" w:eastAsia="en-GB" w:bidi="ar-SA"/>
              </w:rPr>
              <w:t xml:space="preserve">                          </w:t>
            </w:r>
            <w:r>
              <w:rPr>
                <w:rFonts w:cs="Arial" w:ascii="Arial Narrow" w:hAnsi="Arial Narrow"/>
                <w:kern w:val="0"/>
                <w:sz w:val="20"/>
                <w:szCs w:val="20"/>
                <w:lang w:val="en-ZA" w:eastAsia="en-GB" w:bidi="ar-SA"/>
              </w:rPr>
              <w:t xml:space="preserve">                                                        No          </w:t>
            </w:r>
            <w:sdt>
              <w:sdtPr>
                <w14:checkbox>
                  <w14:checked w:val="0"/>
                  <w14:checkedState w:val="2612"/>
                  <w14:uncheckedState w:val="2610"/>
                </w14:checkbox>
                <w:id w:val="2122737603"/>
              </w:sdtPr>
              <w:sdtContent>
                <w:r>
                  <w:rPr>
                    <w:rFonts w:eastAsia="MS Gothic" w:cs="Segoe UI Symbol" w:ascii="Segoe UI Symbol" w:hAnsi="Segoe UI Symbol"/>
                    <w:kern w:val="0"/>
                    <w:sz w:val="20"/>
                    <w:szCs w:val="20"/>
                    <w:lang w:val="en-ZA" w:eastAsia="en-GB" w:bidi="ar-SA"/>
                  </w:rPr>
                  <w:t>☐</w:t>
                </w:r>
              </w:sdtContent>
            </w:sdt>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NPO Number:</w:t>
            </w:r>
          </w:p>
        </w:tc>
        <w:tc>
          <w:tcPr>
            <w:tcW w:w="7131" w:type="dxa"/>
            <w:tcBorders/>
          </w:tcPr>
          <w:p>
            <w:pPr>
              <w:pStyle w:val="Normal"/>
              <w:widowControl/>
              <w:spacing w:lineRule="auto" w:line="480" w:before="0" w:after="0"/>
              <w:jc w:val="left"/>
              <w:rPr>
                <w:rFonts w:ascii="Arial Narrow" w:hAnsi="Arial Narrow" w:cs="Arial"/>
                <w:sz w:val="20"/>
                <w:szCs w:val="20"/>
              </w:rPr>
            </w:pPr>
            <w:r>
              <w:rPr>
                <w:rFonts w:eastAsia="Times New Roman" w:cs="CIDFont+F5" w:ascii="Arial Narrow" w:hAnsi="Arial Narrow"/>
                <w:kern w:val="0"/>
                <w:sz w:val="20"/>
                <w:szCs w:val="20"/>
                <w:lang w:val="en-ZA" w:eastAsia="en-ZA" w:bidi="ar-SA"/>
              </w:rPr>
              <w:t>043-958</w:t>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PBO Number (where applicable):</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Physical Address:</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Province:</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NPO Manager:</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Telephone No.:</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Email Address:</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rHeight w:val="2993" w:hRule="atLeast"/>
        </w:trPr>
        <w:tc>
          <w:tcPr>
            <w:tcW w:w="3211" w:type="dxa"/>
            <w:tcBorders/>
          </w:tcPr>
          <w:p>
            <w:pPr>
              <w:pStyle w:val="Normal"/>
              <w:widowControl/>
              <w:spacing w:before="0" w:after="0"/>
              <w:jc w:val="left"/>
              <w:rPr>
                <w:rFonts w:ascii="Arial Narrow" w:hAnsi="Arial Narrow" w:cs="Arial"/>
                <w:sz w:val="20"/>
                <w:szCs w:val="20"/>
              </w:rPr>
            </w:pPr>
            <w:r>
              <w:rPr>
                <w:rFonts w:eastAsia="Times New Roman" w:cs="Arial" w:ascii="Arial Narrow" w:hAnsi="Arial Narrow"/>
                <w:kern w:val="0"/>
                <w:sz w:val="20"/>
                <w:szCs w:val="20"/>
                <w:lang w:val="en-ZA" w:eastAsia="en-GB" w:bidi="ar-SA"/>
              </w:rPr>
              <w:t xml:space="preserve">Please indicate &amp; tick </w:t>
            </w:r>
            <w:r>
              <w:rPr>
                <w:rFonts w:eastAsia="Times New Roman" w:cs="Arial" w:ascii="Arial Narrow" w:hAnsi="Arial Narrow"/>
                <w:kern w:val="0"/>
                <w:sz w:val="20"/>
                <w:szCs w:val="20"/>
                <w:u w:val="single"/>
                <w:lang w:val="en-ZA" w:eastAsia="en-GB" w:bidi="ar-SA"/>
              </w:rPr>
              <w:t>one</w:t>
            </w:r>
            <w:r>
              <w:rPr>
                <w:rFonts w:eastAsia="Times New Roman" w:cs="Arial" w:ascii="Arial Narrow" w:hAnsi="Arial Narrow"/>
                <w:kern w:val="0"/>
                <w:sz w:val="20"/>
                <w:szCs w:val="20"/>
                <w:lang w:val="en-ZA" w:eastAsia="en-GB" w:bidi="ar-SA"/>
              </w:rPr>
              <w:t xml:space="preserve"> category that best describes the NPO where you volunteer:</w:t>
            </w:r>
          </w:p>
        </w:tc>
        <w:tc>
          <w:tcPr>
            <w:tcW w:w="7131" w:type="dxa"/>
            <w:tcBorders/>
          </w:tcPr>
          <w:tbl>
            <w:tblPr>
              <w:tblW w:w="69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694"/>
              <w:gridCol w:w="222"/>
            </w:tblGrid>
            <w:tr>
              <w:trPr>
                <w:trHeight w:val="156" w:hRule="atLeast"/>
              </w:trPr>
              <w:tc>
                <w:tcPr>
                  <w:tcW w:w="6694" w:type="dxa"/>
                  <w:tcBorders/>
                </w:tcPr>
                <w:p>
                  <w:pPr>
                    <w:pStyle w:val="Normal"/>
                    <w:widowControl w:val="false"/>
                    <w:spacing w:lineRule="auto" w:line="360"/>
                    <w:jc w:val="both"/>
                    <w:rPr>
                      <w:rFonts w:ascii="Arial Narrow" w:hAnsi="Arial Narrow" w:cs="Arial"/>
                      <w:sz w:val="18"/>
                      <w:szCs w:val="20"/>
                      <w:lang w:eastAsia="en-GB"/>
                    </w:rPr>
                  </w:pPr>
                  <w:r>
                    <w:rPr>
                      <w:rFonts w:cs="Arial" w:ascii="Arial Narrow" w:hAnsi="Arial Narrow"/>
                      <w:sz w:val="18"/>
                      <w:szCs w:val="20"/>
                      <w:lang w:eastAsia="en-GB"/>
                    </w:rPr>
                  </w:r>
                </w:p>
              </w:tc>
              <w:tc>
                <w:tcPr>
                  <w:tcW w:w="222" w:type="dxa"/>
                  <w:tcBorders/>
                </w:tcPr>
                <w:p>
                  <w:pPr>
                    <w:pStyle w:val="Normal"/>
                    <w:widowControl w:val="false"/>
                    <w:jc w:val="both"/>
                    <w:rPr>
                      <w:rFonts w:ascii="Arial" w:hAnsi="Arial" w:cs="Arial"/>
                      <w:sz w:val="16"/>
                      <w:szCs w:val="18"/>
                      <w:lang w:eastAsia="en-GB"/>
                    </w:rPr>
                  </w:pPr>
                  <w:r>
                    <w:rPr>
                      <w:rFonts w:cs="Arial" w:ascii="Arial" w:hAnsi="Arial"/>
                      <w:sz w:val="16"/>
                      <w:szCs w:val="18"/>
                      <w:lang w:eastAsia="en-GB"/>
                    </w:rPr>
                  </w:r>
                </w:p>
              </w:tc>
            </w:tr>
            <w:tr>
              <w:trPr>
                <w:trHeight w:val="224" w:hRule="atLeast"/>
              </w:trPr>
              <w:tc>
                <w:tcPr>
                  <w:tcW w:w="6694" w:type="dxa"/>
                  <w:tcBorders/>
                </w:tcPr>
                <w:tbl>
                  <w:tblPr>
                    <w:tblStyle w:val="GridTable5Dark"/>
                    <w:tblW w:w="6468" w:type="dxa"/>
                    <w:jc w:val="left"/>
                    <w:tblInd w:w="0" w:type="dxa"/>
                    <w:shd w:fill="CCCCCC" w:val="clear"/>
                    <w:tblLayout w:type="fixed"/>
                    <w:tblCellMar>
                      <w:top w:w="0" w:type="dxa"/>
                      <w:left w:w="108" w:type="dxa"/>
                      <w:bottom w:w="0" w:type="dxa"/>
                      <w:right w:w="108" w:type="dxa"/>
                    </w:tblCellMar>
                    <w:tblLook w:val="04a0" w:noHBand="0" w:noVBand="1" w:firstColumn="1" w:lastRow="0" w:lastColumn="0" w:firstRow="1"/>
                  </w:tblPr>
                  <w:tblGrid>
                    <w:gridCol w:w="1620"/>
                    <w:gridCol w:w="1080"/>
                    <w:gridCol w:w="1800"/>
                    <w:gridCol w:w="1967"/>
                  </w:tblGrid>
                  <w:tr>
                    <w:trPr>
                      <w:cnfStyle w:val="100000000000" w:firstRow="1" w:lastRow="0" w:firstColumn="0" w:lastColumn="0" w:oddVBand="0" w:evenVBand="0" w:oddHBand="0"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080" w:type="dxa"/>
                        <w:tcBorders>
                          <w:bottom w:val="nil"/>
                        </w:tcBorders>
                        <w:shd w:color="auto" w:fill="76923C" w:themeFill="accent3" w:themeFillShade="bf" w:val="clear"/>
                      </w:tcPr>
                      <w:p>
                        <w:pPr>
                          <w:pStyle w:val="Normal"/>
                          <w:widowControl/>
                          <w:spacing w:lineRule="auto" w:line="360" w:before="0" w:after="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800" w:type="dxa"/>
                        <w:tcBorders>
                          <w:bottom w:val="nil"/>
                        </w:tcBorders>
                        <w:shd w:color="auto" w:fill="76923C" w:themeFill="accent3" w:themeFillShade="bf" w:val="clear"/>
                      </w:tcPr>
                      <w:p>
                        <w:pPr>
                          <w:pStyle w:val="Normal"/>
                          <w:widowControl/>
                          <w:spacing w:lineRule="auto" w:line="360" w:before="0" w:after="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967" w:type="dxa"/>
                        <w:tcBorders>
                          <w:bottom w:val="nil"/>
                        </w:tcBorders>
                        <w:shd w:color="auto" w:fill="76923C" w:themeFill="accent3" w:themeFillShade="bf" w:val="clear"/>
                      </w:tcPr>
                      <w:p>
                        <w:pPr>
                          <w:pStyle w:val="Normal"/>
                          <w:widowControl/>
                          <w:spacing w:lineRule="auto" w:line="360" w:before="0" w:after="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 xml:space="preserve">Education </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Social Welfare</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Health</w:t>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Sports</w:t>
                        </w:r>
                      </w:p>
                    </w:tc>
                    <w:tc>
                      <w:tcPr>
                        <w:tcW w:w="1967"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Environment</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Animal Welfare</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 xml:space="preserve">Disability </w:t>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 xml:space="preserve">Food Security </w:t>
                        </w:r>
                      </w:p>
                    </w:tc>
                    <w:tc>
                      <w:tcPr>
                        <w:tcW w:w="1967"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Water</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Agriculture</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Waste</w:t>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Energy</w:t>
                        </w:r>
                      </w:p>
                    </w:tc>
                    <w:tc>
                      <w:tcPr>
                        <w:tcW w:w="1967"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 xml:space="preserve">Gender </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Other</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X</w:t>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967" w:type="dxa"/>
                        <w:tcBorders/>
                        <w:shd w:color="auto" w:fill="CCCCCC" w:themeFill="text1" w:themeFillTint="33" w:val="clea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IDFont+F6" w:hAnsi="CIDFont+F6" w:eastAsia="Times New Roman" w:cs="CIDFont+F6"/>
                            <w:sz w:val="18"/>
                            <w:szCs w:val="18"/>
                          </w:rPr>
                        </w:pPr>
                        <w:r>
                          <w:rPr>
                            <w:rFonts w:eastAsia="Times New Roman" w:cs="CIDFont+F6" w:ascii="CIDFont+F6" w:hAnsi="CIDFont+F6"/>
                            <w:kern w:val="0"/>
                            <w:sz w:val="18"/>
                            <w:szCs w:val="18"/>
                            <w:lang w:val="en-ZA" w:eastAsia="en-ZA" w:bidi="ar-SA"/>
                          </w:rPr>
                          <w:t>Youth &amp;</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IDFont+F6" w:hAnsi="CIDFont+F6" w:eastAsia="Times New Roman" w:cs="CIDFont+F6"/>
                            <w:sz w:val="18"/>
                            <w:szCs w:val="18"/>
                          </w:rPr>
                        </w:pPr>
                        <w:r>
                          <w:rPr>
                            <w:rFonts w:eastAsia="Times New Roman" w:cs="CIDFont+F6" w:ascii="CIDFont+F6" w:hAnsi="CIDFont+F6"/>
                            <w:kern w:val="0"/>
                            <w:sz w:val="18"/>
                            <w:szCs w:val="18"/>
                            <w:lang w:val="en-ZA" w:eastAsia="en-ZA" w:bidi="ar-SA"/>
                          </w:rPr>
                          <w:t>Community</w:t>
                        </w:r>
                      </w:p>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eastAsia="Times New Roman" w:cs="CIDFont+F6" w:ascii="CIDFont+F6" w:hAnsi="CIDFont+F6"/>
                            <w:kern w:val="0"/>
                            <w:sz w:val="18"/>
                            <w:szCs w:val="18"/>
                            <w:lang w:val="en-ZA" w:eastAsia="en-ZA" w:bidi="ar-SA"/>
                          </w:rPr>
                          <w:t>Development</w:t>
                        </w:r>
                      </w:p>
                    </w:tc>
                  </w:tr>
                </w:tbl>
                <w:p>
                  <w:pPr>
                    <w:pStyle w:val="Normal"/>
                    <w:widowControl w:val="false"/>
                    <w:spacing w:lineRule="auto" w:line="360"/>
                    <w:jc w:val="both"/>
                    <w:rPr>
                      <w:rFonts w:ascii="Arial Narrow" w:hAnsi="Arial Narrow" w:cs="Arial"/>
                      <w:sz w:val="18"/>
                      <w:szCs w:val="20"/>
                      <w:lang w:eastAsia="en-GB"/>
                    </w:rPr>
                  </w:pPr>
                  <w:r>
                    <w:rPr>
                      <w:rFonts w:cs="Arial" w:ascii="Arial Narrow" w:hAnsi="Arial Narrow"/>
                      <w:sz w:val="18"/>
                      <w:szCs w:val="20"/>
                      <w:lang w:eastAsia="en-GB"/>
                    </w:rPr>
                  </w:r>
                </w:p>
              </w:tc>
              <w:tc>
                <w:tcPr>
                  <w:tcW w:w="222" w:type="dxa"/>
                  <w:tcBorders/>
                </w:tcPr>
                <w:p>
                  <w:pPr>
                    <w:pStyle w:val="Normal"/>
                    <w:widowControl w:val="false"/>
                    <w:spacing w:lineRule="auto" w:line="360"/>
                    <w:jc w:val="both"/>
                    <w:rPr>
                      <w:rFonts w:ascii="Arial" w:hAnsi="Arial" w:cs="Arial"/>
                      <w:sz w:val="16"/>
                      <w:szCs w:val="18"/>
                      <w:lang w:eastAsia="en-GB"/>
                    </w:rPr>
                  </w:pPr>
                  <w:r>
                    <w:rPr>
                      <w:rFonts w:cs="Arial" w:ascii="Arial" w:hAnsi="Arial"/>
                      <w:sz w:val="16"/>
                      <w:szCs w:val="18"/>
                      <w:lang w:eastAsia="en-GB"/>
                    </w:rPr>
                  </w:r>
                </w:p>
              </w:tc>
            </w:tr>
            <w:tr>
              <w:trPr>
                <w:trHeight w:val="60" w:hRule="atLeast"/>
              </w:trPr>
              <w:tc>
                <w:tcPr>
                  <w:tcW w:w="6694" w:type="dxa"/>
                  <w:tcBorders/>
                </w:tcPr>
                <w:p>
                  <w:pPr>
                    <w:pStyle w:val="Normal"/>
                    <w:widowControl w:val="false"/>
                    <w:jc w:val="right"/>
                    <w:rPr>
                      <w:rFonts w:ascii="Arial" w:hAnsi="Arial" w:cs="Arial"/>
                      <w:sz w:val="16"/>
                      <w:szCs w:val="18"/>
                      <w:lang w:eastAsia="en-GB"/>
                    </w:rPr>
                  </w:pPr>
                  <w:r>
                    <w:rPr>
                      <w:rFonts w:cs="Arial" w:ascii="Arial" w:hAnsi="Arial"/>
                      <w:sz w:val="16"/>
                      <w:szCs w:val="18"/>
                      <w:lang w:eastAsia="en-GB"/>
                    </w:rPr>
                  </w:r>
                </w:p>
              </w:tc>
              <w:tc>
                <w:tcPr>
                  <w:tcW w:w="222" w:type="dxa"/>
                  <w:tcBorders/>
                </w:tcPr>
                <w:p>
                  <w:pPr>
                    <w:pStyle w:val="Normal"/>
                    <w:widowControl w:val="false"/>
                    <w:jc w:val="right"/>
                    <w:rPr>
                      <w:rFonts w:ascii="Arial" w:hAnsi="Arial" w:cs="Arial"/>
                      <w:sz w:val="16"/>
                      <w:szCs w:val="18"/>
                      <w:lang w:eastAsia="en-GB"/>
                    </w:rPr>
                  </w:pPr>
                  <w:r>
                    <w:rPr>
                      <w:rFonts w:cs="Arial" w:ascii="Arial" w:hAnsi="Arial"/>
                      <w:sz w:val="16"/>
                      <w:szCs w:val="18"/>
                      <w:lang w:eastAsia="en-GB"/>
                    </w:rPr>
                  </w:r>
                </w:p>
              </w:tc>
            </w:tr>
          </w:tbl>
          <w:p>
            <w:pPr>
              <w:pStyle w:val="Normal"/>
              <w:widowControl w:val="false"/>
              <w:rPr>
                <w:rFonts w:ascii="Arial" w:hAnsi="Arial" w:cs="Arial"/>
                <w:sz w:val="20"/>
                <w:szCs w:val="20"/>
              </w:rPr>
            </w:pPr>
            <w:r>
              <w:rPr>
                <w:rFonts w:cs="Arial" w:ascii="Arial" w:hAnsi="Arial"/>
                <w:sz w:val="20"/>
                <w:szCs w:val="20"/>
              </w:rPr>
            </w:r>
            <w:bookmarkStart w:id="1" w:name="_Hlk61337688"/>
            <w:bookmarkStart w:id="2" w:name="_Hlk61337688"/>
            <w:bookmarkEnd w:id="2"/>
          </w:p>
        </w:tc>
      </w:tr>
    </w:tbl>
    <w:p>
      <w:pPr>
        <w:pStyle w:val="Normal"/>
        <w:jc w:val="center"/>
        <w:rPr>
          <w:b/>
          <w:b/>
          <w:u w:val="single"/>
        </w:rPr>
      </w:pPr>
      <w:r>
        <w:rPr>
          <w:b/>
          <w:u w:val="single"/>
        </w:rPr>
      </w:r>
    </w:p>
    <w:tbl>
      <w:tblPr>
        <w:tblW w:w="54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47"/>
        <w:gridCol w:w="3313"/>
      </w:tblGrid>
      <w:tr>
        <w:trPr>
          <w:trHeight w:val="156" w:hRule="atLeast"/>
        </w:trPr>
        <w:tc>
          <w:tcPr>
            <w:tcW w:w="2147" w:type="dxa"/>
            <w:tcBorders/>
          </w:tcPr>
          <w:p>
            <w:pPr>
              <w:pStyle w:val="Normal"/>
              <w:widowControl w:val="false"/>
              <w:jc w:val="both"/>
              <w:rPr>
                <w:sz w:val="18"/>
                <w:szCs w:val="18"/>
                <w:lang w:eastAsia="en-GB"/>
              </w:rPr>
            </w:pPr>
            <w:r>
              <w:rPr>
                <w:sz w:val="18"/>
                <w:szCs w:val="18"/>
                <w:lang w:eastAsia="en-GB"/>
              </w:rPr>
            </w:r>
          </w:p>
        </w:tc>
        <w:tc>
          <w:tcPr>
            <w:tcW w:w="3313" w:type="dxa"/>
            <w:tcBorders/>
          </w:tcPr>
          <w:p>
            <w:pPr>
              <w:pStyle w:val="Normal"/>
              <w:widowControl w:val="false"/>
              <w:jc w:val="both"/>
              <w:rPr>
                <w:sz w:val="18"/>
                <w:szCs w:val="18"/>
                <w:lang w:eastAsia="en-GB"/>
              </w:rPr>
            </w:pPr>
            <w:r>
              <w:rPr>
                <w:sz w:val="18"/>
                <w:szCs w:val="18"/>
                <w:lang w:eastAsia="en-GB"/>
              </w:rPr>
            </w:r>
          </w:p>
        </w:tc>
      </w:tr>
    </w:tbl>
    <w:p>
      <w:pPr>
        <w:pStyle w:val="Normal"/>
        <w:jc w:val="center"/>
        <w:rPr>
          <w:rFonts w:ascii="Arial" w:hAnsi="Arial" w:cs="Arial"/>
          <w:b/>
          <w:b/>
          <w:sz w:val="20"/>
          <w:szCs w:val="20"/>
          <w:u w:val="single"/>
        </w:rPr>
      </w:pPr>
      <w:r>
        <w:rPr>
          <w:rFonts w:cs="Arial" w:ascii="Arial" w:hAnsi="Arial"/>
          <w:b/>
          <w:sz w:val="20"/>
          <w:szCs w:val="20"/>
          <w:u w:val="single"/>
        </w:rPr>
        <w:t>PROJECT ASSESSMENT</w:t>
      </w:r>
    </w:p>
    <w:p>
      <w:pPr>
        <w:pStyle w:val="Normal"/>
        <w:rPr>
          <w:rFonts w:ascii="Arial" w:hAnsi="Arial" w:cs="Arial"/>
          <w:sz w:val="20"/>
          <w:szCs w:val="20"/>
          <w:lang w:eastAsia="en-GB"/>
        </w:rPr>
      </w:pPr>
      <w:r>
        <w:rPr>
          <w:rFonts w:cs="Arial" w:ascii="Arial" w:hAnsi="Arial"/>
          <w:sz w:val="20"/>
          <w:szCs w:val="20"/>
          <w:lang w:eastAsia="en-GB"/>
        </w:rPr>
      </w:r>
    </w:p>
    <w:p>
      <w:pPr>
        <w:pStyle w:val="Normal"/>
        <w:jc w:val="center"/>
        <w:rPr>
          <w:rFonts w:ascii="Arial" w:hAnsi="Arial" w:cs="Arial"/>
          <w:b/>
          <w:b/>
          <w:sz w:val="20"/>
          <w:szCs w:val="20"/>
          <w:u w:val="single"/>
        </w:rPr>
      </w:pPr>
      <w:r>
        <w:rPr>
          <w:rFonts w:cs="Arial" w:ascii="Arial" w:hAnsi="Arial"/>
          <w:b/>
          <w:sz w:val="20"/>
          <w:szCs w:val="20"/>
          <w:u w:val="single"/>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47"/>
      </w:tblGrid>
      <w:tr>
        <w:trPr>
          <w:trHeight w:val="384"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szCs w:val="20"/>
              </w:rPr>
            </w:pPr>
            <w:r>
              <w:rPr>
                <w:rFonts w:cs="Arial" w:ascii="Arial Narrow" w:hAnsi="Arial Narrow"/>
                <w:kern w:val="0"/>
                <w:szCs w:val="20"/>
                <w:lang w:bidi="ar-SA"/>
              </w:rPr>
              <w:t>What volunteer work do you do at the chosen NPO?  List under a, b, c below 3</w:t>
            </w:r>
            <w:r>
              <w:rPr>
                <w:rFonts w:cs="Arial" w:ascii="Arial Narrow" w:hAnsi="Arial Narrow"/>
                <w:b/>
                <w:kern w:val="0"/>
                <w:szCs w:val="20"/>
                <w:u w:val="single"/>
                <w:lang w:bidi="ar-SA"/>
              </w:rPr>
              <w:t xml:space="preserve"> examples</w:t>
            </w:r>
            <w:r>
              <w:rPr>
                <w:rFonts w:cs="Arial" w:ascii="Arial Narrow" w:hAnsi="Arial Narrow"/>
                <w:kern w:val="0"/>
                <w:szCs w:val="20"/>
                <w:lang w:bidi="ar-SA"/>
              </w:rPr>
              <w:t xml:space="preserve"> of volunteer work you have been involved in for</w:t>
            </w:r>
            <w:r>
              <w:rPr>
                <w:rFonts w:cs="Arial" w:ascii="Arial Narrow" w:hAnsi="Arial Narrow"/>
                <w:b/>
                <w:kern w:val="0"/>
                <w:szCs w:val="20"/>
                <w:u w:val="single"/>
                <w:lang w:bidi="ar-SA"/>
              </w:rPr>
              <w:t xml:space="preserve"> the last 6 months</w:t>
            </w:r>
            <w:r>
              <w:rPr>
                <w:rFonts w:cs="Arial" w:ascii="Arial Narrow" w:hAnsi="Arial Narrow"/>
                <w:kern w:val="0"/>
                <w:szCs w:val="20"/>
                <w:lang w:bidi="ar-SA"/>
              </w:rPr>
              <w:t>.</w:t>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tc>
      </w:tr>
      <w:tr>
        <w:trPr>
          <w:trHeight w:val="384" w:hRule="atLeast"/>
        </w:trPr>
        <w:tc>
          <w:tcPr>
            <w:tcW w:w="9747" w:type="dxa"/>
            <w:tcBorders/>
          </w:tcPr>
          <w:p>
            <w:pPr>
              <w:pStyle w:val="ListParagraph"/>
              <w:widowControl/>
              <w:numPr>
                <w:ilvl w:val="0"/>
                <w:numId w:val="13"/>
              </w:numPr>
              <w:spacing w:lineRule="auto" w:line="240" w:before="0" w:after="0"/>
              <w:contextualSpacing/>
              <w:jc w:val="left"/>
              <w:rPr>
                <w:rFonts w:ascii="Arial Narrow" w:hAnsi="Arial Narrow" w:cs="Arial"/>
                <w:szCs w:val="20"/>
              </w:rPr>
            </w:pPr>
            <w:r>
              <w:rPr>
                <w:rFonts w:cs="Arial" w:ascii="Arial Narrow" w:hAnsi="Arial Narrow"/>
                <w:kern w:val="0"/>
                <w:szCs w:val="20"/>
                <w:lang w:bidi="ar-SA"/>
              </w:rPr>
              <w:t xml:space="preserve"> </w:t>
            </w:r>
            <w:r>
              <w:rPr>
                <w:rFonts w:eastAsia="Times New Roman" w:cs="CIDFont+F5" w:ascii="Arial Narrow" w:hAnsi="Arial Narrow"/>
                <w:kern w:val="0"/>
                <w:szCs w:val="20"/>
                <w:lang w:bidi="ar-SA"/>
              </w:rPr>
              <w:t>a. Tutoring Program</w:t>
            </w:r>
          </w:p>
          <w:p>
            <w:pPr>
              <w:pStyle w:val="ListParagraph"/>
              <w:widowControl/>
              <w:spacing w:lineRule="auto" w:line="240" w:before="0" w:after="0"/>
              <w:contextualSpacing/>
              <w:jc w:val="left"/>
              <w:rPr>
                <w:rFonts w:ascii="Arial" w:hAnsi="Arial" w:cs="Arial"/>
                <w:szCs w:val="20"/>
              </w:rPr>
            </w:pPr>
            <w:r>
              <w:rPr>
                <w:rFonts w:cs="Arial" w:ascii="Arial" w:hAnsi="Arial"/>
                <w:kern w:val="0"/>
                <w:szCs w:val="20"/>
                <w:lang w:bidi="ar-SA"/>
              </w:rPr>
            </w:r>
          </w:p>
        </w:tc>
      </w:tr>
      <w:tr>
        <w:trPr>
          <w:trHeight w:val="384" w:hRule="atLeast"/>
        </w:trPr>
        <w:tc>
          <w:tcPr>
            <w:tcW w:w="9747" w:type="dxa"/>
            <w:tcBorders/>
          </w:tcPr>
          <w:p>
            <w:pPr>
              <w:pStyle w:val="ListParagraph"/>
              <w:widowControl/>
              <w:numPr>
                <w:ilvl w:val="0"/>
                <w:numId w:val="13"/>
              </w:numPr>
              <w:spacing w:before="0" w:after="0"/>
              <w:contextualSpacing/>
              <w:jc w:val="left"/>
              <w:rPr>
                <w:rFonts w:ascii="Arial Narrow" w:hAnsi="Arial Narrow" w:cs="Arial"/>
                <w:szCs w:val="20"/>
              </w:rPr>
            </w:pPr>
            <w:r>
              <w:rPr>
                <w:rFonts w:cs="Arial" w:ascii="Arial Narrow" w:hAnsi="Arial Narrow"/>
                <w:kern w:val="0"/>
                <w:szCs w:val="20"/>
                <w:lang w:bidi="ar-SA"/>
              </w:rPr>
              <w:t xml:space="preserve">   </w:t>
            </w:r>
            <w:r>
              <w:rPr>
                <w:rFonts w:eastAsia="Times New Roman" w:cs="CIDFont+F5" w:ascii="Arial Narrow" w:hAnsi="Arial Narrow"/>
                <w:kern w:val="0"/>
                <w:szCs w:val="20"/>
                <w:lang w:bidi="ar-SA"/>
              </w:rPr>
              <w:t>b. Mentorship program and Leadership Camp</w:t>
            </w:r>
          </w:p>
          <w:p>
            <w:pPr>
              <w:pStyle w:val="ListParagraph"/>
              <w:widowControl/>
              <w:spacing w:before="0" w:after="0"/>
              <w:contextualSpacing/>
              <w:jc w:val="left"/>
              <w:rPr>
                <w:rFonts w:ascii="Arial" w:hAnsi="Arial" w:cs="Arial"/>
                <w:szCs w:val="20"/>
              </w:rPr>
            </w:pPr>
            <w:r>
              <w:rPr>
                <w:rFonts w:cs="Arial" w:ascii="Arial" w:hAnsi="Arial"/>
                <w:kern w:val="0"/>
                <w:szCs w:val="20"/>
                <w:lang w:bidi="ar-SA"/>
              </w:rPr>
            </w:r>
          </w:p>
        </w:tc>
      </w:tr>
      <w:tr>
        <w:trPr>
          <w:trHeight w:val="384" w:hRule="atLeast"/>
        </w:trPr>
        <w:tc>
          <w:tcPr>
            <w:tcW w:w="9747" w:type="dxa"/>
            <w:tcBorders/>
          </w:tcPr>
          <w:p>
            <w:pPr>
              <w:pStyle w:val="ListParagraph"/>
              <w:widowControl/>
              <w:numPr>
                <w:ilvl w:val="0"/>
                <w:numId w:val="13"/>
              </w:numPr>
              <w:spacing w:before="0" w:after="0"/>
              <w:contextualSpacing/>
              <w:jc w:val="left"/>
              <w:rPr>
                <w:rFonts w:ascii="Arial Narrow" w:hAnsi="Arial Narrow" w:cs="Arial"/>
                <w:szCs w:val="20"/>
              </w:rPr>
            </w:pPr>
            <w:r>
              <w:rPr>
                <w:rFonts w:eastAsia="Times New Roman" w:cs="CIDFont+F5" w:ascii="Arial Narrow" w:hAnsi="Arial Narrow"/>
                <w:kern w:val="0"/>
                <w:szCs w:val="20"/>
                <w:lang w:bidi="ar-SA"/>
              </w:rPr>
              <w:t>c. Awareness campaign</w:t>
            </w:r>
          </w:p>
          <w:p>
            <w:pPr>
              <w:pStyle w:val="Normal"/>
              <w:widowControl/>
              <w:spacing w:before="0" w:after="0"/>
              <w:jc w:val="left"/>
              <w:rPr>
                <w:rFonts w:ascii="Arial" w:hAnsi="Arial" w:cs="Arial"/>
                <w:szCs w:val="20"/>
              </w:rPr>
            </w:pPr>
            <w:r>
              <w:rPr>
                <w:rFonts w:cs="Arial" w:ascii="Arial" w:hAnsi="Arial"/>
                <w:kern w:val="0"/>
                <w:szCs w:val="20"/>
                <w:lang w:val="en-ZA" w:eastAsia="en-ZA" w:bidi="ar-SA"/>
              </w:rPr>
            </w:r>
          </w:p>
        </w:tc>
      </w:tr>
      <w:tr>
        <w:trPr>
          <w:trHeight w:val="88"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szCs w:val="20"/>
              </w:rPr>
            </w:pPr>
            <w:r>
              <w:rPr>
                <w:rFonts w:cs="Arial" w:ascii="Arial Narrow" w:hAnsi="Arial Narrow"/>
                <w:kern w:val="0"/>
                <w:szCs w:val="20"/>
                <w:lang w:bidi="ar-SA"/>
              </w:rPr>
              <w:t xml:space="preserve">Provide </w:t>
            </w:r>
            <w:r>
              <w:rPr>
                <w:rFonts w:cs="Arial" w:ascii="Arial Narrow" w:hAnsi="Arial Narrow"/>
                <w:b/>
                <w:kern w:val="0"/>
                <w:szCs w:val="20"/>
                <w:u w:val="single"/>
                <w:lang w:bidi="ar-SA"/>
              </w:rPr>
              <w:t>3 examples</w:t>
            </w:r>
            <w:r>
              <w:rPr>
                <w:rFonts w:cs="Arial" w:ascii="Arial Narrow" w:hAnsi="Arial Narrow"/>
                <w:kern w:val="0"/>
                <w:szCs w:val="20"/>
                <w:lang w:bidi="ar-SA"/>
              </w:rPr>
              <w:t xml:space="preserve"> of how the organisation helps to meet the community’s needs.</w:t>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b/>
                <w:bCs/>
                <w:kern w:val="0"/>
                <w:sz w:val="20"/>
                <w:szCs w:val="20"/>
                <w:u w:val="single"/>
                <w:lang w:val="en-ZA" w:eastAsia="en-ZA" w:bidi="ar-SA"/>
              </w:rPr>
              <w:t>Leadership Camps and awareness campaigns:</w:t>
            </w:r>
            <w:r>
              <w:rPr>
                <w:rFonts w:eastAsia="Times New Roman" w:cs="Arial" w:ascii="Arial Narrow" w:hAnsi="Arial Narrow"/>
                <w:kern w:val="0"/>
                <w:sz w:val="20"/>
                <w:szCs w:val="20"/>
                <w:lang w:val="en-ZA" w:eastAsia="en-ZA" w:bidi="ar-SA"/>
              </w:rPr>
              <w:t xml:space="preserve"> Youth Quake drives a mentorship program, hosts camps and awareness campaigns aimed at addressing societal issues and equipping teenagers with essential life skills and leadership abilities. These initiatives address issues such as teen pregnancy, substance abuse and foster personal growth and responsibility. By empowering youth with the necessary knowledge and skills to make positive choices and contribute to their communities, the organization addresses the broader social and developmental needs of the community.</w:t>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kern w:val="0"/>
                <w:sz w:val="20"/>
                <w:szCs w:val="20"/>
                <w:lang w:val="en-ZA" w:eastAsia="en-ZA" w:bidi="ar-SA"/>
              </w:rPr>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b/>
                <w:bCs/>
                <w:kern w:val="0"/>
                <w:sz w:val="20"/>
                <w:szCs w:val="20"/>
                <w:u w:val="single"/>
                <w:lang w:val="en-ZA" w:eastAsia="en-ZA" w:bidi="ar-SA"/>
              </w:rPr>
              <w:t>Career Guidance (Grade 9 &amp; 12):</w:t>
            </w:r>
            <w:r>
              <w:rPr>
                <w:rFonts w:eastAsia="Times New Roman" w:cs="Arial" w:ascii="Arial Narrow" w:hAnsi="Arial Narrow"/>
                <w:kern w:val="0"/>
                <w:sz w:val="20"/>
                <w:szCs w:val="20"/>
                <w:lang w:val="en-ZA" w:eastAsia="en-ZA" w:bidi="ar-SA"/>
              </w:rPr>
              <w:t xml:space="preserve"> The organization conducts career expos and guidance sessions for Grade 9 and Grade 12 learners. These initiatives provide valuable information on career choices, financial aid opportunities, and qualification requirements. By equipping learners with the knowledge and resources to make informed decisions about their future, Youth Quake addresses the need for guidance in navigating the transition and challenges associated with higher education and employment.</w:t>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kern w:val="0"/>
                <w:sz w:val="20"/>
                <w:szCs w:val="20"/>
                <w:lang w:val="en-ZA" w:eastAsia="en-ZA" w:bidi="ar-SA"/>
              </w:rPr>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b/>
                <w:bCs/>
                <w:kern w:val="0"/>
                <w:sz w:val="20"/>
                <w:szCs w:val="20"/>
                <w:u w:val="single"/>
                <w:lang w:val="en-ZA" w:eastAsia="en-ZA" w:bidi="ar-SA"/>
              </w:rPr>
              <w:t>Tutoring Program:</w:t>
            </w:r>
            <w:r>
              <w:rPr>
                <w:rFonts w:eastAsia="Times New Roman" w:cs="Arial" w:ascii="Arial Narrow" w:hAnsi="Arial Narrow"/>
                <w:kern w:val="0"/>
                <w:sz w:val="20"/>
                <w:szCs w:val="20"/>
                <w:lang w:val="en-ZA" w:eastAsia="en-ZA" w:bidi="ar-SA"/>
              </w:rPr>
              <w:t xml:space="preserve"> Youth Quake provides a tutoring program in adopted schools to assist learners, especially those in</w:t>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kern w:val="0"/>
                <w:sz w:val="20"/>
                <w:szCs w:val="20"/>
                <w:lang w:val="en-ZA" w:eastAsia="en-ZA" w:bidi="ar-SA"/>
              </w:rPr>
              <w:t>disadvantaged communities, in improving their academic performance. By offering support in subjects like Mathematics, Physics, Economics, Geography and Accounting, the organization helps address the educational needs of learners who may require additional assistance beyond the classroom.</w:t>
            </w:r>
          </w:p>
          <w:p>
            <w:pPr>
              <w:pStyle w:val="Normal"/>
              <w:widowControl/>
              <w:spacing w:before="0" w:after="0"/>
              <w:jc w:val="left"/>
              <w:rPr>
                <w:rFonts w:ascii="Arial Narrow" w:hAnsi="Arial Narrow" w:cs="Arial"/>
                <w:sz w:val="20"/>
                <w:szCs w:val="20"/>
              </w:rPr>
            </w:pPr>
            <w:r>
              <w:rPr>
                <w:rFonts w:cs="Arial" w:ascii="Arial Narrow" w:hAnsi="Arial Narrow"/>
                <w:kern w:val="0"/>
                <w:sz w:val="20"/>
                <w:szCs w:val="20"/>
                <w:lang w:val="en-ZA" w:eastAsia="en-ZA" w:bidi="ar-SA"/>
              </w:rPr>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tc>
      </w:tr>
      <w:tr>
        <w:trPr>
          <w:trHeight w:val="88"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b/>
                <w:b/>
                <w:bCs/>
                <w:szCs w:val="20"/>
              </w:rPr>
            </w:pPr>
            <w:r>
              <w:rPr>
                <w:rFonts w:cs="Arial" w:ascii="Arial Narrow" w:hAnsi="Arial Narrow"/>
                <w:b/>
                <w:bCs/>
                <w:kern w:val="0"/>
                <w:szCs w:val="20"/>
                <w:lang w:bidi="ar-SA"/>
              </w:rPr>
              <w:t xml:space="preserve">Approximately how many people in the community have been assisted by the NPO in the </w:t>
            </w:r>
            <w:r>
              <w:rPr>
                <w:rFonts w:cs="Arial" w:ascii="Arial Narrow" w:hAnsi="Arial Narrow"/>
                <w:b/>
                <w:bCs/>
                <w:color w:val="C00000"/>
                <w:kern w:val="0"/>
                <w:szCs w:val="20"/>
                <w:u w:val="single"/>
                <w:lang w:bidi="ar-SA"/>
              </w:rPr>
              <w:t>previous year</w:t>
            </w:r>
            <w:r>
              <w:rPr>
                <w:rFonts w:cs="Arial" w:ascii="Arial Narrow" w:hAnsi="Arial Narrow"/>
                <w:b/>
                <w:bCs/>
                <w:kern w:val="0"/>
                <w:szCs w:val="20"/>
                <w:lang w:bidi="ar-SA"/>
              </w:rPr>
              <w:t>?</w:t>
            </w:r>
          </w:p>
          <w:p>
            <w:pPr>
              <w:pStyle w:val="ListParagraph"/>
              <w:widowControl/>
              <w:spacing w:lineRule="auto" w:line="240" w:before="0" w:after="0"/>
              <w:ind w:left="426" w:hanging="0"/>
              <w:contextualSpacing/>
              <w:jc w:val="left"/>
              <w:rPr>
                <w:rFonts w:ascii="Arial Narrow" w:hAnsi="Arial Narrow" w:cs="Arial"/>
                <w:szCs w:val="20"/>
              </w:rPr>
            </w:pPr>
            <w:r>
              <w:rPr>
                <w:rFonts w:cs="Arial" w:ascii="Arial Narrow" w:hAnsi="Arial Narrow"/>
                <w:kern w:val="0"/>
                <w:szCs w:val="20"/>
                <w:lang w:bidi="ar-SA"/>
              </w:rPr>
            </w:r>
          </w:p>
          <w:p>
            <w:pPr>
              <w:pStyle w:val="ListParagraph"/>
              <w:widowControl/>
              <w:spacing w:lineRule="auto" w:line="240" w:before="0" w:after="0"/>
              <w:ind w:left="426" w:hanging="0"/>
              <w:contextualSpacing/>
              <w:jc w:val="left"/>
              <w:rPr>
                <w:rFonts w:ascii="Arial" w:hAnsi="Arial" w:cs="Arial"/>
                <w:szCs w:val="20"/>
              </w:rPr>
            </w:pPr>
            <w:r>
              <w:rPr>
                <w:rFonts w:eastAsia="Times New Roman" w:cs="CIDFont+F5" w:ascii="CIDFont+F5" w:hAnsi="CIDFont+F5"/>
                <w:kern w:val="0"/>
                <w:szCs w:val="20"/>
                <w:highlight w:val="yellow"/>
                <w:lang w:bidi="ar-SA"/>
              </w:rPr>
              <w:t>715 young people have been reached.</w:t>
            </w:r>
          </w:p>
          <w:p>
            <w:pPr>
              <w:pStyle w:val="ListParagraph"/>
              <w:widowControl/>
              <w:spacing w:before="0" w:after="0"/>
              <w:contextualSpacing/>
              <w:jc w:val="left"/>
              <w:rPr>
                <w:rFonts w:ascii="Arial" w:hAnsi="Arial" w:cs="Arial"/>
                <w:szCs w:val="20"/>
              </w:rPr>
            </w:pPr>
            <w:r>
              <w:rPr>
                <w:rFonts w:cs="Arial" w:ascii="Arial" w:hAnsi="Arial"/>
                <w:kern w:val="0"/>
                <w:szCs w:val="20"/>
                <w:lang w:bidi="ar-SA"/>
              </w:rPr>
            </w:r>
          </w:p>
        </w:tc>
      </w:tr>
      <w:tr>
        <w:trPr>
          <w:trHeight w:val="88"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b/>
                <w:b/>
                <w:bCs/>
                <w:szCs w:val="20"/>
              </w:rPr>
            </w:pPr>
            <w:r>
              <w:rPr>
                <w:rFonts w:cs="Arial" w:ascii="Arial Narrow" w:hAnsi="Arial Narrow"/>
                <w:b/>
                <w:bCs/>
                <w:kern w:val="0"/>
                <w:szCs w:val="20"/>
                <w:lang w:bidi="ar-SA"/>
              </w:rPr>
              <w:t>Does the NPO collaborate/work with other community structures such as schools and the community at large? How? (Please give examples)</w:t>
            </w:r>
          </w:p>
          <w:p>
            <w:pPr>
              <w:pStyle w:val="ListParagraph"/>
              <w:widowControl/>
              <w:spacing w:before="0" w:after="0"/>
              <w:contextualSpacing/>
              <w:jc w:val="left"/>
              <w:rPr>
                <w:rFonts w:ascii="Arial" w:hAnsi="Arial" w:cs="Arial"/>
                <w:szCs w:val="20"/>
              </w:rPr>
            </w:pPr>
            <w:r>
              <w:rPr>
                <w:rFonts w:cs="Arial" w:ascii="Arial" w:hAnsi="Arial"/>
                <w:kern w:val="0"/>
                <w:szCs w:val="20"/>
                <w:lang w:bidi="ar-SA"/>
              </w:rPr>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 xml:space="preserve">Yes, Youth Quake identified a gap with rural learners that lack exposure to exhibitions of relevant career options. For the past </w:t>
            </w:r>
            <w:r>
              <w:rPr>
                <w:rFonts w:eastAsia="Times New Roman" w:cs="CIDFont+F5" w:ascii="Arial Narrow" w:hAnsi="Arial Narrow"/>
                <w:kern w:val="0"/>
                <w:sz w:val="20"/>
                <w:szCs w:val="20"/>
                <w:lang w:val="en-ZA" w:eastAsia="en-ZA" w:bidi="ar-SA"/>
              </w:rPr>
              <w:t>10</w:t>
            </w:r>
            <w:r>
              <w:rPr>
                <w:rFonts w:eastAsia="Times New Roman" w:cs="CIDFont+F5" w:ascii="Arial Narrow" w:hAnsi="Arial Narrow"/>
                <w:kern w:val="0"/>
                <w:sz w:val="20"/>
                <w:szCs w:val="20"/>
                <w:highlight w:val="yellow"/>
                <w:lang w:val="en-ZA" w:eastAsia="en-ZA" w:bidi="ar-SA"/>
              </w:rPr>
              <w:t xml:space="preserve"> years</w:t>
            </w:r>
            <w:r>
              <w:rPr>
                <w:rFonts w:eastAsia="Times New Roman" w:cs="CIDFont+F5" w:ascii="Arial Narrow" w:hAnsi="Arial Narrow"/>
                <w:kern w:val="0"/>
                <w:sz w:val="20"/>
                <w:szCs w:val="20"/>
                <w:lang w:val="en-ZA" w:eastAsia="en-ZA" w:bidi="ar-SA"/>
              </w:rPr>
              <w:t xml:space="preserve">, Youth Quake annually has visited rural high schools with student volunteers and young professionals to inspire, motivate and expose learners to various career options. We have partnered with stakeholders like; MerSETA, DHET and Gradesmatch. The Adopt a School program is an ongoing effort where we provide high school learners with tutoring and life skills sessions every Saturday. Additionally, we are recognized in the following institutions of higher learning; Fort Hare (Alice and East London) Central University of Technology, University of Free State, University of Western Cape, Nelson Mandela University, and Rhodes university. We also collaborate with SANCA within our communities to highlight the dangers of drugs, alcohol, and reckless behaviour. These awareness campaigns are typically conducted through sports, in partnership with local </w:t>
            </w:r>
            <w:r>
              <w:rPr>
                <w:rFonts w:eastAsia="Times New Roman" w:cs="CIDFont+F5" w:ascii="Arial Narrow" w:hAnsi="Arial Narrow"/>
                <w:kern w:val="0"/>
                <w:szCs w:val="20"/>
                <w:lang w:val="en-ZA" w:eastAsia="en-ZA" w:bidi="ar-SA"/>
              </w:rPr>
              <w:t>coaches to foster community unity.</w:t>
            </w:r>
          </w:p>
          <w:p>
            <w:pPr>
              <w:pStyle w:val="ListParagraph"/>
              <w:widowControl/>
              <w:spacing w:before="0" w:after="0"/>
              <w:contextualSpacing/>
              <w:jc w:val="left"/>
              <w:rPr>
                <w:rFonts w:ascii="Arial" w:hAnsi="Arial" w:cs="Arial"/>
                <w:szCs w:val="20"/>
              </w:rPr>
            </w:pPr>
            <w:r>
              <w:rPr>
                <w:rFonts w:cs="Arial" w:ascii="Arial" w:hAnsi="Arial"/>
                <w:kern w:val="0"/>
                <w:szCs w:val="20"/>
                <w:lang w:bidi="ar-SA"/>
              </w:rPr>
            </w:r>
          </w:p>
        </w:tc>
      </w:tr>
      <w:tr>
        <w:trPr/>
        <w:tc>
          <w:tcPr>
            <w:tcW w:w="9747" w:type="dxa"/>
            <w:tcBorders/>
          </w:tcPr>
          <w:p>
            <w:pPr>
              <w:pStyle w:val="ListParagraph"/>
              <w:widowControl/>
              <w:numPr>
                <w:ilvl w:val="0"/>
                <w:numId w:val="11"/>
              </w:numPr>
              <w:spacing w:lineRule="auto" w:line="240" w:before="0" w:after="0"/>
              <w:contextualSpacing/>
              <w:jc w:val="left"/>
              <w:rPr>
                <w:rFonts w:ascii="Arial Narrow" w:hAnsi="Arial Narrow" w:cs="Arial"/>
                <w:b/>
                <w:b/>
                <w:bCs/>
                <w:szCs w:val="20"/>
              </w:rPr>
            </w:pPr>
            <w:r>
              <w:rPr>
                <w:rFonts w:cs="Arial" w:ascii="Arial Narrow" w:hAnsi="Arial Narrow"/>
                <w:b/>
                <w:bCs/>
                <w:kern w:val="0"/>
                <w:szCs w:val="20"/>
                <w:lang w:bidi="ar-SA"/>
              </w:rPr>
              <w:t>Give a breakdown of the organisation’s current projects and the amount required in order of priority.</w:t>
            </w:r>
          </w:p>
          <w:p>
            <w:pPr>
              <w:pStyle w:val="ListParagraph"/>
              <w:widowControl/>
              <w:spacing w:before="0" w:after="0"/>
              <w:ind w:left="502" w:hanging="0"/>
              <w:contextualSpacing/>
              <w:jc w:val="left"/>
              <w:rPr>
                <w:rFonts w:ascii="Arial" w:hAnsi="Arial" w:cs="Arial"/>
                <w:b/>
                <w:b/>
                <w:bCs/>
                <w:szCs w:val="20"/>
              </w:rPr>
            </w:pPr>
            <w:r>
              <w:rPr>
                <w:rFonts w:cs="Arial" w:ascii="Arial" w:hAnsi="Arial"/>
                <w:b/>
                <w:bCs/>
                <w:kern w:val="0"/>
                <w:szCs w:val="20"/>
                <w:lang w:bidi="ar-SA"/>
              </w:rPr>
            </w:r>
          </w:p>
          <w:p>
            <w:pPr>
              <w:pStyle w:val="ListParagraph"/>
              <w:widowControl/>
              <w:numPr>
                <w:ilvl w:val="0"/>
                <w:numId w:val="14"/>
              </w:numPr>
              <w:spacing w:before="0" w:after="0"/>
              <w:contextualSpacing/>
              <w:jc w:val="left"/>
              <w:rPr>
                <w:rFonts w:ascii="Arial" w:hAnsi="Arial" w:cs="Arial"/>
                <w:szCs w:val="20"/>
              </w:rPr>
            </w:pPr>
            <w:r>
              <w:rPr>
                <w:rFonts w:cs="Arial" w:ascii="Arial" w:hAnsi="Arial"/>
                <w:kern w:val="0"/>
                <w:szCs w:val="20"/>
                <w:lang w:bidi="ar-SA"/>
              </w:rPr>
              <w:t>Career expo</w:t>
            </w:r>
          </w:p>
          <w:p>
            <w:pPr>
              <w:pStyle w:val="ListParagraph"/>
              <w:widowControl/>
              <w:numPr>
                <w:ilvl w:val="0"/>
                <w:numId w:val="14"/>
              </w:numPr>
              <w:spacing w:before="0" w:after="0"/>
              <w:contextualSpacing/>
              <w:jc w:val="left"/>
              <w:rPr>
                <w:rFonts w:ascii="Arial" w:hAnsi="Arial" w:cs="Arial"/>
                <w:szCs w:val="20"/>
              </w:rPr>
            </w:pPr>
            <w:r>
              <w:rPr>
                <w:rFonts w:cs="Arial" w:ascii="Arial" w:hAnsi="Arial"/>
                <w:kern w:val="0"/>
                <w:szCs w:val="20"/>
                <w:lang w:bidi="ar-SA"/>
              </w:rPr>
              <w:t>Tutoring transportation</w:t>
            </w:r>
          </w:p>
          <w:p>
            <w:pPr>
              <w:pStyle w:val="ListParagraph"/>
              <w:widowControl/>
              <w:numPr>
                <w:ilvl w:val="0"/>
                <w:numId w:val="14"/>
              </w:numPr>
              <w:spacing w:before="0" w:after="0"/>
              <w:contextualSpacing/>
              <w:jc w:val="left"/>
              <w:rPr>
                <w:rFonts w:ascii="Arial" w:hAnsi="Arial" w:cs="Arial"/>
                <w:szCs w:val="20"/>
              </w:rPr>
            </w:pPr>
            <w:r>
              <w:rPr>
                <w:rFonts w:cs="Arial" w:ascii="Arial" w:hAnsi="Arial"/>
                <w:kern w:val="0"/>
                <w:szCs w:val="20"/>
                <w:lang w:bidi="ar-SA"/>
              </w:rPr>
              <w:t>National teens camp</w:t>
            </w:r>
          </w:p>
          <w:p>
            <w:pPr>
              <w:pStyle w:val="ListParagraph"/>
              <w:widowControl/>
              <w:spacing w:before="0" w:after="0"/>
              <w:ind w:left="502" w:hanging="0"/>
              <w:contextualSpacing/>
              <w:jc w:val="left"/>
              <w:rPr>
                <w:rFonts w:ascii="Arial" w:hAnsi="Arial" w:cs="Arial"/>
                <w:b/>
                <w:b/>
                <w:bCs/>
                <w:szCs w:val="20"/>
              </w:rPr>
            </w:pPr>
            <w:r>
              <w:rPr>
                <w:rFonts w:cs="Arial" w:ascii="Arial" w:hAnsi="Arial"/>
                <w:b/>
                <w:bCs/>
                <w:kern w:val="0"/>
                <w:szCs w:val="20"/>
                <w:lang w:bidi="ar-SA"/>
              </w:rPr>
            </w:r>
          </w:p>
          <w:p>
            <w:pPr>
              <w:pStyle w:val="ListParagraph"/>
              <w:widowControl/>
              <w:spacing w:before="0" w:after="0"/>
              <w:ind w:left="502" w:hanging="0"/>
              <w:contextualSpacing/>
              <w:jc w:val="left"/>
              <w:rPr>
                <w:rFonts w:ascii="Arial" w:hAnsi="Arial" w:cs="Arial"/>
                <w:b/>
                <w:b/>
                <w:bCs/>
                <w:szCs w:val="20"/>
              </w:rPr>
            </w:pPr>
            <w:r>
              <w:rPr>
                <w:rFonts w:cs="Arial" w:ascii="Arial" w:hAnsi="Arial"/>
                <w:b/>
                <w:bCs/>
                <w:kern w:val="0"/>
                <w:szCs w:val="20"/>
                <w:lang w:bidi="ar-SA"/>
              </w:rPr>
            </w:r>
          </w:p>
        </w:tc>
      </w:tr>
      <w:tr>
        <w:trPr/>
        <w:tc>
          <w:tcPr>
            <w:tcW w:w="9747" w:type="dxa"/>
            <w:tcBorders/>
          </w:tcPr>
          <w:p>
            <w:pPr>
              <w:pStyle w:val="ListParagraph"/>
              <w:widowControl/>
              <w:numPr>
                <w:ilvl w:val="0"/>
                <w:numId w:val="11"/>
              </w:numPr>
              <w:spacing w:lineRule="auto" w:line="240" w:before="0" w:after="0"/>
              <w:contextualSpacing/>
              <w:jc w:val="left"/>
              <w:rPr>
                <w:rFonts w:ascii="Arial Narrow" w:hAnsi="Arial Narrow" w:cs="Arial"/>
                <w:b/>
                <w:b/>
                <w:bCs/>
                <w:szCs w:val="20"/>
              </w:rPr>
            </w:pPr>
            <w:r>
              <w:rPr>
                <w:rFonts w:cs="Arial" w:ascii="Arial Narrow" w:hAnsi="Arial Narrow"/>
                <w:b/>
                <w:bCs/>
                <w:kern w:val="0"/>
                <w:szCs w:val="20"/>
                <w:lang w:bidi="ar-SA"/>
              </w:rPr>
              <w:t>What is the immediate need for the NPO to be able to assist the community?</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highlight w:val="yellow"/>
                <w:lang w:bidi="ar-SA"/>
              </w:rPr>
              <w:t>Career expo which….</w:t>
            </w:r>
            <w:r>
              <w:rPr>
                <w:rFonts w:cs="Arial" w:ascii="Arial Narrow" w:hAnsi="Arial Narrow"/>
                <w:kern w:val="0"/>
                <w:szCs w:val="20"/>
                <w:lang w:bidi="ar-SA"/>
              </w:rPr>
              <w:t>and scheduled for the …</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bidi="ar-SA"/>
              </w:rPr>
            </w:r>
          </w:p>
          <w:p>
            <w:pPr>
              <w:pStyle w:val="Normal"/>
              <w:widowControl/>
              <w:spacing w:before="0" w:after="0"/>
              <w:jc w:val="left"/>
              <w:rPr>
                <w:rFonts w:ascii="Arial Narrow" w:hAnsi="Arial Narrow" w:cs="Arial"/>
                <w:szCs w:val="20"/>
              </w:rPr>
            </w:pPr>
            <w:r>
              <w:rPr>
                <w:rFonts w:cs="Arial" w:ascii="Arial Narrow" w:hAnsi="Arial Narrow"/>
                <w:kern w:val="0"/>
                <w:szCs w:val="20"/>
                <w:lang w:val="en-ZA" w:eastAsia="en-ZA" w:bidi="ar-SA"/>
              </w:rPr>
            </w:r>
          </w:p>
        </w:tc>
      </w:tr>
      <w:tr>
        <w:trPr/>
        <w:tc>
          <w:tcPr>
            <w:tcW w:w="9747" w:type="dxa"/>
            <w:tcBorders/>
          </w:tcPr>
          <w:p>
            <w:pPr>
              <w:pStyle w:val="ListParagraph"/>
              <w:widowControl/>
              <w:numPr>
                <w:ilvl w:val="0"/>
                <w:numId w:val="11"/>
              </w:numPr>
              <w:spacing w:lineRule="auto" w:line="240" w:before="0" w:after="0"/>
              <w:contextualSpacing/>
              <w:jc w:val="left"/>
              <w:rPr>
                <w:rFonts w:ascii="Arial Narrow" w:hAnsi="Arial Narrow" w:cs="Arial"/>
                <w:b/>
                <w:b/>
                <w:bCs/>
                <w:szCs w:val="20"/>
              </w:rPr>
            </w:pPr>
            <w:r>
              <w:rPr>
                <w:rFonts w:cs="Arial" w:ascii="Arial Narrow" w:hAnsi="Arial Narrow"/>
                <w:b/>
                <w:bCs/>
                <w:kern w:val="0"/>
                <w:szCs w:val="20"/>
                <w:lang w:bidi="ar-SA"/>
              </w:rPr>
              <w:t>If the donation of R15 000 is approved, advise how this would be utilised. Also advise when the project will end if it is not ongoing, and envisaged results. (As discussed with your NPO)</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bidi="ar-SA"/>
              </w:rPr>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highlight w:val="yellow"/>
                <w:lang w:bidi="ar-SA"/>
              </w:rPr>
              <w:t>The donation will be used for the career expo</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bidi="ar-SA"/>
              </w:rPr>
            </w:r>
          </w:p>
          <w:p>
            <w:pPr>
              <w:pStyle w:val="ListParagraph"/>
              <w:widowControl/>
              <w:spacing w:before="0" w:after="0"/>
              <w:ind w:left="502" w:hanging="0"/>
              <w:contextualSpacing/>
              <w:jc w:val="left"/>
              <w:rPr>
                <w:rFonts w:ascii="Arial Narrow" w:hAnsi="Arial Narrow" w:cs="Arial"/>
                <w:szCs w:val="20"/>
                <w:lang w:val="en-ZA"/>
              </w:rPr>
            </w:pPr>
            <w:r>
              <w:rPr>
                <w:rFonts w:cs="Arial" w:ascii="Arial Narrow" w:hAnsi="Arial Narrow"/>
                <w:b/>
                <w:bCs/>
                <w:kern w:val="0"/>
                <w:szCs w:val="20"/>
                <w:lang w:val="en-ZA" w:bidi="ar-SA"/>
              </w:rPr>
              <w:t>Grade 12 Achievers Day</w:t>
            </w:r>
            <w:r>
              <w:rPr>
                <w:rFonts w:cs="Arial" w:ascii="Arial Narrow" w:hAnsi="Arial Narrow"/>
                <w:kern w:val="0"/>
                <w:szCs w:val="20"/>
                <w:lang w:val="en-ZA" w:bidi="ar-SA"/>
              </w:rPr>
              <w:t>: The remaining funds will be used to support the organization of Achiever's Day at our adopted</w:t>
            </w:r>
          </w:p>
          <w:p>
            <w:pPr>
              <w:pStyle w:val="ListParagraph"/>
              <w:widowControl/>
              <w:spacing w:before="0" w:after="0"/>
              <w:ind w:left="502" w:hanging="0"/>
              <w:contextualSpacing/>
              <w:jc w:val="left"/>
              <w:rPr>
                <w:rFonts w:ascii="Arial Narrow" w:hAnsi="Arial Narrow" w:cs="Arial"/>
                <w:szCs w:val="20"/>
                <w:lang w:val="en-ZA"/>
              </w:rPr>
            </w:pPr>
            <w:r>
              <w:rPr>
                <w:rFonts w:cs="Arial" w:ascii="Arial Narrow" w:hAnsi="Arial Narrow"/>
                <w:kern w:val="0"/>
                <w:szCs w:val="20"/>
                <w:lang w:val="en-ZA" w:bidi="ar-SA"/>
              </w:rPr>
              <w:t>school. This event celebrates academic achievements and provides motivation for learners to excel. Expenses will include</w:t>
            </w:r>
          </w:p>
          <w:p>
            <w:pPr>
              <w:pStyle w:val="ListParagraph"/>
              <w:widowControl/>
              <w:spacing w:before="0" w:after="0"/>
              <w:ind w:left="502" w:hanging="0"/>
              <w:contextualSpacing/>
              <w:jc w:val="left"/>
              <w:rPr>
                <w:rFonts w:ascii="Arial Narrow" w:hAnsi="Arial Narrow" w:cs="Arial"/>
                <w:szCs w:val="20"/>
                <w:lang w:val="en-ZA"/>
              </w:rPr>
            </w:pPr>
            <w:r>
              <w:rPr>
                <w:rFonts w:cs="Arial" w:ascii="Arial Narrow" w:hAnsi="Arial Narrow"/>
                <w:kern w:val="0"/>
                <w:szCs w:val="20"/>
                <w:lang w:val="en-ZA" w:bidi="ar-SA"/>
              </w:rPr>
              <w:t>awards, certificates, refreshments, and any logistical costs to make the day a success. Our engagement with the school is</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val="en-ZA" w:bidi="ar-SA"/>
              </w:rPr>
              <w:t>ongoing, as we facilitate the life skills and tutoring program every Saturday.</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bidi="ar-SA"/>
              </w:rPr>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bidi="ar-SA"/>
              </w:rPr>
            </w:r>
          </w:p>
        </w:tc>
      </w:tr>
    </w:tbl>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t>Application Motivation</w:t>
      </w:r>
    </w:p>
    <w:p>
      <w:pPr>
        <w:pStyle w:val="Normal"/>
        <w:jc w:val="center"/>
        <w:rPr>
          <w:rFonts w:ascii="Arial" w:hAnsi="Arial" w:cs="Arial"/>
          <w:b/>
          <w:b/>
          <w:sz w:val="20"/>
          <w:szCs w:val="20"/>
          <w:u w:val="single"/>
        </w:rPr>
      </w:pPr>
      <w:r>
        <w:rPr>
          <w:rFonts w:cs="Arial" w:ascii="Arial" w:hAnsi="Arial"/>
          <w:b/>
          <w:sz w:val="20"/>
          <w:szCs w:val="20"/>
          <w:u w:val="single"/>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47"/>
      </w:tblGrid>
      <w:tr>
        <w:trPr/>
        <w:tc>
          <w:tcPr>
            <w:tcW w:w="9747" w:type="dxa"/>
            <w:tcBorders/>
          </w:tcPr>
          <w:p>
            <w:pPr>
              <w:pStyle w:val="Normal"/>
              <w:widowControl/>
              <w:spacing w:before="0" w:after="0"/>
              <w:jc w:val="left"/>
              <w:rPr>
                <w:rFonts w:ascii="Arial Narrow" w:hAnsi="Arial Narrow" w:cs="Arial"/>
                <w:sz w:val="20"/>
                <w:szCs w:val="20"/>
              </w:rPr>
            </w:pPr>
            <w:r>
              <w:rPr>
                <w:rFonts w:cs="Arial" w:ascii="Arial Narrow" w:hAnsi="Arial Narrow"/>
                <w:b/>
                <w:bCs/>
                <w:kern w:val="0"/>
                <w:sz w:val="20"/>
                <w:szCs w:val="20"/>
                <w:lang w:val="en-ZA" w:eastAsia="en-ZA" w:bidi="ar-SA"/>
              </w:rPr>
              <w:t>How has your</w:t>
            </w:r>
            <w:r>
              <w:rPr>
                <w:rFonts w:cs="Arial" w:ascii="Arial Narrow" w:hAnsi="Arial Narrow"/>
                <w:b/>
                <w:bCs/>
                <w:kern w:val="0"/>
                <w:sz w:val="20"/>
                <w:szCs w:val="20"/>
                <w:u w:val="single"/>
                <w:lang w:val="en-ZA" w:eastAsia="en-ZA" w:bidi="ar-SA"/>
              </w:rPr>
              <w:t xml:space="preserve"> involvement</w:t>
            </w:r>
            <w:r>
              <w:rPr>
                <w:rFonts w:cs="Arial" w:ascii="Arial Narrow" w:hAnsi="Arial Narrow"/>
                <w:b/>
                <w:bCs/>
                <w:kern w:val="0"/>
                <w:sz w:val="20"/>
                <w:szCs w:val="20"/>
                <w:lang w:val="en-ZA" w:eastAsia="en-ZA" w:bidi="ar-SA"/>
              </w:rPr>
              <w:t xml:space="preserve"> at the chosen NPO assisted the organisation to achieve results</w:t>
            </w:r>
            <w:r>
              <w:rPr>
                <w:rFonts w:cs="Arial" w:ascii="Arial Narrow" w:hAnsi="Arial Narrow"/>
                <w:kern w:val="0"/>
                <w:sz w:val="20"/>
                <w:szCs w:val="20"/>
                <w:lang w:val="en-ZA" w:eastAsia="en-ZA" w:bidi="ar-SA"/>
              </w:rPr>
              <w:t>?</w:t>
            </w:r>
          </w:p>
          <w:p>
            <w:pPr>
              <w:pStyle w:val="Normal"/>
              <w:widowControl/>
              <w:spacing w:before="0" w:after="0"/>
              <w:jc w:val="left"/>
              <w:rPr>
                <w:rFonts w:ascii="Arial Narrow" w:hAnsi="Arial Narrow" w:cs="Arial"/>
                <w:b/>
                <w:b/>
                <w:sz w:val="20"/>
                <w:szCs w:val="20"/>
              </w:rPr>
            </w:pPr>
            <w:r>
              <w:rPr>
                <w:rFonts w:cs="Arial" w:ascii="Arial Narrow" w:hAnsi="Arial Narrow"/>
                <w:b/>
                <w:kern w:val="0"/>
                <w:sz w:val="20"/>
                <w:szCs w:val="20"/>
                <w:lang w:val="en-ZA" w:eastAsia="en-ZA" w:bidi="ar-SA"/>
              </w:rPr>
              <w:t>(100 words max)</w:t>
            </w:r>
          </w:p>
          <w:p>
            <w:pPr>
              <w:pStyle w:val="Normal"/>
              <w:widowControl/>
              <w:spacing w:before="0" w:after="0"/>
              <w:jc w:val="left"/>
              <w:rPr>
                <w:rFonts w:ascii="Arial" w:hAnsi="Arial" w:cs="Arial"/>
                <w:sz w:val="20"/>
                <w:szCs w:val="20"/>
                <w:highlight w:val="yellow"/>
              </w:rPr>
            </w:pPr>
            <w:r>
              <w:rPr>
                <w:rFonts w:cs="Arial" w:ascii="Arial" w:hAnsi="Arial"/>
                <w:kern w:val="0"/>
                <w:sz w:val="20"/>
                <w:szCs w:val="20"/>
                <w:highlight w:val="yellow"/>
                <w:lang w:val="en-ZA" w:eastAsia="en-ZA" w:bidi="ar-SA"/>
              </w:rPr>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Through my active participation in mentorship programs, career expos and guidance, community engagement and leadership camps, I've directly contributed to guiding career choices, fostering leadership skills among the youth we serve, positively influence the choices of young people within our communities and creating awareness of the existing societal ills. By volunteering my time and skills, I've helped expand the reach of our initiatives, increasing our impact on the community.</w:t>
            </w:r>
          </w:p>
          <w:p>
            <w:pPr>
              <w:pStyle w:val="Normal"/>
              <w:widowControl/>
              <w:spacing w:before="0" w:after="0"/>
              <w:jc w:val="left"/>
              <w:rPr>
                <w:rFonts w:ascii="Arial" w:hAnsi="Arial" w:cs="Arial"/>
                <w:sz w:val="20"/>
                <w:szCs w:val="20"/>
                <w:highlight w:val="yellow"/>
              </w:rPr>
            </w:pPr>
            <w:r>
              <w:rPr>
                <w:rFonts w:cs="Arial" w:ascii="Arial" w:hAnsi="Arial"/>
                <w:kern w:val="0"/>
                <w:sz w:val="20"/>
                <w:szCs w:val="20"/>
                <w:highlight w:val="yellow"/>
                <w:lang w:val="en-ZA" w:eastAsia="en-ZA" w:bidi="ar-SA"/>
              </w:rPr>
            </w:r>
          </w:p>
          <w:p>
            <w:pPr>
              <w:pStyle w:val="Normal"/>
              <w:widowControl/>
              <w:spacing w:before="0" w:after="0"/>
              <w:jc w:val="left"/>
              <w:rPr>
                <w:rFonts w:ascii="Arial" w:hAnsi="Arial" w:cs="Arial"/>
                <w:sz w:val="20"/>
                <w:szCs w:val="20"/>
                <w:highlight w:val="yellow"/>
              </w:rPr>
            </w:pPr>
            <w:r>
              <w:rPr>
                <w:rFonts w:cs="Arial" w:ascii="Arial" w:hAnsi="Arial"/>
                <w:kern w:val="0"/>
                <w:sz w:val="20"/>
                <w:szCs w:val="20"/>
                <w:highlight w:val="yellow"/>
                <w:lang w:val="en-ZA" w:eastAsia="en-ZA" w:bidi="ar-SA"/>
              </w:rPr>
            </w:r>
          </w:p>
        </w:tc>
      </w:tr>
      <w:tr>
        <w:trPr/>
        <w:tc>
          <w:tcPr>
            <w:tcW w:w="9747" w:type="dxa"/>
            <w:tcBorders/>
          </w:tcPr>
          <w:p>
            <w:pPr>
              <w:pStyle w:val="Normal"/>
              <w:widowControl/>
              <w:spacing w:before="0" w:after="0"/>
              <w:jc w:val="left"/>
              <w:rPr>
                <w:rFonts w:ascii="Arial Narrow" w:hAnsi="Arial Narrow" w:cs="Arial"/>
                <w:sz w:val="20"/>
                <w:szCs w:val="20"/>
              </w:rPr>
            </w:pPr>
            <w:r>
              <w:rPr>
                <w:rFonts w:cs="Arial" w:ascii="Arial Narrow" w:hAnsi="Arial Narrow"/>
                <w:b/>
                <w:bCs/>
                <w:kern w:val="0"/>
                <w:sz w:val="20"/>
                <w:szCs w:val="20"/>
                <w:lang w:val="en-ZA" w:eastAsia="en-ZA" w:bidi="ar-SA"/>
              </w:rPr>
              <w:t>What motivates you to volunteer at this organisation?</w:t>
            </w:r>
            <w:r>
              <w:rPr>
                <w:rFonts w:cs="Arial" w:ascii="Arial Narrow" w:hAnsi="Arial Narrow"/>
                <w:kern w:val="0"/>
                <w:sz w:val="20"/>
                <w:szCs w:val="20"/>
                <w:lang w:val="en-ZA" w:eastAsia="en-ZA" w:bidi="ar-SA"/>
              </w:rPr>
              <w:t xml:space="preserve"> </w:t>
            </w:r>
            <w:r>
              <w:rPr>
                <w:rFonts w:cs="Arial" w:ascii="Arial Narrow" w:hAnsi="Arial Narrow"/>
                <w:b/>
                <w:kern w:val="0"/>
                <w:sz w:val="20"/>
                <w:szCs w:val="20"/>
                <w:lang w:val="en-ZA" w:eastAsia="en-ZA" w:bidi="ar-SA"/>
              </w:rPr>
              <w:t>(100 words max)</w:t>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My motivation to volunteer at Youth Quake is motivated by a profound dedication to empowerment of the underprivileged youth and enhancement of community cohesion, seeing the difference we make in young people's lives through mentorship. tutoring, career guidance, and leadership programs is what inspires me. Additionally, our awareness campaigns addressing societal ills resonate with my desire to create positive change in our society. I am passionate and dedicated to the organization because it is my sense of purpose. The organization offers me an opportunity to help the youth to achieve their academic and personal goals by contributing to these initiatives and also strengthen the community at large.</w:t>
            </w:r>
          </w:p>
          <w:p>
            <w:pPr>
              <w:pStyle w:val="Normal"/>
              <w:widowControl/>
              <w:spacing w:before="0" w:after="0"/>
              <w:jc w:val="left"/>
              <w:rPr>
                <w:rFonts w:ascii="Arial" w:hAnsi="Arial" w:cs="Arial"/>
                <w:szCs w:val="20"/>
              </w:rPr>
            </w:pPr>
            <w:r>
              <w:rPr>
                <w:rFonts w:cs="Arial" w:ascii="Arial" w:hAnsi="Arial"/>
                <w:kern w:val="0"/>
                <w:szCs w:val="20"/>
                <w:lang w:val="en-ZA" w:eastAsia="en-ZA"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r>
        <w:trPr/>
        <w:tc>
          <w:tcPr>
            <w:tcW w:w="9747" w:type="dxa"/>
            <w:tcBorders/>
          </w:tcPr>
          <w:p>
            <w:pPr>
              <w:pStyle w:val="Normal"/>
              <w:widowControl/>
              <w:spacing w:before="0" w:after="0"/>
              <w:jc w:val="left"/>
              <w:rPr>
                <w:rFonts w:ascii="Arial Narrow" w:hAnsi="Arial Narrow" w:cs="Arial"/>
                <w:sz w:val="20"/>
                <w:szCs w:val="20"/>
              </w:rPr>
            </w:pPr>
            <w:r>
              <w:rPr>
                <w:rFonts w:cs="Arial" w:ascii="Arial Narrow" w:hAnsi="Arial Narrow"/>
                <w:b/>
                <w:bCs/>
                <w:kern w:val="0"/>
                <w:sz w:val="20"/>
                <w:szCs w:val="20"/>
                <w:lang w:val="en-ZA" w:eastAsia="en-ZA" w:bidi="ar-SA"/>
              </w:rPr>
              <w:t>What benefits do you derive from your involvement?</w:t>
            </w:r>
            <w:r>
              <w:rPr>
                <w:rFonts w:cs="Arial" w:ascii="Arial Narrow" w:hAnsi="Arial Narrow"/>
                <w:kern w:val="0"/>
                <w:sz w:val="20"/>
                <w:szCs w:val="20"/>
                <w:lang w:val="en-ZA" w:eastAsia="en-ZA" w:bidi="ar-SA"/>
              </w:rPr>
              <w:t xml:space="preserve"> </w:t>
            </w:r>
            <w:r>
              <w:rPr>
                <w:rFonts w:cs="Arial" w:ascii="Arial Narrow" w:hAnsi="Arial Narrow"/>
                <w:b/>
                <w:kern w:val="0"/>
                <w:sz w:val="20"/>
                <w:szCs w:val="20"/>
                <w:lang w:val="en-ZA" w:eastAsia="en-ZA" w:bidi="ar-SA"/>
              </w:rPr>
              <w:t>(100 words max)</w:t>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My involvement in Youth Quake has multiple advantages. Firstly, enhances my organization skills as well as leadership through organizing programs and activities. I also gain fulfilment from making a tangible difference in the lives of young people in real sense especially those who come from underprivileged families. Over the time, I have developed strong interpersonal skills by working with diverse groups of young people and the community at large. The experience continues to broaden my perspective on societal</w:t>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issues, fostering a deeper sense of social responsibility.</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r>
        <w:trPr>
          <w:trHeight w:val="58" w:hRule="atLeast"/>
        </w:trPr>
        <w:tc>
          <w:tcPr>
            <w:tcW w:w="9747" w:type="dxa"/>
            <w:tcBorders/>
          </w:tcPr>
          <w:p>
            <w:pPr>
              <w:pStyle w:val="Normal"/>
              <w:widowControl/>
              <w:spacing w:before="0" w:after="0"/>
              <w:jc w:val="left"/>
              <w:rPr>
                <w:rFonts w:ascii="Arial Narrow" w:hAnsi="Arial Narrow" w:cs="Arial"/>
                <w:b/>
                <w:b/>
                <w:bCs/>
                <w:sz w:val="20"/>
                <w:szCs w:val="20"/>
              </w:rPr>
            </w:pPr>
            <w:r>
              <w:rPr>
                <w:rFonts w:cs="Arial" w:ascii="Arial Narrow" w:hAnsi="Arial Narrow"/>
                <w:b/>
                <w:bCs/>
                <w:kern w:val="0"/>
                <w:sz w:val="20"/>
                <w:szCs w:val="20"/>
                <w:lang w:val="en-ZA" w:eastAsia="en-ZA" w:bidi="ar-SA"/>
              </w:rPr>
              <w:t>How does the NPO contribute to the quality of life of South Africans? (100 words max)</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Normal"/>
              <w:widowControl/>
              <w:spacing w:before="0" w:after="0"/>
              <w:jc w:val="left"/>
              <w:rPr>
                <w:rFonts w:ascii="CIDFont+F5" w:hAnsi="CIDFont+F5" w:eastAsia="Times New Roman" w:cs="CIDFont+F5"/>
                <w:szCs w:val="20"/>
              </w:rPr>
            </w:pPr>
            <w:r>
              <w:rPr>
                <w:rFonts w:eastAsia="Times New Roman" w:cs="CIDFont+F5" w:ascii="Arial Narrow" w:hAnsi="Arial Narrow"/>
                <w:kern w:val="0"/>
                <w:sz w:val="20"/>
                <w:szCs w:val="20"/>
                <w:lang w:val="en-ZA" w:eastAsia="en-ZA" w:bidi="ar-SA"/>
              </w:rPr>
              <w:t>Through its many programs and projects, the organization, Youth Quake, greatly impacts the quality of life of South Africans. It offers educational opportunities by providing tutoring, career guidance, and mentoring to learners, especially those in underprivileged communities. In such a way, it helps them perform better in their studies and seek for further education and careers. Its awareness</w:t>
            </w:r>
            <w:r>
              <w:rPr>
                <w:rFonts w:eastAsia="Times New Roman" w:cs="CIDFont+F5" w:ascii="CIDFont+F5" w:hAnsi="CIDFont+F5"/>
                <w:kern w:val="0"/>
                <w:sz w:val="20"/>
                <w:szCs w:val="20"/>
                <w:lang w:val="en-ZA" w:eastAsia="en-ZA" w:bidi="ar-SA"/>
              </w:rPr>
              <w:t xml:space="preserve"> campaigns that address societal ills, working with different </w:t>
            </w:r>
            <w:r>
              <w:rPr>
                <w:rFonts w:eastAsia="Times New Roman" w:cs="CIDFont+F5" w:ascii="Arial Narrow" w:hAnsi="Arial Narrow"/>
                <w:kern w:val="0"/>
                <w:sz w:val="20"/>
                <w:szCs w:val="20"/>
                <w:lang w:val="en-ZA" w:eastAsia="en-ZA" w:bidi="ar-SA"/>
              </w:rPr>
              <w:t>stakeholders assist in strengthening community spirit. In addition, the teenagers' camps operate with the objective of providing them with necessary life skills, empower them to make wise decisions, and provide education on combating issues such as teen pregnancy. By instilling leadership skills and promoting responsible decision-making among youth, Youth Quake contributes to creating a generation of informed and empowered individuals who can positively influence their communities and improve societal well-being.</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r>
        <w:trPr>
          <w:trHeight w:val="58" w:hRule="atLeast"/>
        </w:trPr>
        <w:tc>
          <w:tcPr>
            <w:tcW w:w="9747" w:type="dxa"/>
            <w:tcBorders/>
          </w:tcPr>
          <w:p>
            <w:pPr>
              <w:pStyle w:val="Normal"/>
              <w:widowControl/>
              <w:tabs>
                <w:tab w:val="clear" w:pos="720"/>
                <w:tab w:val="left" w:pos="7521" w:leader="none"/>
              </w:tabs>
              <w:spacing w:before="0" w:after="0"/>
              <w:jc w:val="left"/>
              <w:rPr>
                <w:rFonts w:ascii="Arial Narrow" w:hAnsi="Arial Narrow" w:cs="Arial"/>
                <w:b/>
                <w:b/>
                <w:bCs/>
                <w:sz w:val="20"/>
                <w:szCs w:val="20"/>
              </w:rPr>
            </w:pPr>
            <w:r>
              <w:rPr>
                <w:rFonts w:cs="Arial" w:ascii="Arial Narrow" w:hAnsi="Arial Narrow"/>
                <w:b/>
                <w:bCs/>
                <w:kern w:val="0"/>
                <w:sz w:val="20"/>
                <w:szCs w:val="20"/>
                <w:lang w:val="en-ZA" w:eastAsia="en-ZA" w:bidi="ar-SA"/>
              </w:rPr>
              <w:t xml:space="preserve">Any other Nedbank staff members volunteering at this organisation? Yes </w:t>
            </w:r>
            <w:sdt>
              <w:sdtPr>
                <w14:checkbox>
                  <w14:checked w:val="0"/>
                  <w14:checkedState w:val="2612"/>
                  <w14:uncheckedState w:val="2610"/>
                </w14:checkbox>
                <w:id w:val="649209461"/>
              </w:sdtPr>
              <w:sdtContent>
                <w:r>
                  <w:rPr>
                    <w:rFonts w:eastAsia="MS Gothic" w:cs="Segoe UI Symbol" w:ascii="Segoe UI Symbol" w:hAnsi="Segoe UI Symbol"/>
                    <w:b/>
                    <w:bCs/>
                    <w:kern w:val="0"/>
                    <w:sz w:val="20"/>
                    <w:szCs w:val="20"/>
                    <w:lang w:val="en-ZA" w:eastAsia="en-ZA" w:bidi="ar-SA"/>
                  </w:rPr>
                  <w:t>☐</w:t>
                </w:r>
              </w:sdtContent>
            </w:sdt>
            <w:r>
              <w:rPr>
                <w:rFonts w:cs="Arial" w:ascii="Arial Narrow" w:hAnsi="Arial Narrow"/>
                <w:b/>
                <w:bCs/>
                <w:kern w:val="0"/>
                <w:sz w:val="20"/>
                <w:szCs w:val="20"/>
                <w:lang w:val="en-ZA" w:eastAsia="en-ZA" w:bidi="ar-SA"/>
              </w:rPr>
              <w:tab/>
              <w:t>No</w:t>
            </w:r>
            <w:sdt>
              <w:sdtPr>
                <w14:checkbox>
                  <w14:checked w:val="1"/>
                  <w14:checkedState w:val="2612"/>
                  <w14:uncheckedState w:val="2610"/>
                </w14:checkbox>
                <w:id w:val="1636516727"/>
              </w:sdtPr>
              <w:sdtContent>
                <w:r>
                  <w:rPr>
                    <w:rFonts w:eastAsia="MS Gothic" w:cs="Arial" w:ascii="MS Gothic" w:hAnsi="MS Gothic"/>
                    <w:b/>
                    <w:bCs/>
                    <w:kern w:val="0"/>
                    <w:sz w:val="20"/>
                    <w:szCs w:val="20"/>
                    <w:lang w:val="en-ZA" w:eastAsia="en-ZA" w:bidi="ar-SA"/>
                  </w:rPr>
                  <w:t>☒</w:t>
                </w:r>
              </w:sdtContent>
            </w:sdt>
          </w:p>
          <w:p>
            <w:pPr>
              <w:pStyle w:val="Normal"/>
              <w:widowControl/>
              <w:spacing w:before="0" w:after="0"/>
              <w:jc w:val="left"/>
              <w:rPr>
                <w:rFonts w:ascii="Arial" w:hAnsi="Arial" w:cs="Arial"/>
                <w:i/>
                <w:i/>
                <w:iCs/>
                <w:sz w:val="20"/>
                <w:szCs w:val="20"/>
              </w:rPr>
            </w:pPr>
            <w:r>
              <w:rPr>
                <w:rFonts w:cs="Arial" w:ascii="Arial" w:hAnsi="Arial"/>
                <w:i/>
                <w:iCs/>
                <w:kern w:val="0"/>
                <w:sz w:val="20"/>
                <w:szCs w:val="20"/>
                <w:lang w:val="en-ZA" w:eastAsia="en-ZA" w:bidi="ar-SA"/>
              </w:rPr>
              <w:t>If YES, please tell us who they are.</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bl>
    <w:tbl>
      <w:tblPr>
        <w:tblW w:w="9922" w:type="dxa"/>
        <w:jc w:val="left"/>
        <w:tblInd w:w="0" w:type="dxa"/>
        <w:tblLayout w:type="fixed"/>
        <w:tblCellMar>
          <w:top w:w="30" w:type="dxa"/>
          <w:left w:w="30" w:type="dxa"/>
          <w:bottom w:w="30" w:type="dxa"/>
          <w:right w:w="30" w:type="dxa"/>
        </w:tblCellMar>
        <w:tblLook w:val="04a0" w:noHBand="0" w:noVBand="1" w:firstColumn="1" w:lastRow="0" w:lastColumn="0" w:firstRow="1"/>
      </w:tblPr>
      <w:tblGrid>
        <w:gridCol w:w="9922"/>
      </w:tblGrid>
      <w:tr>
        <w:trPr>
          <w:trHeight w:val="300" w:hRule="atLeast"/>
        </w:trPr>
        <w:tc>
          <w:tcPr>
            <w:tcW w:w="9922" w:type="dxa"/>
            <w:tcBorders/>
            <w:vAlign w:val="center"/>
          </w:tcPr>
          <w:p>
            <w:pPr>
              <w:pStyle w:val="Normal"/>
              <w:widowControl w:val="false"/>
              <w:spacing w:lineRule="auto" w:line="360"/>
              <w:rPr>
                <w:rFonts w:ascii="Arial" w:hAnsi="Arial" w:cs="Arial"/>
                <w:sz w:val="20"/>
                <w:szCs w:val="20"/>
              </w:rPr>
            </w:pPr>
            <w:r>
              <w:rPr>
                <w:rFonts w:cs="Arial" w:ascii="Arial" w:hAnsi="Arial"/>
                <w:sz w:val="20"/>
                <w:szCs w:val="20"/>
              </w:rPr>
            </w:r>
          </w:p>
          <w:p>
            <w:pPr>
              <w:pStyle w:val="Normal"/>
              <w:widowControl w:val="false"/>
              <w:spacing w:lineRule="auto" w:line="360"/>
              <w:rPr>
                <w:rStyle w:val="Strong"/>
                <w:rFonts w:ascii="Arial Narrow" w:hAnsi="Arial Narrow" w:cs="Arial"/>
                <w:sz w:val="20"/>
                <w:szCs w:val="20"/>
              </w:rPr>
            </w:pPr>
            <w:r>
              <w:rPr>
                <w:rStyle w:val="Strong"/>
                <w:rFonts w:cs="Arial" w:ascii="Arial Narrow" w:hAnsi="Arial Narrow"/>
                <w:sz w:val="20"/>
                <w:szCs w:val="20"/>
              </w:rPr>
              <w:t>Please tick the "Agree" box below if you agree to this Declaration:</w:t>
            </w:r>
          </w:p>
          <w:p>
            <w:pPr>
              <w:pStyle w:val="ListParagraph"/>
              <w:widowControl w:val="false"/>
              <w:numPr>
                <w:ilvl w:val="0"/>
                <w:numId w:val="12"/>
              </w:numPr>
              <w:spacing w:lineRule="auto" w:line="360" w:before="0" w:after="0"/>
              <w:contextualSpacing w:val="false"/>
              <w:rPr>
                <w:rStyle w:val="Strong"/>
                <w:rFonts w:ascii="Arial Narrow" w:hAnsi="Arial Narrow" w:cs="Arial"/>
                <w:szCs w:val="20"/>
              </w:rPr>
            </w:pPr>
            <w:r>
              <w:rPr>
                <w:rFonts w:cs="Arial" w:ascii="Arial Narrow" w:hAnsi="Arial Narrow"/>
                <w:szCs w:val="20"/>
              </w:rPr>
              <w:t xml:space="preserve">A progress report will be submitted by ourselves (I, the employee, and the NPO where I volunteer) </w:t>
            </w:r>
            <w:r>
              <w:rPr>
                <w:rFonts w:cs="Arial" w:ascii="Arial Narrow" w:hAnsi="Arial Narrow"/>
                <w:b/>
                <w:szCs w:val="20"/>
              </w:rPr>
              <w:t>within 6 months of a donation being granted</w:t>
            </w:r>
            <w:r>
              <w:rPr>
                <w:rFonts w:cs="Arial" w:ascii="Arial Narrow" w:hAnsi="Arial Narrow"/>
                <w:szCs w:val="20"/>
              </w:rPr>
              <w:t>;</w:t>
            </w:r>
          </w:p>
          <w:p>
            <w:pPr>
              <w:pStyle w:val="ListParagraph"/>
              <w:widowControl w:val="false"/>
              <w:numPr>
                <w:ilvl w:val="0"/>
                <w:numId w:val="12"/>
              </w:numPr>
              <w:spacing w:lineRule="auto" w:line="360" w:before="0" w:after="0"/>
              <w:contextualSpacing w:val="false"/>
              <w:rPr>
                <w:rStyle w:val="Strong"/>
                <w:rFonts w:ascii="Arial Narrow" w:hAnsi="Arial Narrow" w:cs="Arial"/>
                <w:szCs w:val="20"/>
              </w:rPr>
            </w:pPr>
            <w:r>
              <w:rPr>
                <w:rFonts w:cs="Arial" w:ascii="Arial Narrow" w:hAnsi="Arial Narrow"/>
                <w:szCs w:val="20"/>
              </w:rPr>
              <w:t>Full access to financial records will be granted to the Local Hero Programme when requested;</w:t>
            </w:r>
          </w:p>
          <w:p>
            <w:pPr>
              <w:pStyle w:val="ListParagraph"/>
              <w:widowControl w:val="false"/>
              <w:numPr>
                <w:ilvl w:val="0"/>
                <w:numId w:val="12"/>
              </w:numPr>
              <w:spacing w:lineRule="auto" w:line="360" w:before="0" w:after="0"/>
              <w:ind w:left="720" w:right="283" w:hanging="360"/>
              <w:contextualSpacing w:val="false"/>
              <w:rPr>
                <w:rStyle w:val="Strong"/>
                <w:rFonts w:ascii="Arial Narrow" w:hAnsi="Arial Narrow" w:cs="Arial"/>
                <w:szCs w:val="20"/>
              </w:rPr>
            </w:pPr>
            <w:r>
              <w:rPr>
                <w:rFonts w:cs="Arial" w:ascii="Arial Narrow" w:hAnsi="Arial Narrow"/>
                <w:szCs w:val="20"/>
              </w:rPr>
              <w:t>Access in the form of visits to specific projects or initiatives funded by the Local Hero Programme will be granted at any time;</w:t>
            </w:r>
          </w:p>
          <w:p>
            <w:pPr>
              <w:pStyle w:val="ListParagraph"/>
              <w:widowControl w:val="false"/>
              <w:numPr>
                <w:ilvl w:val="0"/>
                <w:numId w:val="12"/>
              </w:numPr>
              <w:spacing w:lineRule="auto" w:line="360" w:before="0" w:after="0"/>
              <w:contextualSpacing w:val="false"/>
              <w:rPr>
                <w:rFonts w:ascii="Arial Narrow" w:hAnsi="Arial Narrow" w:eastAsia="Arial Unicode MS" w:cs="Arial"/>
                <w:szCs w:val="20"/>
                <w:lang w:eastAsia="en-GB"/>
              </w:rPr>
            </w:pPr>
            <w:r>
              <w:rPr>
                <w:rFonts w:cs="Arial" w:ascii="Arial Narrow" w:hAnsi="Arial Narrow"/>
                <w:szCs w:val="20"/>
              </w:rPr>
              <w:t>The Local Hero Programme is granted permission to publish details of the funded project in all media (except in cases where certain participants of such services e.g. children at children's homes are protected in terms of confidentiality).</w:t>
            </w:r>
          </w:p>
          <w:p>
            <w:pPr>
              <w:pStyle w:val="ListParagraph"/>
              <w:widowControl w:val="false"/>
              <w:numPr>
                <w:ilvl w:val="0"/>
                <w:numId w:val="12"/>
              </w:numPr>
              <w:spacing w:lineRule="auto" w:line="360" w:before="0" w:after="0"/>
              <w:contextualSpacing w:val="false"/>
              <w:rPr>
                <w:rFonts w:ascii="Arial" w:hAnsi="Arial" w:eastAsia="Arial Unicode MS" w:cs="Arial"/>
                <w:szCs w:val="20"/>
                <w:lang w:eastAsia="en-GB"/>
              </w:rPr>
            </w:pPr>
            <w:r>
              <w:rPr>
                <w:rFonts w:cs="Arial" w:ascii="Arial Narrow" w:hAnsi="Arial Narrow"/>
                <w:szCs w:val="20"/>
              </w:rPr>
              <w:t>The organization for which you are applying is carrying out 18A activities as listed in the 18A activity form and is 18A registered with SARS or you have completed the 18A activity form.</w:t>
            </w:r>
          </w:p>
        </w:tc>
      </w:tr>
      <w:tr>
        <w:trPr/>
        <w:tc>
          <w:tcPr>
            <w:tcW w:w="9922" w:type="dxa"/>
            <w:tcBorders/>
            <w:vAlign w:val="center"/>
          </w:tcPr>
          <w:p>
            <w:pPr>
              <w:pStyle w:val="Normal"/>
              <w:widowControl w:val="false"/>
              <w:spacing w:lineRule="auto" w:line="360"/>
              <w:jc w:val="center"/>
              <w:rPr>
                <w:rFonts w:ascii="Arial Narrow" w:hAnsi="Arial Narrow" w:eastAsia="Arial Unicode MS" w:cs="Arial"/>
                <w:sz w:val="20"/>
                <w:szCs w:val="20"/>
                <w:lang w:eastAsia="en-GB"/>
              </w:rPr>
            </w:pPr>
            <w:sdt>
              <w:sdtPr>
                <w14:checkbox>
                  <w14:checked w:val="1"/>
                  <w14:checkedState w:val="2612"/>
                  <w14:uncheckedState w:val="2610"/>
                </w14:checkbox>
                <w:id w:val="1907921591"/>
              </w:sdtPr>
              <w:sdtContent>
                <w:r>
                  <w:rPr>
                    <w:rFonts w:eastAsia="MS Gothic" w:cs="Arial" w:ascii="MS Gothic" w:hAnsi="MS Gothic"/>
                    <w:sz w:val="20"/>
                    <w:szCs w:val="20"/>
                  </w:rPr>
                  <w:t>☒</w:t>
                </w:r>
              </w:sdtContent>
            </w:sdt>
            <w:r>
              <w:rPr>
                <w:rFonts w:cs="Arial" w:ascii="Arial Narrow" w:hAnsi="Arial Narrow"/>
                <w:sz w:val="20"/>
                <w:szCs w:val="20"/>
              </w:rPr>
              <w:t xml:space="preserve"> </w:t>
            </w:r>
            <w:r>
              <w:rPr>
                <w:rFonts w:cs="Arial" w:ascii="Arial Narrow" w:hAnsi="Arial Narrow"/>
                <w:sz w:val="20"/>
                <w:szCs w:val="20"/>
              </w:rPr>
              <w:t>Agree</w:t>
            </w:r>
            <w:r>
              <w:rPr>
                <w:rFonts w:cs="Arial" w:ascii="Arial Narrow" w:hAnsi="Arial Narrow"/>
                <w:sz w:val="20"/>
                <w:szCs w:val="20"/>
              </w:rPr>
              <w:tab/>
            </w:r>
          </w:p>
        </w:tc>
      </w:tr>
    </w:tbl>
    <w:p>
      <w:pPr>
        <w:pStyle w:val="Normal"/>
        <w:spacing w:lineRule="auto" w:line="360"/>
        <w:rPr>
          <w:rFonts w:ascii="Arial Narrow" w:hAnsi="Arial Narrow" w:cs="Arial"/>
          <w:sz w:val="20"/>
          <w:szCs w:val="20"/>
        </w:rPr>
      </w:pPr>
      <w:r>
        <w:rPr>
          <w:rFonts w:cs="Arial" w:ascii="Arial Narrow" w:hAnsi="Arial Narrow"/>
          <w:sz w:val="20"/>
          <w:szCs w:val="20"/>
        </w:rPr>
        <w:t xml:space="preserve">Please email the completed form to </w:t>
      </w:r>
      <w:hyperlink r:id="rId2">
        <w:r>
          <w:rPr>
            <w:rStyle w:val="InternetLink"/>
            <w:rFonts w:cs="Arial" w:ascii="Arial Narrow" w:hAnsi="Arial Narrow"/>
            <w:sz w:val="20"/>
            <w:szCs w:val="20"/>
          </w:rPr>
          <w:t>volunteerism@nedbank.co.za</w:t>
        </w:r>
      </w:hyperlink>
      <w:r>
        <w:rPr>
          <w:rFonts w:cs="Arial" w:ascii="Arial Narrow" w:hAnsi="Arial Narrow"/>
          <w:sz w:val="20"/>
          <w:szCs w:val="20"/>
        </w:rPr>
        <w:t xml:space="preserve">.  </w:t>
      </w:r>
    </w:p>
    <w:sectPr>
      <w:headerReference w:type="default" r:id="rId3"/>
      <w:headerReference w:type="first" r:id="rId4"/>
      <w:footerReference w:type="default" r:id="rId5"/>
      <w:type w:val="nextPage"/>
      <w:pgSz w:w="11906" w:h="16838"/>
      <w:pgMar w:left="993" w:right="992" w:gutter="0" w:header="283" w:top="369" w:footer="113" w:bottom="99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CIDFont+F5">
    <w:charset w:val="01"/>
    <w:family w:val="roman"/>
    <w:pitch w:val="variable"/>
  </w:font>
  <w:font w:name="MS Gothic">
    <w:charset w:val="01"/>
    <w:family w:val="roman"/>
    <w:pitch w:val="variable"/>
  </w:font>
  <w:font w:name="Segoe UI Symbol">
    <w:charset w:val="01"/>
    <w:family w:val="roman"/>
    <w:pitch w:val="variable"/>
  </w:font>
  <w:font w:name="CIDFont+F6">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9752463"/>
    </w:sdtPr>
    <w:sdtContent>
      <w:p>
        <w:pPr>
          <w:pStyle w:val="Footer"/>
          <w:jc w:val="right"/>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670" w:type="dxa"/>
      <w:jc w:val="left"/>
      <w:tblInd w:w="387" w:type="dxa"/>
      <w:tblLayout w:type="fixed"/>
      <w:tblCellMar>
        <w:top w:w="0" w:type="dxa"/>
        <w:left w:w="57" w:type="dxa"/>
        <w:bottom w:w="0" w:type="dxa"/>
        <w:right w:w="57" w:type="dxa"/>
      </w:tblCellMar>
      <w:tblLook w:val="0000" w:noHBand="0" w:noVBand="0" w:firstColumn="0" w:lastRow="0" w:lastColumn="0" w:firstRow="0"/>
    </w:tblPr>
    <w:tblGrid>
      <w:gridCol w:w="10670"/>
    </w:tblGrid>
    <w:tr>
      <w:trPr>
        <w:trHeight w:val="851" w:hRule="atLeast"/>
        <w:cantSplit w:val="true"/>
      </w:trPr>
      <w:tc>
        <w:tcPr>
          <w:tcW w:w="10670" w:type="dxa"/>
          <w:tcBorders/>
        </w:tcPr>
        <w:p>
          <w:pPr>
            <w:pStyle w:val="Header"/>
            <w:widowControl w:val="false"/>
            <w:tabs>
              <w:tab w:val="clear" w:pos="4320"/>
              <w:tab w:val="clear" w:pos="8640"/>
              <w:tab w:val="left" w:pos="1290" w:leader="none"/>
              <w:tab w:val="right" w:pos="10556" w:leader="none"/>
            </w:tabs>
            <w:rPr>
              <w:lang w:val="en-GB"/>
            </w:rPr>
          </w:pPr>
          <w:r>
            <w:rPr>
              <w:lang w:val="en-GB"/>
            </w:rPr>
            <w:tab/>
            <w:tab/>
          </w:r>
          <w:r>
            <w:rPr/>
            <w:drawing>
              <wp:inline distT="0" distB="0" distL="0" distR="0">
                <wp:extent cx="1355090" cy="1355090"/>
                <wp:effectExtent l="0" t="0" r="0" b="0"/>
                <wp:docPr id="1" name="Picture 14" descr="Z:\Branding\Nedbank Group\NEDBANK_N_symbol_logo\Jpegs\High res\NEDBANK_N_SYMBOL_CMYK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Z:\Branding\Nedbank Group\NEDBANK_N_symbol_logo\Jpegs\High res\NEDBANK_N_SYMBOL_CMYK_hr.jpg"/>
                        <pic:cNvPicPr>
                          <a:picLocks noChangeAspect="1" noChangeArrowheads="1"/>
                        </pic:cNvPicPr>
                      </pic:nvPicPr>
                      <pic:blipFill>
                        <a:blip r:embed="rId1"/>
                        <a:stretch>
                          <a:fillRect/>
                        </a:stretch>
                      </pic:blipFill>
                      <pic:spPr bwMode="auto">
                        <a:xfrm>
                          <a:off x="0" y="0"/>
                          <a:ext cx="1355090" cy="1355090"/>
                        </a:xfrm>
                        <a:prstGeom prst="rect">
                          <a:avLst/>
                        </a:prstGeom>
                      </pic:spPr>
                    </pic:pic>
                  </a:graphicData>
                </a:graphic>
              </wp:inline>
            </w:drawing>
          </w:r>
        </w:p>
      </w:tc>
    </w:tr>
  </w:tbl>
  <w:p>
    <w:pPr>
      <w:pStyle w:val="Header"/>
      <w:rPr>
        <w:sz w:val="2"/>
      </w:rPr>
    </w:pPr>
    <w:r>
      <w:rPr>
        <w:sz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27" w:type="dxa"/>
      <w:jc w:val="left"/>
      <w:tblInd w:w="330" w:type="dxa"/>
      <w:tblLayout w:type="fixed"/>
      <w:tblCellMar>
        <w:top w:w="0" w:type="dxa"/>
        <w:left w:w="57" w:type="dxa"/>
        <w:bottom w:w="0" w:type="dxa"/>
        <w:right w:w="57" w:type="dxa"/>
      </w:tblCellMar>
      <w:tblLook w:val="0000" w:noHBand="0" w:noVBand="0" w:firstColumn="0" w:lastRow="0" w:lastColumn="0" w:firstRow="0"/>
    </w:tblPr>
    <w:tblGrid>
      <w:gridCol w:w="10727"/>
    </w:tblGrid>
    <w:tr>
      <w:trPr>
        <w:trHeight w:val="2268" w:hRule="atLeast"/>
        <w:cantSplit w:val="true"/>
      </w:trPr>
      <w:tc>
        <w:tcPr>
          <w:tcW w:w="10727" w:type="dxa"/>
          <w:tcBorders/>
        </w:tcPr>
        <w:p>
          <w:pPr>
            <w:pStyle w:val="Header"/>
            <w:widowControl w:val="false"/>
            <w:tabs>
              <w:tab w:val="clear" w:pos="4320"/>
              <w:tab w:val="clear" w:pos="8640"/>
            </w:tabs>
            <w:jc w:val="right"/>
            <w:rPr>
              <w:lang w:val="en-GB"/>
            </w:rPr>
          </w:pPr>
          <w:r>
            <w:rPr/>
            <w:drawing>
              <wp:inline distT="0" distB="0" distL="0" distR="0">
                <wp:extent cx="1282700" cy="1282700"/>
                <wp:effectExtent l="0" t="0" r="0" b="0"/>
                <wp:docPr id="2" name="Picture 11" descr="Z:\Branding\Nedbank Group\NEDBANK_N_symbol_logo\Jpegs\High res\NEDBANK_N_SYMBOL_CMYK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Z:\Branding\Nedbank Group\NEDBANK_N_symbol_logo\Jpegs\High res\NEDBANK_N_SYMBOL_CMYK_hr.jpg"/>
                        <pic:cNvPicPr>
                          <a:picLocks noChangeAspect="1" noChangeArrowheads="1"/>
                        </pic:cNvPicPr>
                      </pic:nvPicPr>
                      <pic:blipFill>
                        <a:blip r:embed="rId1"/>
                        <a:stretch>
                          <a:fillRect/>
                        </a:stretch>
                      </pic:blipFill>
                      <pic:spPr bwMode="auto">
                        <a:xfrm>
                          <a:off x="0" y="0"/>
                          <a:ext cx="1282700" cy="1282700"/>
                        </a:xfrm>
                        <a:prstGeom prst="rect">
                          <a:avLst/>
                        </a:prstGeom>
                      </pic:spPr>
                    </pic:pic>
                  </a:graphicData>
                </a:graphic>
              </wp:inline>
            </w:drawing>
          </w:r>
        </w:p>
      </w:tc>
    </w:tr>
  </w:tbl>
  <w:p>
    <w:pPr>
      <w:pStyle w:val="Header"/>
      <w:tabs>
        <w:tab w:val="clear" w:pos="4320"/>
        <w:tab w:val="clear" w:pos="8640"/>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50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lowerLetter"/>
      <w:lvlText w:val="%1."/>
      <w:lvlJc w:val="left"/>
      <w:pPr>
        <w:tabs>
          <w:tab w:val="num" w:pos="0"/>
        </w:tabs>
        <w:ind w:left="862" w:hanging="360"/>
      </w:pPr>
      <w:rPr/>
    </w:lvl>
    <w:lvl w:ilvl="1">
      <w:start w:val="1"/>
      <w:numFmt w:val="lowerLetter"/>
      <w:lvlText w:val="%2."/>
      <w:lvlJc w:val="left"/>
      <w:pPr>
        <w:tabs>
          <w:tab w:val="num" w:pos="0"/>
        </w:tabs>
        <w:ind w:left="1582" w:hanging="360"/>
      </w:pPr>
      <w:rPr/>
    </w:lvl>
    <w:lvl w:ilvl="2">
      <w:start w:val="1"/>
      <w:numFmt w:val="lowerRoman"/>
      <w:lvlText w:val="%3."/>
      <w:lvlJc w:val="right"/>
      <w:pPr>
        <w:tabs>
          <w:tab w:val="num" w:pos="0"/>
        </w:tabs>
        <w:ind w:left="2302" w:hanging="180"/>
      </w:pPr>
      <w:rPr/>
    </w:lvl>
    <w:lvl w:ilvl="3">
      <w:start w:val="1"/>
      <w:numFmt w:val="decimal"/>
      <w:lvlText w:val="%4."/>
      <w:lvlJc w:val="left"/>
      <w:pPr>
        <w:tabs>
          <w:tab w:val="num" w:pos="0"/>
        </w:tabs>
        <w:ind w:left="3022" w:hanging="360"/>
      </w:pPr>
      <w:rPr/>
    </w:lvl>
    <w:lvl w:ilvl="4">
      <w:start w:val="1"/>
      <w:numFmt w:val="lowerLetter"/>
      <w:lvlText w:val="%5."/>
      <w:lvlJc w:val="left"/>
      <w:pPr>
        <w:tabs>
          <w:tab w:val="num" w:pos="0"/>
        </w:tabs>
        <w:ind w:left="3742" w:hanging="360"/>
      </w:pPr>
      <w:rPr/>
    </w:lvl>
    <w:lvl w:ilvl="5">
      <w:start w:val="1"/>
      <w:numFmt w:val="lowerRoman"/>
      <w:lvlText w:val="%6."/>
      <w:lvlJc w:val="right"/>
      <w:pPr>
        <w:tabs>
          <w:tab w:val="num" w:pos="0"/>
        </w:tabs>
        <w:ind w:left="4462" w:hanging="180"/>
      </w:pPr>
      <w:rPr/>
    </w:lvl>
    <w:lvl w:ilvl="6">
      <w:start w:val="1"/>
      <w:numFmt w:val="decimal"/>
      <w:lvlText w:val="%7."/>
      <w:lvlJc w:val="left"/>
      <w:pPr>
        <w:tabs>
          <w:tab w:val="num" w:pos="0"/>
        </w:tabs>
        <w:ind w:left="5182" w:hanging="360"/>
      </w:pPr>
      <w:rPr/>
    </w:lvl>
    <w:lvl w:ilvl="7">
      <w:start w:val="1"/>
      <w:numFmt w:val="lowerLetter"/>
      <w:lvlText w:val="%8."/>
      <w:lvlJc w:val="left"/>
      <w:pPr>
        <w:tabs>
          <w:tab w:val="num" w:pos="0"/>
        </w:tabs>
        <w:ind w:left="5902" w:hanging="360"/>
      </w:pPr>
      <w:rPr/>
    </w:lvl>
    <w:lvl w:ilvl="8">
      <w:start w:val="1"/>
      <w:numFmt w:val="lowerRoman"/>
      <w:lvlText w:val="%9."/>
      <w:lvlJc w:val="right"/>
      <w:pPr>
        <w:tabs>
          <w:tab w:val="num" w:pos="0"/>
        </w:tabs>
        <w:ind w:left="6622"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ZA" w:eastAsia="en-Z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15a09"/>
    <w:pPr>
      <w:widowControl/>
      <w:bidi w:val="0"/>
      <w:spacing w:before="0" w:after="0"/>
      <w:jc w:val="left"/>
    </w:pPr>
    <w:rPr>
      <w:rFonts w:ascii="Calibri" w:hAnsi="Calibri" w:eastAsia="Calibri" w:cs="Calibri"/>
      <w:color w:val="auto"/>
      <w:kern w:val="0"/>
      <w:sz w:val="22"/>
      <w:szCs w:val="22"/>
      <w:lang w:val="en-ZA" w:eastAsia="en-ZA" w:bidi="ar-SA"/>
    </w:rPr>
  </w:style>
  <w:style w:type="paragraph" w:styleId="Heading1">
    <w:name w:val="Heading 1"/>
    <w:basedOn w:val="Normal"/>
    <w:next w:val="Normal"/>
    <w:qFormat/>
    <w:rsid w:val="00b6370b"/>
    <w:pPr>
      <w:keepNext w:val="true"/>
      <w:outlineLvl w:val="0"/>
    </w:pPr>
    <w:rPr>
      <w:rFonts w:ascii="Arial" w:hAnsi="Arial" w:eastAsia="Times New Roman" w:cs="Times New Roman"/>
      <w:sz w:val="16"/>
      <w:szCs w:val="20"/>
      <w:lang w:eastAsia="en-US"/>
    </w:rPr>
  </w:style>
  <w:style w:type="paragraph" w:styleId="Heading2">
    <w:name w:val="Heading 2"/>
    <w:basedOn w:val="Normal"/>
    <w:next w:val="Normal"/>
    <w:qFormat/>
    <w:rsid w:val="00b6370b"/>
    <w:pPr>
      <w:keepNext w:val="true"/>
      <w:spacing w:before="240" w:after="60"/>
      <w:outlineLvl w:val="1"/>
    </w:pPr>
    <w:rPr>
      <w:rFonts w:ascii="Arial" w:hAnsi="Arial" w:eastAsia="Times New Roman" w:cs="Arial"/>
      <w:b/>
      <w:bCs/>
      <w:i/>
      <w:iCs/>
      <w:sz w:val="28"/>
      <w:szCs w:val="28"/>
      <w:lang w:eastAsia="en-US"/>
    </w:rPr>
  </w:style>
  <w:style w:type="paragraph" w:styleId="Heading3">
    <w:name w:val="Heading 3"/>
    <w:basedOn w:val="Normal"/>
    <w:next w:val="Normal"/>
    <w:qFormat/>
    <w:rsid w:val="00b6370b"/>
    <w:pPr>
      <w:keepNext w:val="true"/>
      <w:spacing w:before="240" w:after="60"/>
      <w:outlineLvl w:val="2"/>
    </w:pPr>
    <w:rPr>
      <w:rFonts w:ascii="Arial" w:hAnsi="Arial" w:eastAsia="Times New Roman" w:cs="Arial"/>
      <w:b/>
      <w:bCs/>
      <w:sz w:val="26"/>
      <w:szCs w:val="26"/>
      <w:lang w:eastAsia="en-US"/>
    </w:rPr>
  </w:style>
  <w:style w:type="paragraph" w:styleId="Heading4">
    <w:name w:val="Heading 4"/>
    <w:basedOn w:val="Normal"/>
    <w:next w:val="Normal"/>
    <w:qFormat/>
    <w:rsid w:val="00b6370b"/>
    <w:pPr>
      <w:keepNext w:val="true"/>
      <w:spacing w:before="240" w:after="60"/>
      <w:outlineLvl w:val="3"/>
    </w:pPr>
    <w:rPr>
      <w:rFonts w:ascii="Times New Roman" w:hAnsi="Times New Roman" w:eastAsia="Times New Roman" w:cs="Times New Roman"/>
      <w:b/>
      <w:bCs/>
      <w:sz w:val="28"/>
      <w:szCs w:val="28"/>
      <w:lang w:eastAsia="en-US"/>
    </w:rPr>
  </w:style>
  <w:style w:type="paragraph" w:styleId="Heading5">
    <w:name w:val="Heading 5"/>
    <w:basedOn w:val="Normal"/>
    <w:next w:val="Normal"/>
    <w:qFormat/>
    <w:rsid w:val="00b6370b"/>
    <w:pPr>
      <w:spacing w:before="240" w:after="60"/>
      <w:outlineLvl w:val="4"/>
    </w:pPr>
    <w:rPr>
      <w:rFonts w:ascii="Arial" w:hAnsi="Arial" w:eastAsia="Times New Roman" w:cs="Times New Roman"/>
      <w:b/>
      <w:bCs/>
      <w:i/>
      <w:iCs/>
      <w:sz w:val="26"/>
      <w:szCs w:val="26"/>
      <w:lang w:eastAsia="en-US"/>
    </w:rPr>
  </w:style>
  <w:style w:type="paragraph" w:styleId="Heading6">
    <w:name w:val="Heading 6"/>
    <w:basedOn w:val="Normal"/>
    <w:next w:val="Normal"/>
    <w:qFormat/>
    <w:rsid w:val="00b6370b"/>
    <w:pPr>
      <w:spacing w:before="240" w:after="60"/>
      <w:outlineLvl w:val="5"/>
    </w:pPr>
    <w:rPr>
      <w:rFonts w:ascii="Times New Roman" w:hAnsi="Times New Roman" w:eastAsia="Times New Roman" w:cs="Times New Roman"/>
      <w:b/>
      <w:bCs/>
      <w:lang w:eastAsia="en-US"/>
    </w:rPr>
  </w:style>
  <w:style w:type="paragraph" w:styleId="Heading7">
    <w:name w:val="Heading 7"/>
    <w:basedOn w:val="Normal"/>
    <w:next w:val="Normal"/>
    <w:qFormat/>
    <w:rsid w:val="00b6370b"/>
    <w:pPr>
      <w:spacing w:before="240" w:after="60"/>
      <w:outlineLvl w:val="6"/>
    </w:pPr>
    <w:rPr>
      <w:rFonts w:ascii="Times New Roman" w:hAnsi="Times New Roman" w:eastAsia="Times New Roman" w:cs="Times New Roman"/>
      <w:sz w:val="24"/>
      <w:szCs w:val="24"/>
      <w:lang w:eastAsia="en-US"/>
    </w:rPr>
  </w:style>
  <w:style w:type="paragraph" w:styleId="Heading8">
    <w:name w:val="Heading 8"/>
    <w:basedOn w:val="Normal"/>
    <w:next w:val="Normal"/>
    <w:qFormat/>
    <w:rsid w:val="00b6370b"/>
    <w:pPr>
      <w:spacing w:before="240" w:after="60"/>
      <w:outlineLvl w:val="7"/>
    </w:pPr>
    <w:rPr>
      <w:rFonts w:ascii="Times New Roman" w:hAnsi="Times New Roman" w:eastAsia="Times New Roman" w:cs="Times New Roman"/>
      <w:i/>
      <w:iCs/>
      <w:sz w:val="24"/>
      <w:szCs w:val="24"/>
      <w:lang w:eastAsia="en-US"/>
    </w:rPr>
  </w:style>
  <w:style w:type="paragraph" w:styleId="Heading9">
    <w:name w:val="Heading 9"/>
    <w:basedOn w:val="Normal"/>
    <w:next w:val="Normal"/>
    <w:qFormat/>
    <w:rsid w:val="00b6370b"/>
    <w:pPr>
      <w:keepNext w:val="true"/>
      <w:tabs>
        <w:tab w:val="clear" w:pos="720"/>
        <w:tab w:val="left" w:pos="4253" w:leader="none"/>
        <w:tab w:val="left" w:pos="8222" w:leader="underscore"/>
      </w:tabs>
      <w:spacing w:before="240" w:after="0"/>
      <w:jc w:val="center"/>
      <w:outlineLvl w:val="8"/>
    </w:pPr>
    <w:rPr>
      <w:rFonts w:ascii="Arial" w:hAnsi="Arial" w:eastAsia="Times New Roman" w:cs="Times New Roman"/>
      <w:b/>
      <w:sz w:val="24"/>
      <w:szCs w:val="20"/>
      <w:lang w:eastAsia="en-US"/>
    </w:rPr>
  </w:style>
  <w:style w:type="character" w:styleId="DefaultParagraphFont" w:default="1">
    <w:name w:val="Default Paragraph Font"/>
    <w:uiPriority w:val="1"/>
    <w:unhideWhenUsed/>
    <w:qFormat/>
    <w:rPr/>
  </w:style>
  <w:style w:type="character" w:styleId="Emphasis">
    <w:name w:val="Emphasis"/>
    <w:qFormat/>
    <w:rsid w:val="00b6370b"/>
    <w:rPr>
      <w:i/>
      <w:iCs/>
    </w:rPr>
  </w:style>
  <w:style w:type="character" w:styleId="VisitedInternetLink">
    <w:name w:val="FollowedHyperlink"/>
    <w:semiHidden/>
    <w:rsid w:val="00b6370b"/>
    <w:rPr>
      <w:color w:val="800080"/>
      <w:u w:val="single"/>
    </w:rPr>
  </w:style>
  <w:style w:type="character" w:styleId="HTMLAcronym">
    <w:name w:val="HTML Acronym"/>
    <w:basedOn w:val="DefaultParagraphFont"/>
    <w:semiHidden/>
    <w:qFormat/>
    <w:rsid w:val="00b6370b"/>
    <w:rPr/>
  </w:style>
  <w:style w:type="character" w:styleId="HTMLCite">
    <w:name w:val="HTML Cite"/>
    <w:semiHidden/>
    <w:qFormat/>
    <w:rsid w:val="00b6370b"/>
    <w:rPr>
      <w:i/>
      <w:iCs/>
    </w:rPr>
  </w:style>
  <w:style w:type="character" w:styleId="HTMLCode">
    <w:name w:val="HTML Code"/>
    <w:semiHidden/>
    <w:qFormat/>
    <w:rsid w:val="00b6370b"/>
    <w:rPr>
      <w:rFonts w:ascii="Courier New" w:hAnsi="Courier New" w:cs="Courier New"/>
      <w:sz w:val="20"/>
      <w:szCs w:val="20"/>
    </w:rPr>
  </w:style>
  <w:style w:type="character" w:styleId="HTMLDefinition">
    <w:name w:val="HTML Definition"/>
    <w:semiHidden/>
    <w:qFormat/>
    <w:rsid w:val="00b6370b"/>
    <w:rPr>
      <w:i/>
      <w:iCs/>
    </w:rPr>
  </w:style>
  <w:style w:type="character" w:styleId="HTMLKeyboard">
    <w:name w:val="HTML Keyboard"/>
    <w:semiHidden/>
    <w:qFormat/>
    <w:rsid w:val="00b6370b"/>
    <w:rPr>
      <w:rFonts w:ascii="Courier New" w:hAnsi="Courier New" w:cs="Courier New"/>
      <w:sz w:val="20"/>
      <w:szCs w:val="20"/>
    </w:rPr>
  </w:style>
  <w:style w:type="character" w:styleId="HTMLSample">
    <w:name w:val="HTML Sample"/>
    <w:semiHidden/>
    <w:qFormat/>
    <w:rsid w:val="00b6370b"/>
    <w:rPr>
      <w:rFonts w:ascii="Courier New" w:hAnsi="Courier New" w:cs="Courier New"/>
    </w:rPr>
  </w:style>
  <w:style w:type="character" w:styleId="HTMLTypewriter">
    <w:name w:val="HTML Typewriter"/>
    <w:semiHidden/>
    <w:qFormat/>
    <w:rsid w:val="00b6370b"/>
    <w:rPr>
      <w:rFonts w:ascii="Courier New" w:hAnsi="Courier New" w:cs="Courier New"/>
      <w:sz w:val="20"/>
      <w:szCs w:val="20"/>
    </w:rPr>
  </w:style>
  <w:style w:type="character" w:styleId="HTMLVariable">
    <w:name w:val="HTML Variable"/>
    <w:semiHidden/>
    <w:qFormat/>
    <w:rsid w:val="00b6370b"/>
    <w:rPr>
      <w:i/>
      <w:iCs/>
    </w:rPr>
  </w:style>
  <w:style w:type="character" w:styleId="InternetLink">
    <w:name w:val="Hyperlink"/>
    <w:semiHidden/>
    <w:rsid w:val="00b6370b"/>
    <w:rPr>
      <w:color w:val="0000FF"/>
      <w:u w:val="single"/>
    </w:rPr>
  </w:style>
  <w:style w:type="character" w:styleId="Linenumber">
    <w:name w:val="line number"/>
    <w:basedOn w:val="DefaultParagraphFont"/>
    <w:semiHidden/>
    <w:qFormat/>
    <w:rsid w:val="00b6370b"/>
    <w:rPr/>
  </w:style>
  <w:style w:type="character" w:styleId="Pagenumber">
    <w:name w:val="page number"/>
    <w:basedOn w:val="DefaultParagraphFont"/>
    <w:semiHidden/>
    <w:qFormat/>
    <w:rsid w:val="00b6370b"/>
    <w:rPr/>
  </w:style>
  <w:style w:type="character" w:styleId="Strong">
    <w:name w:val="Strong"/>
    <w:qFormat/>
    <w:rsid w:val="00b6370b"/>
    <w:rPr>
      <w:b/>
      <w:bCs/>
    </w:rPr>
  </w:style>
  <w:style w:type="character" w:styleId="FooterChar" w:customStyle="1">
    <w:name w:val="Footer Char"/>
    <w:link w:val="Footer"/>
    <w:uiPriority w:val="99"/>
    <w:qFormat/>
    <w:rsid w:val="00451d32"/>
    <w:rPr>
      <w:rFonts w:ascii="Arial" w:hAnsi="Arial"/>
      <w:sz w:val="16"/>
      <w:szCs w:val="24"/>
      <w:lang w:val="en-ZA" w:eastAsia="en-US" w:bidi="ar-SA"/>
    </w:rPr>
  </w:style>
  <w:style w:type="character" w:styleId="HeaderChar" w:customStyle="1">
    <w:name w:val="Header Char"/>
    <w:link w:val="Header"/>
    <w:uiPriority w:val="99"/>
    <w:qFormat/>
    <w:rsid w:val="00e650eb"/>
    <w:rPr>
      <w:rFonts w:ascii="Arial" w:hAnsi="Arial"/>
      <w:sz w:val="16"/>
      <w:szCs w:val="24"/>
      <w:lang w:eastAsia="en-US"/>
    </w:rPr>
  </w:style>
  <w:style w:type="character" w:styleId="BalloonTextChar" w:customStyle="1">
    <w:name w:val="Balloon Text Char"/>
    <w:link w:val="BalloonText"/>
    <w:qFormat/>
    <w:rsid w:val="00e650eb"/>
    <w:rPr>
      <w:rFonts w:ascii="Tahoma" w:hAnsi="Tahoma" w:cs="Tahoma"/>
      <w:sz w:val="16"/>
      <w:szCs w:val="16"/>
      <w:lang w:eastAsia="en-US"/>
    </w:rPr>
  </w:style>
  <w:style w:type="character" w:styleId="PlaceholderText">
    <w:name w:val="Placeholder Text"/>
    <w:basedOn w:val="DefaultParagraphFont"/>
    <w:uiPriority w:val="99"/>
    <w:semiHidden/>
    <w:qFormat/>
    <w:rsid w:val="002f38bd"/>
    <w:rPr>
      <w:color w:val="808080"/>
    </w:rPr>
  </w:style>
  <w:style w:type="character" w:styleId="UnresolvedMention">
    <w:name w:val="Unresolved Mention"/>
    <w:basedOn w:val="DefaultParagraphFont"/>
    <w:uiPriority w:val="99"/>
    <w:semiHidden/>
    <w:unhideWhenUsed/>
    <w:qFormat/>
    <w:rsid w:val="00cd6d0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semiHidden/>
    <w:rsid w:val="00b6370b"/>
    <w:pPr>
      <w:spacing w:before="0" w:after="120"/>
    </w:pPr>
    <w:rPr>
      <w:rFonts w:ascii="Arial" w:hAnsi="Arial" w:eastAsia="Times New Roman" w:cs="Times New Roman"/>
      <w:sz w:val="16"/>
      <w:szCs w:val="24"/>
      <w:lang w:eastAsia="en-US"/>
    </w:rPr>
  </w:style>
  <w:style w:type="paragraph" w:styleId="List">
    <w:name w:val="List"/>
    <w:basedOn w:val="Normal"/>
    <w:semiHidden/>
    <w:rsid w:val="00b6370b"/>
    <w:pPr>
      <w:ind w:left="283" w:hanging="283"/>
    </w:pPr>
    <w:rPr>
      <w:rFonts w:ascii="Arial" w:hAnsi="Arial" w:eastAsia="Times New Roman" w:cs="Times New Roman"/>
      <w:sz w:val="16"/>
      <w:szCs w:val="24"/>
      <w:lang w:eastAsia="en-U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rsid w:val="00b6370b"/>
    <w:pPr>
      <w:tabs>
        <w:tab w:val="clear" w:pos="720"/>
        <w:tab w:val="center" w:pos="4320" w:leader="none"/>
        <w:tab w:val="right" w:pos="8640" w:leader="none"/>
      </w:tabs>
    </w:pPr>
    <w:rPr>
      <w:rFonts w:ascii="Arial" w:hAnsi="Arial" w:eastAsia="Times New Roman" w:cs="Times New Roman"/>
      <w:sz w:val="16"/>
      <w:szCs w:val="24"/>
      <w:lang w:eastAsia="en-US"/>
    </w:rPr>
  </w:style>
  <w:style w:type="paragraph" w:styleId="Footer">
    <w:name w:val="Footer"/>
    <w:basedOn w:val="Normal"/>
    <w:link w:val="FooterChar"/>
    <w:uiPriority w:val="99"/>
    <w:rsid w:val="00b6370b"/>
    <w:pPr>
      <w:tabs>
        <w:tab w:val="clear" w:pos="720"/>
        <w:tab w:val="center" w:pos="4320" w:leader="none"/>
        <w:tab w:val="right" w:pos="8640" w:leader="none"/>
      </w:tabs>
    </w:pPr>
    <w:rPr>
      <w:rFonts w:ascii="Arial" w:hAnsi="Arial" w:eastAsia="Times New Roman" w:cs="Times New Roman"/>
      <w:sz w:val="16"/>
      <w:szCs w:val="24"/>
      <w:lang w:eastAsia="en-US"/>
    </w:rPr>
  </w:style>
  <w:style w:type="paragraph" w:styleId="BlockText">
    <w:name w:val="Block Text"/>
    <w:basedOn w:val="Normal"/>
    <w:semiHidden/>
    <w:qFormat/>
    <w:rsid w:val="00b6370b"/>
    <w:pPr>
      <w:spacing w:before="0" w:after="120"/>
      <w:ind w:left="1440" w:right="1440" w:hanging="0"/>
    </w:pPr>
    <w:rPr/>
  </w:style>
  <w:style w:type="paragraph" w:styleId="BodyText2">
    <w:name w:val="Body Text 2"/>
    <w:basedOn w:val="Normal"/>
    <w:semiHidden/>
    <w:qFormat/>
    <w:rsid w:val="00b6370b"/>
    <w:pPr>
      <w:spacing w:lineRule="auto" w:line="480" w:before="0" w:after="120"/>
    </w:pPr>
    <w:rPr>
      <w:rFonts w:ascii="Arial" w:hAnsi="Arial" w:eastAsia="Times New Roman" w:cs="Times New Roman"/>
      <w:sz w:val="16"/>
      <w:szCs w:val="24"/>
      <w:lang w:eastAsia="en-US"/>
    </w:rPr>
  </w:style>
  <w:style w:type="paragraph" w:styleId="BodyText3">
    <w:name w:val="Body Text 3"/>
    <w:basedOn w:val="Normal"/>
    <w:semiHidden/>
    <w:qFormat/>
    <w:rsid w:val="00b6370b"/>
    <w:pPr>
      <w:spacing w:before="0" w:after="120"/>
    </w:pPr>
    <w:rPr>
      <w:rFonts w:ascii="Arial" w:hAnsi="Arial" w:eastAsia="Times New Roman" w:cs="Times New Roman"/>
      <w:sz w:val="16"/>
      <w:szCs w:val="16"/>
      <w:lang w:eastAsia="en-US"/>
    </w:rPr>
  </w:style>
  <w:style w:type="paragraph" w:styleId="BodyTextIndent">
    <w:name w:val="Body Text Indent"/>
    <w:basedOn w:val="TextBody"/>
    <w:semiHidden/>
    <w:qFormat/>
    <w:rsid w:val="00b6370b"/>
    <w:pPr>
      <w:ind w:firstLine="210"/>
    </w:pPr>
    <w:rPr/>
  </w:style>
  <w:style w:type="paragraph" w:styleId="TextBodyIndent">
    <w:name w:val="Body Text Indent"/>
    <w:basedOn w:val="Normal"/>
    <w:semiHidden/>
    <w:rsid w:val="00b6370b"/>
    <w:pPr>
      <w:spacing w:before="0" w:after="120"/>
      <w:ind w:left="283" w:hanging="0"/>
    </w:pPr>
    <w:rPr>
      <w:rFonts w:ascii="Arial" w:hAnsi="Arial" w:eastAsia="Times New Roman" w:cs="Times New Roman"/>
      <w:sz w:val="16"/>
      <w:szCs w:val="24"/>
      <w:lang w:eastAsia="en-US"/>
    </w:rPr>
  </w:style>
  <w:style w:type="paragraph" w:styleId="BodyTextFirstIndent2">
    <w:name w:val="Body Text First Indent 2"/>
    <w:basedOn w:val="TextBodyIndent"/>
    <w:semiHidden/>
    <w:qFormat/>
    <w:rsid w:val="00b6370b"/>
    <w:pPr>
      <w:ind w:left="283" w:firstLine="210"/>
    </w:pPr>
    <w:rPr/>
  </w:style>
  <w:style w:type="paragraph" w:styleId="BodyTextIndent2">
    <w:name w:val="Body Text Indent 2"/>
    <w:basedOn w:val="Normal"/>
    <w:semiHidden/>
    <w:qFormat/>
    <w:rsid w:val="00b6370b"/>
    <w:pPr>
      <w:spacing w:lineRule="auto" w:line="480" w:before="0" w:after="120"/>
      <w:ind w:left="283" w:hanging="0"/>
    </w:pPr>
    <w:rPr>
      <w:rFonts w:ascii="Arial" w:hAnsi="Arial" w:eastAsia="Times New Roman" w:cs="Times New Roman"/>
      <w:sz w:val="16"/>
      <w:szCs w:val="24"/>
      <w:lang w:eastAsia="en-US"/>
    </w:rPr>
  </w:style>
  <w:style w:type="paragraph" w:styleId="BodyTextIndent3">
    <w:name w:val="Body Text Indent 3"/>
    <w:basedOn w:val="Normal"/>
    <w:semiHidden/>
    <w:qFormat/>
    <w:rsid w:val="00b6370b"/>
    <w:pPr>
      <w:spacing w:before="0" w:after="120"/>
      <w:ind w:left="283" w:hanging="0"/>
    </w:pPr>
    <w:rPr>
      <w:rFonts w:ascii="Arial" w:hAnsi="Arial" w:eastAsia="Times New Roman" w:cs="Times New Roman"/>
      <w:sz w:val="16"/>
      <w:szCs w:val="16"/>
      <w:lang w:eastAsia="en-US"/>
    </w:rPr>
  </w:style>
  <w:style w:type="paragraph" w:styleId="Closing">
    <w:name w:val="Closing"/>
    <w:basedOn w:val="Normal"/>
    <w:semiHidden/>
    <w:qFormat/>
    <w:rsid w:val="00b6370b"/>
    <w:pPr>
      <w:ind w:left="4252" w:hanging="0"/>
    </w:pPr>
    <w:rPr/>
  </w:style>
  <w:style w:type="paragraph" w:styleId="Date">
    <w:name w:val="Date"/>
    <w:basedOn w:val="Normal"/>
    <w:next w:val="Normal"/>
    <w:semiHidden/>
    <w:qFormat/>
    <w:rsid w:val="00b6370b"/>
    <w:pPr/>
    <w:rPr/>
  </w:style>
  <w:style w:type="paragraph" w:styleId="EmailSignature">
    <w:name w:val="E-mail Signature"/>
    <w:basedOn w:val="Normal"/>
    <w:semiHidden/>
    <w:qFormat/>
    <w:rsid w:val="00b6370b"/>
    <w:pPr/>
    <w:rPr/>
  </w:style>
  <w:style w:type="paragraph" w:styleId="Envelopeaddress">
    <w:name w:val="envelope address"/>
    <w:basedOn w:val="Normal"/>
    <w:semiHidden/>
    <w:qFormat/>
    <w:rsid w:val="00b6370b"/>
    <w:pPr>
      <w:ind w:left="2880" w:hanging="0"/>
    </w:pPr>
    <w:rPr>
      <w:rFonts w:ascii="Arial" w:hAnsi="Arial" w:eastAsia="Times New Roman" w:cs="Arial"/>
      <w:sz w:val="24"/>
      <w:szCs w:val="24"/>
      <w:lang w:eastAsia="en-US"/>
    </w:rPr>
  </w:style>
  <w:style w:type="paragraph" w:styleId="Envelopereturn">
    <w:name w:val="envelope return"/>
    <w:basedOn w:val="Normal"/>
    <w:semiHidden/>
    <w:qFormat/>
    <w:rsid w:val="00b6370b"/>
    <w:pPr/>
    <w:rPr>
      <w:rFonts w:ascii="Arial" w:hAnsi="Arial" w:eastAsia="Times New Roman" w:cs="Arial"/>
      <w:sz w:val="20"/>
      <w:szCs w:val="20"/>
      <w:lang w:eastAsia="en-US"/>
    </w:rPr>
  </w:style>
  <w:style w:type="paragraph" w:styleId="HTMLAddress">
    <w:name w:val="HTML Address"/>
    <w:basedOn w:val="Normal"/>
    <w:semiHidden/>
    <w:qFormat/>
    <w:rsid w:val="00b6370b"/>
    <w:pPr/>
    <w:rPr>
      <w:i/>
      <w:iCs/>
    </w:rPr>
  </w:style>
  <w:style w:type="paragraph" w:styleId="HTMLPreformatted">
    <w:name w:val="HTML Preformatted"/>
    <w:basedOn w:val="Normal"/>
    <w:semiHidden/>
    <w:qFormat/>
    <w:rsid w:val="00b6370b"/>
    <w:pPr/>
    <w:rPr>
      <w:rFonts w:ascii="Courier New" w:hAnsi="Courier New" w:cs="Courier New"/>
      <w:sz w:val="20"/>
      <w:szCs w:val="20"/>
    </w:rPr>
  </w:style>
  <w:style w:type="paragraph" w:styleId="List2">
    <w:name w:val="List Bullet 3"/>
    <w:basedOn w:val="Normal"/>
    <w:semiHidden/>
    <w:rsid w:val="00b6370b"/>
    <w:pPr>
      <w:ind w:left="566" w:hanging="283"/>
    </w:pPr>
    <w:rPr>
      <w:rFonts w:ascii="Arial" w:hAnsi="Arial" w:eastAsia="Times New Roman" w:cs="Times New Roman"/>
      <w:sz w:val="16"/>
      <w:szCs w:val="24"/>
      <w:lang w:eastAsia="en-US"/>
    </w:rPr>
  </w:style>
  <w:style w:type="paragraph" w:styleId="List3">
    <w:name w:val="List Bullet 4"/>
    <w:basedOn w:val="Normal"/>
    <w:semiHidden/>
    <w:rsid w:val="00b6370b"/>
    <w:pPr>
      <w:ind w:left="849" w:hanging="283"/>
    </w:pPr>
    <w:rPr>
      <w:rFonts w:ascii="Arial" w:hAnsi="Arial" w:eastAsia="Times New Roman" w:cs="Times New Roman"/>
      <w:sz w:val="16"/>
      <w:szCs w:val="24"/>
      <w:lang w:eastAsia="en-US"/>
    </w:rPr>
  </w:style>
  <w:style w:type="paragraph" w:styleId="List4">
    <w:name w:val="List Bullet 5"/>
    <w:basedOn w:val="Normal"/>
    <w:semiHidden/>
    <w:rsid w:val="00b6370b"/>
    <w:pPr>
      <w:ind w:left="1132" w:hanging="283"/>
    </w:pPr>
    <w:rPr>
      <w:rFonts w:ascii="Arial" w:hAnsi="Arial" w:eastAsia="Times New Roman" w:cs="Times New Roman"/>
      <w:sz w:val="16"/>
      <w:szCs w:val="24"/>
      <w:lang w:eastAsia="en-US"/>
    </w:rPr>
  </w:style>
  <w:style w:type="paragraph" w:styleId="List5">
    <w:name w:val="List Number"/>
    <w:basedOn w:val="Normal"/>
    <w:semiHidden/>
    <w:rsid w:val="00b6370b"/>
    <w:pPr>
      <w:ind w:left="1415" w:hanging="283"/>
    </w:pPr>
    <w:rPr>
      <w:rFonts w:ascii="Arial" w:hAnsi="Arial" w:eastAsia="Times New Roman" w:cs="Times New Roman"/>
      <w:sz w:val="16"/>
      <w:szCs w:val="24"/>
      <w:lang w:eastAsia="en-US"/>
    </w:rPr>
  </w:style>
  <w:style w:type="paragraph" w:styleId="ListBullet">
    <w:name w:val="List Bullet"/>
    <w:basedOn w:val="Normal"/>
    <w:semiHidden/>
    <w:qFormat/>
    <w:rsid w:val="00b6370b"/>
    <w:pPr>
      <w:numPr>
        <w:ilvl w:val="0"/>
        <w:numId w:val="1"/>
      </w:numPr>
    </w:pPr>
    <w:rPr>
      <w:rFonts w:ascii="Arial" w:hAnsi="Arial" w:eastAsia="Times New Roman" w:cs="Times New Roman"/>
      <w:sz w:val="16"/>
      <w:szCs w:val="24"/>
      <w:lang w:eastAsia="en-US"/>
    </w:rPr>
  </w:style>
  <w:style w:type="paragraph" w:styleId="ListBullet2">
    <w:name w:val="List Bullet 2"/>
    <w:basedOn w:val="Normal"/>
    <w:semiHidden/>
    <w:qFormat/>
    <w:rsid w:val="00b6370b"/>
    <w:pPr>
      <w:numPr>
        <w:ilvl w:val="0"/>
        <w:numId w:val="2"/>
      </w:numPr>
    </w:pPr>
    <w:rPr>
      <w:rFonts w:ascii="Arial" w:hAnsi="Arial" w:eastAsia="Times New Roman" w:cs="Times New Roman"/>
      <w:sz w:val="16"/>
      <w:szCs w:val="24"/>
      <w:lang w:eastAsia="en-US"/>
    </w:rPr>
  </w:style>
  <w:style w:type="paragraph" w:styleId="ListBullet3">
    <w:name w:val="List Bullet 3"/>
    <w:basedOn w:val="Normal"/>
    <w:semiHidden/>
    <w:qFormat/>
    <w:rsid w:val="00b6370b"/>
    <w:pPr>
      <w:numPr>
        <w:ilvl w:val="0"/>
        <w:numId w:val="3"/>
      </w:numPr>
    </w:pPr>
    <w:rPr>
      <w:rFonts w:ascii="Arial" w:hAnsi="Arial" w:eastAsia="Times New Roman" w:cs="Times New Roman"/>
      <w:sz w:val="16"/>
      <w:szCs w:val="24"/>
      <w:lang w:eastAsia="en-US"/>
    </w:rPr>
  </w:style>
  <w:style w:type="paragraph" w:styleId="ListBullet4">
    <w:name w:val="List Bullet 4"/>
    <w:basedOn w:val="Normal"/>
    <w:semiHidden/>
    <w:qFormat/>
    <w:rsid w:val="00b6370b"/>
    <w:pPr>
      <w:numPr>
        <w:ilvl w:val="0"/>
        <w:numId w:val="4"/>
      </w:numPr>
    </w:pPr>
    <w:rPr>
      <w:rFonts w:ascii="Arial" w:hAnsi="Arial" w:eastAsia="Times New Roman" w:cs="Times New Roman"/>
      <w:sz w:val="16"/>
      <w:szCs w:val="24"/>
      <w:lang w:eastAsia="en-US"/>
    </w:rPr>
  </w:style>
  <w:style w:type="paragraph" w:styleId="ListBullet5">
    <w:name w:val="List Bullet 5"/>
    <w:basedOn w:val="Normal"/>
    <w:semiHidden/>
    <w:qFormat/>
    <w:rsid w:val="00b6370b"/>
    <w:pPr>
      <w:numPr>
        <w:ilvl w:val="0"/>
        <w:numId w:val="5"/>
      </w:numPr>
    </w:pPr>
    <w:rPr>
      <w:rFonts w:ascii="Arial" w:hAnsi="Arial" w:eastAsia="Times New Roman" w:cs="Times New Roman"/>
      <w:sz w:val="16"/>
      <w:szCs w:val="24"/>
      <w:lang w:eastAsia="en-US"/>
    </w:rPr>
  </w:style>
  <w:style w:type="paragraph" w:styleId="ListContinue">
    <w:name w:val="List Continue"/>
    <w:basedOn w:val="Normal"/>
    <w:semiHidden/>
    <w:qFormat/>
    <w:rsid w:val="00b6370b"/>
    <w:pPr>
      <w:spacing w:before="0" w:after="120"/>
      <w:ind w:left="283" w:hanging="0"/>
    </w:pPr>
    <w:rPr>
      <w:rFonts w:ascii="Arial" w:hAnsi="Arial" w:eastAsia="Times New Roman" w:cs="Times New Roman"/>
      <w:sz w:val="16"/>
      <w:szCs w:val="24"/>
      <w:lang w:eastAsia="en-US"/>
    </w:rPr>
  </w:style>
  <w:style w:type="paragraph" w:styleId="ListContinue2">
    <w:name w:val="List Continue 2"/>
    <w:basedOn w:val="Normal"/>
    <w:semiHidden/>
    <w:qFormat/>
    <w:rsid w:val="00b6370b"/>
    <w:pPr>
      <w:spacing w:before="0" w:after="120"/>
      <w:ind w:left="566" w:hanging="0"/>
    </w:pPr>
    <w:rPr>
      <w:rFonts w:ascii="Arial" w:hAnsi="Arial" w:eastAsia="Times New Roman" w:cs="Times New Roman"/>
      <w:sz w:val="16"/>
      <w:szCs w:val="24"/>
      <w:lang w:eastAsia="en-US"/>
    </w:rPr>
  </w:style>
  <w:style w:type="paragraph" w:styleId="ListContinue3">
    <w:name w:val="List Continue 3"/>
    <w:basedOn w:val="Normal"/>
    <w:semiHidden/>
    <w:qFormat/>
    <w:rsid w:val="00b6370b"/>
    <w:pPr>
      <w:spacing w:before="0" w:after="120"/>
      <w:ind w:left="849" w:hanging="0"/>
    </w:pPr>
    <w:rPr>
      <w:rFonts w:ascii="Arial" w:hAnsi="Arial" w:eastAsia="Times New Roman" w:cs="Times New Roman"/>
      <w:sz w:val="16"/>
      <w:szCs w:val="24"/>
      <w:lang w:eastAsia="en-US"/>
    </w:rPr>
  </w:style>
  <w:style w:type="paragraph" w:styleId="ListContinue4">
    <w:name w:val="List Continue 4"/>
    <w:basedOn w:val="Normal"/>
    <w:semiHidden/>
    <w:qFormat/>
    <w:rsid w:val="00b6370b"/>
    <w:pPr>
      <w:spacing w:before="0" w:after="120"/>
      <w:ind w:left="1132" w:hanging="0"/>
    </w:pPr>
    <w:rPr>
      <w:rFonts w:ascii="Arial" w:hAnsi="Arial" w:eastAsia="Times New Roman" w:cs="Times New Roman"/>
      <w:sz w:val="16"/>
      <w:szCs w:val="24"/>
      <w:lang w:eastAsia="en-US"/>
    </w:rPr>
  </w:style>
  <w:style w:type="paragraph" w:styleId="ListContinue5">
    <w:name w:val="List Continue 5"/>
    <w:basedOn w:val="Normal"/>
    <w:semiHidden/>
    <w:qFormat/>
    <w:rsid w:val="00b6370b"/>
    <w:pPr>
      <w:spacing w:before="0" w:after="120"/>
      <w:ind w:left="1415" w:hanging="0"/>
    </w:pPr>
    <w:rPr>
      <w:rFonts w:ascii="Arial" w:hAnsi="Arial" w:eastAsia="Times New Roman" w:cs="Times New Roman"/>
      <w:sz w:val="16"/>
      <w:szCs w:val="24"/>
      <w:lang w:eastAsia="en-US"/>
    </w:rPr>
  </w:style>
  <w:style w:type="paragraph" w:styleId="ListNumber">
    <w:name w:val="List Number"/>
    <w:basedOn w:val="Normal"/>
    <w:semiHidden/>
    <w:qFormat/>
    <w:rsid w:val="00b6370b"/>
    <w:pPr>
      <w:numPr>
        <w:ilvl w:val="0"/>
        <w:numId w:val="6"/>
      </w:numPr>
    </w:pPr>
    <w:rPr>
      <w:rFonts w:ascii="Arial" w:hAnsi="Arial" w:eastAsia="Times New Roman" w:cs="Times New Roman"/>
      <w:sz w:val="16"/>
      <w:szCs w:val="24"/>
      <w:lang w:eastAsia="en-US"/>
    </w:rPr>
  </w:style>
  <w:style w:type="paragraph" w:styleId="ListNumber2">
    <w:name w:val="List Number 2"/>
    <w:basedOn w:val="Normal"/>
    <w:semiHidden/>
    <w:qFormat/>
    <w:rsid w:val="00b6370b"/>
    <w:pPr>
      <w:numPr>
        <w:ilvl w:val="0"/>
        <w:numId w:val="7"/>
      </w:numPr>
    </w:pPr>
    <w:rPr>
      <w:rFonts w:ascii="Arial" w:hAnsi="Arial" w:eastAsia="Times New Roman" w:cs="Times New Roman"/>
      <w:sz w:val="16"/>
      <w:szCs w:val="24"/>
      <w:lang w:eastAsia="en-US"/>
    </w:rPr>
  </w:style>
  <w:style w:type="paragraph" w:styleId="ListNumber3">
    <w:name w:val="List Number 3"/>
    <w:basedOn w:val="Normal"/>
    <w:semiHidden/>
    <w:qFormat/>
    <w:rsid w:val="00b6370b"/>
    <w:pPr>
      <w:numPr>
        <w:ilvl w:val="0"/>
        <w:numId w:val="8"/>
      </w:numPr>
    </w:pPr>
    <w:rPr>
      <w:rFonts w:ascii="Arial" w:hAnsi="Arial" w:eastAsia="Times New Roman" w:cs="Times New Roman"/>
      <w:sz w:val="16"/>
      <w:szCs w:val="24"/>
      <w:lang w:eastAsia="en-US"/>
    </w:rPr>
  </w:style>
  <w:style w:type="paragraph" w:styleId="ListNumber4">
    <w:name w:val="List Number 4"/>
    <w:basedOn w:val="Normal"/>
    <w:semiHidden/>
    <w:qFormat/>
    <w:rsid w:val="00b6370b"/>
    <w:pPr>
      <w:numPr>
        <w:ilvl w:val="0"/>
        <w:numId w:val="9"/>
      </w:numPr>
    </w:pPr>
    <w:rPr>
      <w:rFonts w:ascii="Arial" w:hAnsi="Arial" w:eastAsia="Times New Roman" w:cs="Times New Roman"/>
      <w:sz w:val="16"/>
      <w:szCs w:val="24"/>
      <w:lang w:eastAsia="en-US"/>
    </w:rPr>
  </w:style>
  <w:style w:type="paragraph" w:styleId="ListNumber5">
    <w:name w:val="List Number 5"/>
    <w:basedOn w:val="Normal"/>
    <w:semiHidden/>
    <w:qFormat/>
    <w:rsid w:val="00b6370b"/>
    <w:pPr>
      <w:numPr>
        <w:ilvl w:val="0"/>
        <w:numId w:val="10"/>
      </w:numPr>
    </w:pPr>
    <w:rPr>
      <w:rFonts w:ascii="Arial" w:hAnsi="Arial" w:eastAsia="Times New Roman" w:cs="Times New Roman"/>
      <w:sz w:val="16"/>
      <w:szCs w:val="24"/>
      <w:lang w:eastAsia="en-US"/>
    </w:rPr>
  </w:style>
  <w:style w:type="paragraph" w:styleId="MessageHeader">
    <w:name w:val="Message Header"/>
    <w:basedOn w:val="Normal"/>
    <w:semiHidden/>
    <w:qFormat/>
    <w:rsid w:val="00b6370b"/>
    <w:pPr>
      <w:pBdr>
        <w:top w:val="single" w:sz="6" w:space="1" w:color="000000"/>
        <w:left w:val="single" w:sz="6" w:space="1" w:color="000000"/>
        <w:bottom w:val="single" w:sz="6" w:space="1" w:color="000000"/>
        <w:right w:val="single" w:sz="6" w:space="1" w:color="000000"/>
      </w:pBdr>
      <w:shd w:val="pct20" w:color="auto" w:fill="auto"/>
      <w:ind w:left="1134" w:hanging="1134"/>
    </w:pPr>
    <w:rPr>
      <w:rFonts w:cs="Arial"/>
      <w:sz w:val="24"/>
    </w:rPr>
  </w:style>
  <w:style w:type="paragraph" w:styleId="NormalWeb">
    <w:name w:val="Normal (Web)"/>
    <w:basedOn w:val="Normal"/>
    <w:semiHidden/>
    <w:qFormat/>
    <w:rsid w:val="00b6370b"/>
    <w:pPr/>
    <w:rPr>
      <w:rFonts w:ascii="Times New Roman" w:hAnsi="Times New Roman"/>
      <w:sz w:val="24"/>
    </w:rPr>
  </w:style>
  <w:style w:type="paragraph" w:styleId="NormalIndent">
    <w:name w:val="Normal Indent"/>
    <w:basedOn w:val="Normal"/>
    <w:semiHidden/>
    <w:qFormat/>
    <w:rsid w:val="00b6370b"/>
    <w:pPr>
      <w:ind w:left="720" w:hanging="0"/>
    </w:pPr>
    <w:rPr>
      <w:rFonts w:ascii="Arial" w:hAnsi="Arial" w:eastAsia="Times New Roman" w:cs="Times New Roman"/>
      <w:sz w:val="16"/>
      <w:szCs w:val="24"/>
      <w:lang w:eastAsia="en-US"/>
    </w:rPr>
  </w:style>
  <w:style w:type="paragraph" w:styleId="NoteHeading">
    <w:name w:val="Note Heading"/>
    <w:basedOn w:val="Normal"/>
    <w:next w:val="Normal"/>
    <w:semiHidden/>
    <w:qFormat/>
    <w:rsid w:val="00b6370b"/>
    <w:pPr/>
    <w:rPr/>
  </w:style>
  <w:style w:type="paragraph" w:styleId="PlainText">
    <w:name w:val="Plain Text"/>
    <w:basedOn w:val="Normal"/>
    <w:semiHidden/>
    <w:qFormat/>
    <w:rsid w:val="00b6370b"/>
    <w:pPr/>
    <w:rPr>
      <w:rFonts w:ascii="Courier New" w:hAnsi="Courier New" w:cs="Courier New"/>
      <w:sz w:val="20"/>
      <w:szCs w:val="20"/>
    </w:rPr>
  </w:style>
  <w:style w:type="paragraph" w:styleId="ComplimentaryClose">
    <w:name w:val="Salutation"/>
    <w:basedOn w:val="Normal"/>
    <w:next w:val="Normal"/>
    <w:semiHidden/>
    <w:rsid w:val="00b6370b"/>
    <w:pPr/>
    <w:rPr/>
  </w:style>
  <w:style w:type="paragraph" w:styleId="Signature">
    <w:name w:val="Signature"/>
    <w:basedOn w:val="Normal"/>
    <w:semiHidden/>
    <w:rsid w:val="00b6370b"/>
    <w:pPr>
      <w:ind w:left="4252" w:hanging="0"/>
    </w:pPr>
    <w:rPr/>
  </w:style>
  <w:style w:type="paragraph" w:styleId="Subtitle">
    <w:name w:val="Subtitle"/>
    <w:basedOn w:val="Normal"/>
    <w:qFormat/>
    <w:rsid w:val="00b6370b"/>
    <w:pPr>
      <w:spacing w:before="0" w:after="60"/>
      <w:jc w:val="center"/>
      <w:outlineLvl w:val="1"/>
    </w:pPr>
    <w:rPr>
      <w:rFonts w:ascii="Arial" w:hAnsi="Arial" w:eastAsia="Times New Roman" w:cs="Arial"/>
      <w:sz w:val="24"/>
      <w:szCs w:val="24"/>
      <w:lang w:eastAsia="en-US"/>
    </w:rPr>
  </w:style>
  <w:style w:type="paragraph" w:styleId="Title">
    <w:name w:val="Title"/>
    <w:basedOn w:val="Normal"/>
    <w:qFormat/>
    <w:rsid w:val="00b6370b"/>
    <w:pPr>
      <w:spacing w:before="240" w:after="60"/>
      <w:jc w:val="center"/>
      <w:outlineLvl w:val="0"/>
    </w:pPr>
    <w:rPr>
      <w:rFonts w:ascii="Arial" w:hAnsi="Arial" w:eastAsia="Times New Roman" w:cs="Arial"/>
      <w:b/>
      <w:bCs/>
      <w:kern w:val="2"/>
      <w:sz w:val="32"/>
      <w:szCs w:val="32"/>
      <w:lang w:eastAsia="en-US"/>
    </w:rPr>
  </w:style>
  <w:style w:type="paragraph" w:styleId="BalloonText">
    <w:name w:val="Balloon Text"/>
    <w:basedOn w:val="Normal"/>
    <w:link w:val="BalloonTextChar"/>
    <w:qFormat/>
    <w:rsid w:val="00e650eb"/>
    <w:pPr/>
    <w:rPr>
      <w:rFonts w:ascii="Tahoma" w:hAnsi="Tahoma" w:eastAsia="Times New Roman" w:cs="Tahoma"/>
      <w:sz w:val="16"/>
      <w:szCs w:val="16"/>
      <w:lang w:eastAsia="en-US"/>
    </w:rPr>
  </w:style>
  <w:style w:type="paragraph" w:styleId="ListParagraph">
    <w:name w:val="List Paragraph"/>
    <w:basedOn w:val="Normal"/>
    <w:uiPriority w:val="34"/>
    <w:qFormat/>
    <w:rsid w:val="0066738d"/>
    <w:pPr>
      <w:spacing w:lineRule="auto" w:line="288" w:before="0" w:after="0"/>
      <w:ind w:left="720" w:hanging="0"/>
      <w:contextualSpacing/>
    </w:pPr>
    <w:rPr>
      <w:rFonts w:ascii="Calibri" w:hAnsi="Calibri" w:eastAsia="" w:cs="" w:asciiTheme="minorHAnsi" w:cstheme="minorBidi" w:eastAsiaTheme="minorEastAsia" w:hAnsiTheme="minorHAnsi"/>
      <w:color w:val="000000" w:themeColor="text1"/>
      <w:sz w:val="20"/>
      <w:szCs w:val="24"/>
      <w:lang w:val="en-US" w:eastAsia="en-US"/>
    </w:rPr>
  </w:style>
  <w:style w:type="numbering" w:styleId="NoList" w:default="1">
    <w:name w:val="No List"/>
    <w:uiPriority w:val="99"/>
    <w:semiHidden/>
    <w:unhideWhenUsed/>
    <w:qFormat/>
  </w:style>
  <w:style w:type="numbering" w:styleId="OutlineList2">
    <w:name w:val="Outline List 2"/>
    <w:semiHidden/>
    <w:qFormat/>
    <w:rsid w:val="00b6370b"/>
  </w:style>
  <w:style w:type="numbering" w:styleId="OutlineList1">
    <w:name w:val="Outline List 1"/>
    <w:semiHidden/>
    <w:qFormat/>
    <w:rsid w:val="00b6370b"/>
  </w:style>
  <w:style w:type="numbering" w:styleId="OutlineList3">
    <w:name w:val="Outline List 3"/>
    <w:semiHidden/>
    <w:qFormat/>
    <w:rsid w:val="00b6370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3Deffects1">
    <w:name w:val="Table 3D effects 1"/>
    <w:basedOn w:val="TableNormal"/>
    <w:semiHidden/>
    <w:rsid w:val="00b6370b"/>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b6370b"/>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b6370b"/>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b6370b"/>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b6370b"/>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b6370b"/>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b6370b"/>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b6370b"/>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b6370b"/>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b6370b"/>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b6370b"/>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b6370b"/>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b6370b"/>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b6370b"/>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6370b"/>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b6370b"/>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b6370b"/>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59"/>
    <w:rsid w:val="00b637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b6370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b6370b"/>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b6370b"/>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b6370b"/>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b6370b"/>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b6370b"/>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b6370b"/>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b6370b"/>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b6370b"/>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b6370b"/>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b6370b"/>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b6370b"/>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b6370b"/>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b6370b"/>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b6370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b6370b"/>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b6370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b6370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b6370b"/>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b6370b"/>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b6370b"/>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b6370b"/>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b637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b6370b"/>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b6370b"/>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b6370b"/>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GridTable4">
    <w:name w:val="Grid Table 4"/>
    <w:basedOn w:val="TableNormal"/>
    <w:uiPriority w:val="49"/>
    <w:rsid w:val="00a53592"/>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3592"/>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olunteerism@nedbank.co.z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E6C0-D718-4E1F-BE82-D4E54FBC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5</Pages>
  <Words>1511</Words>
  <Characters>8395</Characters>
  <CharactersWithSpaces>10070</CharactersWithSpaces>
  <Paragraphs>121</Paragraphs>
  <Company>Nedbank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Eforms</cp:category>
  <dcterms:created xsi:type="dcterms:W3CDTF">2025-03-10T15:08:00Z</dcterms:created>
  <dc:creator>Forms Management Br9649</dc:creator>
  <dc:description/>
  <dc:language>en-US</dc:language>
  <cp:lastModifiedBy/>
  <cp:lastPrinted>2017-03-16T09:43:00Z</cp:lastPrinted>
  <dcterms:modified xsi:type="dcterms:W3CDTF">2025-03-18T13:48:11Z</dcterms:modified>
  <cp:revision>7</cp:revision>
  <dc:subject/>
  <dc:title>BalanceunderR1K GH ENG.docx 09Feb17 | SD2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3ff2d6-7c2c-441b-97b8-52c111077da7_ActionId">
    <vt:lpwstr>ef5413d8-13f6-4f13-93bc-f7e68ad0548f</vt:lpwstr>
  </property>
  <property fmtid="{D5CDD505-2E9C-101B-9397-08002B2CF9AE}" pid="3" name="MSIP_Label_fb3ff2d6-7c2c-441b-97b8-52c111077da7_Application">
    <vt:lpwstr>Microsoft Azure Information Protection</vt:lpwstr>
  </property>
  <property fmtid="{D5CDD505-2E9C-101B-9397-08002B2CF9AE}" pid="4" name="MSIP_Label_fb3ff2d6-7c2c-441b-97b8-52c111077da7_Enabled">
    <vt:lpwstr>True</vt:lpwstr>
  </property>
  <property fmtid="{D5CDD505-2E9C-101B-9397-08002B2CF9AE}" pid="5" name="MSIP_Label_fb3ff2d6-7c2c-441b-97b8-52c111077da7_Extended_MSFT_Method">
    <vt:lpwstr>Automatic</vt:lpwstr>
  </property>
  <property fmtid="{D5CDD505-2E9C-101B-9397-08002B2CF9AE}" pid="6" name="MSIP_Label_fb3ff2d6-7c2c-441b-97b8-52c111077da7_Name">
    <vt:lpwstr>NGL Internal Use Only</vt:lpwstr>
  </property>
  <property fmtid="{D5CDD505-2E9C-101B-9397-08002B2CF9AE}" pid="7" name="MSIP_Label_fb3ff2d6-7c2c-441b-97b8-52c111077da7_Owner">
    <vt:lpwstr>MaandaR@nedbank.co.za</vt:lpwstr>
  </property>
  <property fmtid="{D5CDD505-2E9C-101B-9397-08002B2CF9AE}" pid="8" name="MSIP_Label_fb3ff2d6-7c2c-441b-97b8-52c111077da7_SetDate">
    <vt:lpwstr>2020-03-16T13:16:48.5342195Z</vt:lpwstr>
  </property>
  <property fmtid="{D5CDD505-2E9C-101B-9397-08002B2CF9AE}" pid="9" name="MSIP_Label_fb3ff2d6-7c2c-441b-97b8-52c111077da7_SiteId">
    <vt:lpwstr>0b1d23d8-10d1-4093-8cb7-fd0bb32f81e1</vt:lpwstr>
  </property>
  <property fmtid="{D5CDD505-2E9C-101B-9397-08002B2CF9AE}" pid="10" name="Sensitivity">
    <vt:lpwstr>NGL Internal Use Only</vt:lpwstr>
  </property>
</Properties>
</file>