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Arial" w:hAnsi="Arial" w:cs="Arial"/>
          <w:b/>
          <w:b/>
          <w:sz w:val="28"/>
          <w:szCs w:val="28"/>
          <w:u w:val="single"/>
        </w:rPr>
      </w:pPr>
      <w:r>
        <w:rPr>
          <w:rFonts w:cs="Arial" w:ascii="Arial" w:hAnsi="Arial"/>
          <w:b/>
          <w:sz w:val="28"/>
          <w:szCs w:val="28"/>
          <w:u w:val="single"/>
        </w:rPr>
        <w:t>LOCAL HERO APPLICATION FORM 2025</w:t>
      </w:r>
    </w:p>
    <w:p>
      <w:pPr>
        <w:pStyle w:val="Normal"/>
        <w:jc w:val="center"/>
        <w:rPr>
          <w:b/>
          <w:b/>
          <w:sz w:val="28"/>
          <w:szCs w:val="28"/>
          <w:u w:val="single"/>
        </w:rPr>
      </w:pPr>
      <w:r>
        <w:rPr>
          <w:b/>
          <w:sz w:val="28"/>
          <w:szCs w:val="28"/>
          <w:u w:val="single"/>
        </w:rPr>
      </w:r>
    </w:p>
    <w:p>
      <w:pPr>
        <w:pStyle w:val="Normal"/>
        <w:jc w:val="center"/>
        <w:rPr>
          <w:rFonts w:ascii="Arial" w:hAnsi="Arial" w:cs="Arial"/>
          <w:b/>
          <w:b/>
          <w:sz w:val="24"/>
          <w:u w:val="single"/>
        </w:rPr>
      </w:pPr>
      <w:r>
        <w:rPr>
          <w:rFonts w:cs="Arial" w:ascii="Arial" w:hAnsi="Arial"/>
          <w:b/>
          <w:sz w:val="24"/>
          <w:u w:val="single"/>
        </w:rPr>
        <w:t xml:space="preserve">APPLICANT INFORMATION </w:t>
      </w:r>
    </w:p>
    <w:p>
      <w:pPr>
        <w:pStyle w:val="Normal"/>
        <w:jc w:val="center"/>
        <w:rPr>
          <w:rFonts w:ascii="Arial Narrow" w:hAnsi="Arial Narrow" w:cs="Arial"/>
          <w:b/>
          <w:b/>
          <w:u w:val="single"/>
        </w:rPr>
      </w:pPr>
      <w:r>
        <w:rPr>
          <w:rFonts w:cs="Arial" w:ascii="Arial Narrow" w:hAnsi="Arial Narrow"/>
          <w:b/>
          <w:u w:val="single"/>
        </w:rPr>
      </w:r>
    </w:p>
    <w:tbl>
      <w:tblPr>
        <w:tblStyle w:val="TableGrid"/>
        <w:tblW w:w="10343"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822"/>
        <w:gridCol w:w="6520"/>
      </w:tblGrid>
      <w:tr>
        <w:trPr/>
        <w:tc>
          <w:tcPr>
            <w:tcW w:w="3822" w:type="dxa"/>
            <w:tcBorders/>
          </w:tcPr>
          <w:p>
            <w:pPr>
              <w:pStyle w:val="Normal"/>
              <w:widowControl/>
              <w:spacing w:lineRule="auto" w:line="360" w:before="0" w:after="0"/>
              <w:jc w:val="left"/>
              <w:rPr>
                <w:rFonts w:ascii="Arial Narrow" w:hAnsi="Arial Narrow" w:cs="Arial"/>
                <w:sz w:val="20"/>
                <w:szCs w:val="20"/>
              </w:rPr>
            </w:pPr>
            <w:r>
              <w:rPr>
                <w:rFonts w:cs="Arial" w:ascii="Arial Narrow" w:hAnsi="Arial Narrow"/>
                <w:kern w:val="0"/>
                <w:sz w:val="20"/>
                <w:szCs w:val="20"/>
                <w:lang w:val="en-ZA" w:eastAsia="en-ZA" w:bidi="ar-SA"/>
              </w:rPr>
              <w:t>Name &amp; Surname of Applicant:</w:t>
            </w:r>
          </w:p>
        </w:tc>
        <w:tc>
          <w:tcPr>
            <w:tcW w:w="6520" w:type="dxa"/>
            <w:tcBorders/>
          </w:tcPr>
          <w:p>
            <w:pPr>
              <w:pStyle w:val="Normal"/>
              <w:widowControl/>
              <w:spacing w:lineRule="auto" w:line="360" w:before="0" w:after="0"/>
              <w:jc w:val="left"/>
              <w:rPr>
                <w:rFonts w:ascii="Arial Narrow" w:hAnsi="Arial Narrow" w:cs="Arial"/>
                <w:sz w:val="20"/>
                <w:szCs w:val="20"/>
              </w:rPr>
            </w:pPr>
            <w:r>
              <w:rPr>
                <w:rFonts w:eastAsia="Times New Roman" w:cs="CIDFont+F5" w:ascii="CIDFont+F5" w:hAnsi="CIDFont+F5"/>
                <w:kern w:val="0"/>
                <w:sz w:val="20"/>
                <w:szCs w:val="20"/>
                <w:lang w:val="en-ZA" w:eastAsia="en-ZA" w:bidi="ar-SA"/>
              </w:rPr>
              <w:t>Nolwazi Gasa</w:t>
            </w:r>
          </w:p>
        </w:tc>
      </w:tr>
      <w:tr>
        <w:trPr/>
        <w:tc>
          <w:tcPr>
            <w:tcW w:w="3822" w:type="dxa"/>
            <w:tcBorders/>
          </w:tcPr>
          <w:p>
            <w:pPr>
              <w:pStyle w:val="Normal"/>
              <w:widowControl/>
              <w:spacing w:lineRule="auto" w:line="360" w:before="0" w:after="0"/>
              <w:jc w:val="left"/>
              <w:rPr>
                <w:rFonts w:ascii="Arial Narrow" w:hAnsi="Arial Narrow" w:cs="Arial"/>
                <w:sz w:val="20"/>
                <w:szCs w:val="20"/>
              </w:rPr>
            </w:pPr>
            <w:r>
              <w:rPr>
                <w:rFonts w:cs="Arial" w:ascii="Arial Narrow" w:hAnsi="Arial Narrow"/>
                <w:kern w:val="0"/>
                <w:sz w:val="20"/>
                <w:szCs w:val="20"/>
                <w:lang w:val="en-ZA" w:eastAsia="en-ZA" w:bidi="ar-SA"/>
              </w:rPr>
              <w:t>Staff Number:</w:t>
            </w:r>
          </w:p>
        </w:tc>
        <w:tc>
          <w:tcPr>
            <w:tcW w:w="6520" w:type="dxa"/>
            <w:tcBorders/>
          </w:tcPr>
          <w:p>
            <w:pPr>
              <w:pStyle w:val="Normal"/>
              <w:widowControl/>
              <w:spacing w:lineRule="auto" w:line="360" w:before="0" w:after="0"/>
              <w:jc w:val="left"/>
              <w:rPr>
                <w:rFonts w:ascii="Arial Narrow" w:hAnsi="Arial Narrow" w:cs="Arial"/>
                <w:sz w:val="20"/>
                <w:szCs w:val="20"/>
              </w:rPr>
            </w:pPr>
            <w:r>
              <w:rPr>
                <w:rFonts w:cs="Arial" w:ascii="Arial Narrow" w:hAnsi="Arial Narrow"/>
                <w:kern w:val="0"/>
                <w:sz w:val="20"/>
                <w:szCs w:val="20"/>
                <w:lang w:val="en-ZA" w:eastAsia="en-ZA" w:bidi="ar-SA"/>
              </w:rPr>
              <w:t>NB333417</w:t>
            </w:r>
          </w:p>
        </w:tc>
      </w:tr>
      <w:tr>
        <w:trPr/>
        <w:tc>
          <w:tcPr>
            <w:tcW w:w="3822" w:type="dxa"/>
            <w:tcBorders/>
          </w:tcPr>
          <w:p>
            <w:pPr>
              <w:pStyle w:val="Normal"/>
              <w:widowControl/>
              <w:spacing w:lineRule="auto" w:line="360" w:before="0" w:after="0"/>
              <w:jc w:val="left"/>
              <w:rPr>
                <w:rFonts w:ascii="Arial Narrow" w:hAnsi="Arial Narrow" w:cs="Arial"/>
                <w:sz w:val="20"/>
                <w:szCs w:val="20"/>
              </w:rPr>
            </w:pPr>
            <w:r>
              <w:rPr>
                <w:rFonts w:cs="Arial" w:ascii="Arial Narrow" w:hAnsi="Arial Narrow"/>
                <w:kern w:val="0"/>
                <w:sz w:val="20"/>
                <w:szCs w:val="20"/>
                <w:lang w:val="en-ZA" w:eastAsia="en-ZA" w:bidi="ar-SA"/>
              </w:rPr>
              <w:t>Cluster:</w:t>
            </w:r>
          </w:p>
        </w:tc>
        <w:tc>
          <w:tcPr>
            <w:tcW w:w="6520" w:type="dxa"/>
            <w:tcBorders/>
          </w:tcPr>
          <w:p>
            <w:pPr>
              <w:pStyle w:val="Normal"/>
              <w:widowControl/>
              <w:spacing w:lineRule="auto" w:line="360" w:before="0" w:after="0"/>
              <w:jc w:val="left"/>
              <w:rPr>
                <w:rFonts w:ascii="Arial Narrow" w:hAnsi="Arial Narrow" w:cs="Arial"/>
                <w:sz w:val="20"/>
                <w:szCs w:val="20"/>
              </w:rPr>
            </w:pPr>
            <w:r>
              <w:rPr>
                <w:rFonts w:eastAsia="Times New Roman" w:cs="CIDFont+F5" w:ascii="CIDFont+F5" w:hAnsi="CIDFont+F5"/>
                <w:kern w:val="0"/>
                <w:sz w:val="20"/>
                <w:szCs w:val="20"/>
                <w:lang w:val="en-ZA" w:eastAsia="en-ZA" w:bidi="ar-SA"/>
              </w:rPr>
              <w:t>RBB CDR Secured &amp;amp; Relationship Recoveries</w:t>
            </w:r>
          </w:p>
        </w:tc>
      </w:tr>
      <w:tr>
        <w:trPr/>
        <w:tc>
          <w:tcPr>
            <w:tcW w:w="3822" w:type="dxa"/>
            <w:tcBorders/>
          </w:tcPr>
          <w:p>
            <w:pPr>
              <w:pStyle w:val="Normal"/>
              <w:widowControl/>
              <w:spacing w:lineRule="auto" w:line="360" w:before="0" w:after="0"/>
              <w:jc w:val="left"/>
              <w:rPr>
                <w:rFonts w:ascii="Arial Narrow" w:hAnsi="Arial Narrow" w:cs="Arial"/>
                <w:sz w:val="20"/>
                <w:szCs w:val="20"/>
              </w:rPr>
            </w:pPr>
            <w:r>
              <w:rPr>
                <w:rFonts w:cs="Arial" w:ascii="Arial Narrow" w:hAnsi="Arial Narrow"/>
                <w:kern w:val="0"/>
                <w:sz w:val="20"/>
                <w:szCs w:val="20"/>
                <w:lang w:val="en-ZA" w:eastAsia="en-ZA" w:bidi="ar-SA"/>
              </w:rPr>
              <w:t>Division:</w:t>
            </w:r>
          </w:p>
        </w:tc>
        <w:tc>
          <w:tcPr>
            <w:tcW w:w="6520" w:type="dxa"/>
            <w:tcBorders/>
          </w:tcPr>
          <w:p>
            <w:pPr>
              <w:pStyle w:val="Normal"/>
              <w:widowControl/>
              <w:spacing w:lineRule="auto" w:line="360" w:before="0" w:after="0"/>
              <w:jc w:val="left"/>
              <w:rPr>
                <w:rFonts w:ascii="Arial Narrow" w:hAnsi="Arial Narrow" w:cs="Arial"/>
                <w:sz w:val="20"/>
                <w:szCs w:val="20"/>
              </w:rPr>
            </w:pPr>
            <w:r>
              <w:rPr>
                <w:rFonts w:cs="Arial" w:ascii="Arial Narrow" w:hAnsi="Arial Narrow"/>
                <w:kern w:val="0"/>
                <w:sz w:val="20"/>
                <w:szCs w:val="20"/>
                <w:lang w:val="en-ZA" w:eastAsia="en-ZA" w:bidi="ar-SA"/>
              </w:rPr>
              <w:t>MFC</w:t>
            </w:r>
          </w:p>
        </w:tc>
      </w:tr>
      <w:tr>
        <w:trPr/>
        <w:tc>
          <w:tcPr>
            <w:tcW w:w="3822" w:type="dxa"/>
            <w:tcBorders/>
          </w:tcPr>
          <w:p>
            <w:pPr>
              <w:pStyle w:val="Normal"/>
              <w:widowControl/>
              <w:spacing w:lineRule="auto" w:line="360" w:before="0" w:after="0"/>
              <w:jc w:val="left"/>
              <w:rPr>
                <w:rFonts w:ascii="Arial Narrow" w:hAnsi="Arial Narrow" w:cs="Arial"/>
                <w:sz w:val="20"/>
                <w:szCs w:val="20"/>
              </w:rPr>
            </w:pPr>
            <w:r>
              <w:rPr>
                <w:rFonts w:cs="Arial" w:ascii="Arial Narrow" w:hAnsi="Arial Narrow"/>
                <w:kern w:val="0"/>
                <w:sz w:val="20"/>
                <w:szCs w:val="20"/>
                <w:lang w:val="en-ZA" w:eastAsia="en-ZA" w:bidi="ar-SA"/>
              </w:rPr>
              <w:t>Email Address:</w:t>
            </w:r>
          </w:p>
        </w:tc>
        <w:tc>
          <w:tcPr>
            <w:tcW w:w="6520" w:type="dxa"/>
            <w:tcBorders/>
          </w:tcPr>
          <w:p>
            <w:pPr>
              <w:pStyle w:val="Normal"/>
              <w:widowControl/>
              <w:spacing w:lineRule="auto" w:line="360" w:before="0" w:after="0"/>
              <w:jc w:val="left"/>
              <w:rPr>
                <w:rFonts w:ascii="Arial Narrow" w:hAnsi="Arial Narrow" w:cs="Arial"/>
                <w:sz w:val="20"/>
                <w:szCs w:val="20"/>
              </w:rPr>
            </w:pPr>
            <w:r>
              <w:rPr>
                <w:rFonts w:cs="Arial" w:ascii="Arial Narrow" w:hAnsi="Arial Narrow"/>
                <w:kern w:val="0"/>
                <w:sz w:val="20"/>
                <w:szCs w:val="20"/>
                <w:lang w:val="en-ZA" w:eastAsia="en-ZA" w:bidi="ar-SA"/>
              </w:rPr>
              <w:t>NolwaziG@mfc.co.za</w:t>
            </w:r>
          </w:p>
        </w:tc>
      </w:tr>
      <w:tr>
        <w:trPr/>
        <w:tc>
          <w:tcPr>
            <w:tcW w:w="3822" w:type="dxa"/>
            <w:tcBorders/>
          </w:tcPr>
          <w:p>
            <w:pPr>
              <w:pStyle w:val="Normal"/>
              <w:widowControl/>
              <w:spacing w:lineRule="auto" w:line="360" w:before="0" w:after="0"/>
              <w:jc w:val="left"/>
              <w:rPr>
                <w:rFonts w:ascii="Arial Narrow" w:hAnsi="Arial Narrow" w:cs="Arial"/>
                <w:sz w:val="20"/>
                <w:szCs w:val="20"/>
              </w:rPr>
            </w:pPr>
            <w:r>
              <w:rPr>
                <w:rFonts w:cs="Arial" w:ascii="Arial Narrow" w:hAnsi="Arial Narrow"/>
                <w:kern w:val="0"/>
                <w:sz w:val="20"/>
                <w:szCs w:val="20"/>
                <w:lang w:val="en-ZA" w:eastAsia="en-ZA" w:bidi="ar-SA"/>
              </w:rPr>
              <w:t>Work Address:</w:t>
            </w:r>
          </w:p>
        </w:tc>
        <w:tc>
          <w:tcPr>
            <w:tcW w:w="6520" w:type="dxa"/>
            <w:tcBorders/>
          </w:tcPr>
          <w:p>
            <w:pPr>
              <w:pStyle w:val="Normal"/>
              <w:widowControl/>
              <w:spacing w:before="0" w:after="0"/>
              <w:jc w:val="left"/>
              <w:rPr>
                <w:rFonts w:ascii="CIDFont+F5" w:hAnsi="CIDFont+F5" w:eastAsia="Times New Roman" w:cs="CIDFont+F5"/>
                <w:sz w:val="20"/>
                <w:szCs w:val="20"/>
              </w:rPr>
            </w:pPr>
            <w:r>
              <w:rPr>
                <w:rFonts w:eastAsia="Times New Roman" w:cs="CIDFont+F5" w:ascii="CIDFont+F5" w:hAnsi="CIDFont+F5"/>
                <w:kern w:val="0"/>
                <w:sz w:val="20"/>
                <w:szCs w:val="20"/>
                <w:lang w:val="en-ZA" w:eastAsia="en-ZA" w:bidi="ar-SA"/>
              </w:rPr>
              <w:t>First Floor Menlyn Maine Campus, 193 Bancor Avenue, Waterkloof Glen, Pretoria</w:t>
            </w:r>
          </w:p>
          <w:p>
            <w:pPr>
              <w:pStyle w:val="Normal"/>
              <w:widowControl/>
              <w:spacing w:lineRule="auto" w:line="360" w:before="0" w:after="0"/>
              <w:jc w:val="left"/>
              <w:rPr>
                <w:rFonts w:ascii="Arial Narrow" w:hAnsi="Arial Narrow" w:cs="Arial"/>
                <w:sz w:val="20"/>
                <w:szCs w:val="20"/>
              </w:rPr>
            </w:pPr>
            <w:r>
              <w:rPr>
                <w:rFonts w:eastAsia="Times New Roman" w:cs="CIDFont+F5" w:ascii="CIDFont+F5" w:hAnsi="CIDFont+F5"/>
                <w:kern w:val="0"/>
                <w:sz w:val="20"/>
                <w:szCs w:val="20"/>
                <w:lang w:val="en-ZA" w:eastAsia="en-ZA" w:bidi="ar-SA"/>
              </w:rPr>
              <w:t>0181 South Africa</w:t>
            </w:r>
          </w:p>
        </w:tc>
      </w:tr>
      <w:tr>
        <w:trPr/>
        <w:tc>
          <w:tcPr>
            <w:tcW w:w="3822" w:type="dxa"/>
            <w:tcBorders/>
          </w:tcPr>
          <w:p>
            <w:pPr>
              <w:pStyle w:val="Normal"/>
              <w:widowControl/>
              <w:spacing w:lineRule="auto" w:line="360" w:before="0" w:after="0"/>
              <w:jc w:val="left"/>
              <w:rPr>
                <w:rFonts w:ascii="Arial Narrow" w:hAnsi="Arial Narrow" w:cs="Arial"/>
                <w:sz w:val="20"/>
                <w:szCs w:val="20"/>
              </w:rPr>
            </w:pPr>
            <w:r>
              <w:rPr>
                <w:rFonts w:cs="Arial" w:ascii="Arial Narrow" w:hAnsi="Arial Narrow"/>
                <w:kern w:val="0"/>
                <w:sz w:val="20"/>
                <w:szCs w:val="20"/>
                <w:lang w:val="en-ZA" w:eastAsia="en-ZA" w:bidi="ar-SA"/>
              </w:rPr>
              <w:t>Contact details:</w:t>
            </w:r>
          </w:p>
        </w:tc>
        <w:tc>
          <w:tcPr>
            <w:tcW w:w="6520" w:type="dxa"/>
            <w:tcBorders/>
          </w:tcPr>
          <w:p>
            <w:pPr>
              <w:pStyle w:val="Normal"/>
              <w:widowControl/>
              <w:spacing w:lineRule="auto" w:line="360" w:before="0" w:after="0"/>
              <w:jc w:val="left"/>
              <w:rPr>
                <w:rFonts w:ascii="Arial Narrow" w:hAnsi="Arial Narrow" w:cs="Arial"/>
                <w:sz w:val="20"/>
                <w:szCs w:val="20"/>
              </w:rPr>
            </w:pPr>
            <w:r>
              <w:rPr>
                <w:rFonts w:cs="Arial" w:ascii="Arial Narrow" w:hAnsi="Arial Narrow"/>
                <w:kern w:val="0"/>
                <w:sz w:val="20"/>
                <w:szCs w:val="20"/>
                <w:lang w:val="en-ZA" w:eastAsia="en-ZA" w:bidi="ar-SA"/>
              </w:rPr>
              <w:t xml:space="preserve">Work:           </w:t>
            </w:r>
            <w:r>
              <w:rPr>
                <w:rFonts w:eastAsia="Times New Roman" w:cs="CIDFont+F5" w:ascii="CIDFont+F5" w:hAnsi="CIDFont+F5"/>
                <w:kern w:val="0"/>
                <w:sz w:val="20"/>
                <w:szCs w:val="20"/>
                <w:lang w:val="en-ZA" w:eastAsia="en-ZA" w:bidi="ar-SA"/>
              </w:rPr>
              <w:t>010 214 8778</w:t>
            </w:r>
            <w:r>
              <w:rPr>
                <w:rFonts w:cs="Arial" w:ascii="Arial Narrow" w:hAnsi="Arial Narrow"/>
                <w:kern w:val="0"/>
                <w:sz w:val="20"/>
                <w:szCs w:val="20"/>
                <w:lang w:val="en-ZA" w:eastAsia="en-ZA" w:bidi="ar-SA"/>
              </w:rPr>
              <w:t xml:space="preserve">                                            Mobile:</w:t>
            </w:r>
            <w:r>
              <w:rPr>
                <w:rFonts w:eastAsia="Times New Roman" w:cs="CIDFont+F5" w:ascii="CIDFont+F5" w:hAnsi="CIDFont+F5"/>
                <w:kern w:val="0"/>
                <w:sz w:val="20"/>
                <w:szCs w:val="20"/>
                <w:lang w:val="en-ZA" w:eastAsia="en-ZA" w:bidi="ar-SA"/>
              </w:rPr>
              <w:t xml:space="preserve"> 0733028419</w:t>
            </w:r>
          </w:p>
        </w:tc>
      </w:tr>
      <w:tr>
        <w:trPr/>
        <w:tc>
          <w:tcPr>
            <w:tcW w:w="3822" w:type="dxa"/>
            <w:tcBorders/>
          </w:tcPr>
          <w:p>
            <w:pPr>
              <w:pStyle w:val="Normal"/>
              <w:widowControl/>
              <w:spacing w:lineRule="auto" w:line="360" w:before="0" w:after="0"/>
              <w:jc w:val="left"/>
              <w:rPr>
                <w:rFonts w:ascii="Arial Narrow" w:hAnsi="Arial Narrow" w:cs="Arial"/>
                <w:sz w:val="20"/>
                <w:szCs w:val="20"/>
              </w:rPr>
            </w:pPr>
            <w:r>
              <w:rPr>
                <w:rFonts w:cs="Arial" w:ascii="Arial Narrow" w:hAnsi="Arial Narrow"/>
                <w:kern w:val="0"/>
                <w:sz w:val="20"/>
                <w:szCs w:val="20"/>
                <w:lang w:val="en-ZA" w:eastAsia="en-ZA" w:bidi="ar-SA"/>
              </w:rPr>
              <w:t>Province:</w:t>
            </w:r>
          </w:p>
        </w:tc>
        <w:tc>
          <w:tcPr>
            <w:tcW w:w="6520" w:type="dxa"/>
            <w:tcBorders/>
          </w:tcPr>
          <w:p>
            <w:pPr>
              <w:pStyle w:val="Normal"/>
              <w:widowControl/>
              <w:spacing w:lineRule="auto" w:line="360" w:before="0" w:after="0"/>
              <w:jc w:val="left"/>
              <w:rPr>
                <w:rFonts w:ascii="Arial Narrow" w:hAnsi="Arial Narrow" w:cs="Arial"/>
                <w:sz w:val="20"/>
                <w:szCs w:val="20"/>
              </w:rPr>
            </w:pPr>
            <w:r>
              <w:rPr>
                <w:rFonts w:cs="Arial" w:ascii="Arial Narrow" w:hAnsi="Arial Narrow"/>
                <w:kern w:val="0"/>
                <w:sz w:val="20"/>
                <w:szCs w:val="20"/>
                <w:lang w:val="en-ZA" w:eastAsia="en-ZA" w:bidi="ar-SA"/>
              </w:rPr>
              <w:t>Gauteng</w:t>
            </w:r>
          </w:p>
        </w:tc>
      </w:tr>
      <w:tr>
        <w:trPr/>
        <w:tc>
          <w:tcPr>
            <w:tcW w:w="3822" w:type="dxa"/>
            <w:tcBorders/>
          </w:tcPr>
          <w:p>
            <w:pPr>
              <w:pStyle w:val="Normal"/>
              <w:widowControl/>
              <w:spacing w:lineRule="auto" w:line="360" w:before="0" w:after="0"/>
              <w:jc w:val="left"/>
              <w:rPr>
                <w:rFonts w:ascii="Arial Narrow" w:hAnsi="Arial Narrow" w:cs="Arial"/>
                <w:sz w:val="20"/>
                <w:szCs w:val="20"/>
              </w:rPr>
            </w:pPr>
            <w:r>
              <w:rPr>
                <w:rFonts w:cs="Arial" w:ascii="Arial Narrow" w:hAnsi="Arial Narrow"/>
                <w:kern w:val="0"/>
                <w:sz w:val="20"/>
                <w:szCs w:val="20"/>
                <w:lang w:val="en-ZA" w:eastAsia="en-ZA" w:bidi="ar-SA"/>
              </w:rPr>
              <w:t>Date Nedbank service commenced:</w:t>
            </w:r>
          </w:p>
        </w:tc>
        <w:tc>
          <w:tcPr>
            <w:tcW w:w="6520" w:type="dxa"/>
            <w:tcBorders/>
          </w:tcPr>
          <w:p>
            <w:pPr>
              <w:pStyle w:val="Normal"/>
              <w:widowControl/>
              <w:spacing w:lineRule="auto" w:line="360" w:before="0" w:after="0"/>
              <w:jc w:val="left"/>
              <w:rPr>
                <w:rFonts w:ascii="Arial Narrow" w:hAnsi="Arial Narrow" w:cs="Arial"/>
                <w:sz w:val="20"/>
                <w:szCs w:val="20"/>
              </w:rPr>
            </w:pPr>
            <w:r>
              <w:rPr>
                <w:rFonts w:eastAsia="Times New Roman" w:cs="CIDFont+F5" w:ascii="CIDFont+F5" w:hAnsi="CIDFont+F5"/>
                <w:kern w:val="0"/>
                <w:sz w:val="20"/>
                <w:szCs w:val="20"/>
                <w:lang w:val="en-ZA" w:eastAsia="en-ZA" w:bidi="ar-SA"/>
              </w:rPr>
              <w:t>03 April 2023</w:t>
            </w:r>
          </w:p>
        </w:tc>
      </w:tr>
      <w:tr>
        <w:trPr/>
        <w:tc>
          <w:tcPr>
            <w:tcW w:w="3822" w:type="dxa"/>
            <w:tcBorders/>
          </w:tcPr>
          <w:p>
            <w:pPr>
              <w:pStyle w:val="Normal"/>
              <w:widowControl/>
              <w:spacing w:lineRule="auto" w:line="360" w:before="0" w:after="0"/>
              <w:jc w:val="left"/>
              <w:rPr>
                <w:rFonts w:ascii="Arial Narrow" w:hAnsi="Arial Narrow" w:cs="Arial"/>
                <w:sz w:val="20"/>
                <w:szCs w:val="20"/>
              </w:rPr>
            </w:pPr>
            <w:r>
              <w:rPr>
                <w:rFonts w:cs="Arial" w:ascii="Arial Narrow" w:hAnsi="Arial Narrow"/>
                <w:kern w:val="0"/>
                <w:sz w:val="20"/>
                <w:szCs w:val="20"/>
                <w:lang w:val="en-ZA" w:eastAsia="en-ZA" w:bidi="ar-SA"/>
              </w:rPr>
              <w:t>Name your benefiting organisation:</w:t>
            </w:r>
          </w:p>
        </w:tc>
        <w:tc>
          <w:tcPr>
            <w:tcW w:w="6520" w:type="dxa"/>
            <w:tcBorders/>
          </w:tcPr>
          <w:p>
            <w:pPr>
              <w:pStyle w:val="Normal"/>
              <w:widowControl/>
              <w:spacing w:lineRule="auto" w:line="360" w:before="0" w:after="0"/>
              <w:jc w:val="left"/>
              <w:rPr>
                <w:rFonts w:ascii="Arial Narrow" w:hAnsi="Arial Narrow" w:cs="Arial"/>
                <w:sz w:val="20"/>
                <w:szCs w:val="20"/>
              </w:rPr>
            </w:pPr>
            <w:r>
              <w:rPr>
                <w:rFonts w:eastAsia="Times New Roman" w:cs="CIDFont+F5" w:ascii="CIDFont+F5" w:hAnsi="CIDFont+F5"/>
                <w:kern w:val="0"/>
                <w:sz w:val="20"/>
                <w:szCs w:val="20"/>
                <w:lang w:val="en-ZA" w:eastAsia="en-ZA" w:bidi="ar-SA"/>
              </w:rPr>
              <w:t>Youth Quake</w:t>
            </w:r>
          </w:p>
        </w:tc>
      </w:tr>
      <w:tr>
        <w:trPr/>
        <w:tc>
          <w:tcPr>
            <w:tcW w:w="3822" w:type="dxa"/>
            <w:tcBorders/>
          </w:tcPr>
          <w:p>
            <w:pPr>
              <w:pStyle w:val="Normal"/>
              <w:widowControl/>
              <w:spacing w:lineRule="auto" w:line="360" w:before="0" w:after="0"/>
              <w:jc w:val="left"/>
              <w:rPr>
                <w:rFonts w:ascii="Arial Narrow" w:hAnsi="Arial Narrow" w:cs="Arial"/>
                <w:sz w:val="20"/>
                <w:szCs w:val="20"/>
              </w:rPr>
            </w:pPr>
            <w:r>
              <w:rPr>
                <w:rFonts w:cs="Arial" w:ascii="Arial Narrow" w:hAnsi="Arial Narrow"/>
                <w:kern w:val="0"/>
                <w:sz w:val="20"/>
                <w:szCs w:val="20"/>
                <w:lang w:val="en-ZA" w:eastAsia="en-ZA" w:bidi="ar-SA"/>
              </w:rPr>
              <w:t>When did you begin volunteering at the organisation? (dd/mm/yyyy)</w:t>
            </w:r>
          </w:p>
        </w:tc>
        <w:tc>
          <w:tcPr>
            <w:tcW w:w="6520" w:type="dxa"/>
            <w:tcBorders/>
          </w:tcPr>
          <w:p>
            <w:pPr>
              <w:pStyle w:val="Normal"/>
              <w:widowControl/>
              <w:spacing w:lineRule="auto" w:line="360" w:before="0" w:after="0"/>
              <w:jc w:val="left"/>
              <w:rPr>
                <w:rFonts w:ascii="Arial Narrow" w:hAnsi="Arial Narrow" w:cs="Arial"/>
                <w:sz w:val="20"/>
                <w:szCs w:val="20"/>
              </w:rPr>
            </w:pPr>
            <w:r>
              <w:rPr>
                <w:rFonts w:eastAsia="Times New Roman" w:cs="CIDFont+F5" w:ascii="CIDFont+F5" w:hAnsi="CIDFont+F5"/>
                <w:kern w:val="0"/>
                <w:sz w:val="20"/>
                <w:szCs w:val="20"/>
                <w:lang w:val="en-ZA" w:eastAsia="en-ZA" w:bidi="ar-SA"/>
              </w:rPr>
              <w:t>29 June 2020</w:t>
            </w:r>
          </w:p>
        </w:tc>
      </w:tr>
      <w:tr>
        <w:trPr>
          <w:trHeight w:val="717" w:hRule="atLeast"/>
        </w:trPr>
        <w:tc>
          <w:tcPr>
            <w:tcW w:w="3822" w:type="dxa"/>
            <w:tcBorders/>
          </w:tcPr>
          <w:p>
            <w:pPr>
              <w:pStyle w:val="Normal"/>
              <w:widowControl/>
              <w:spacing w:lineRule="auto" w:line="360" w:before="0" w:after="0"/>
              <w:jc w:val="left"/>
              <w:rPr>
                <w:rFonts w:ascii="Arial Narrow" w:hAnsi="Arial Narrow" w:cs="Arial"/>
                <w:sz w:val="20"/>
                <w:szCs w:val="20"/>
              </w:rPr>
            </w:pPr>
            <w:r>
              <w:rPr>
                <w:rFonts w:cs="Arial" w:ascii="Arial Narrow" w:hAnsi="Arial Narrow"/>
                <w:kern w:val="0"/>
                <w:sz w:val="20"/>
                <w:szCs w:val="20"/>
                <w:lang w:val="en-ZA" w:eastAsia="en-ZA" w:bidi="ar-SA"/>
              </w:rPr>
              <w:t>How many times do you volunteer at the chosen NPO in a given year?</w:t>
            </w:r>
          </w:p>
        </w:tc>
        <w:tc>
          <w:tcPr>
            <w:tcW w:w="6520" w:type="dxa"/>
            <w:tcBorders/>
          </w:tcPr>
          <w:p>
            <w:pPr>
              <w:pStyle w:val="Normal"/>
              <w:widowControl/>
              <w:spacing w:lineRule="auto" w:line="360" w:before="0" w:after="0"/>
              <w:jc w:val="left"/>
              <w:rPr>
                <w:rFonts w:ascii="Arial Narrow" w:hAnsi="Arial Narrow" w:cs="Arial"/>
                <w:sz w:val="20"/>
                <w:szCs w:val="20"/>
              </w:rPr>
            </w:pPr>
            <w:sdt>
              <w:sdtPr>
                <w14:checkbox>
                  <w14:checked w:val="1"/>
                  <w14:checkedState w:val="2612"/>
                  <w14:uncheckedState w:val="2610"/>
                </w14:checkbox>
                <w:id w:val="998365052"/>
              </w:sdtPr>
              <w:sdtContent>
                <w:r>
                  <w:rPr>
                    <w:rFonts w:eastAsia="MS Gothic" w:cs="Arial" w:ascii="MS Gothic" w:hAnsi="MS Gothic"/>
                    <w:kern w:val="0"/>
                    <w:sz w:val="20"/>
                    <w:szCs w:val="20"/>
                    <w:lang w:val="en-ZA" w:eastAsia="en-ZA" w:bidi="ar-SA"/>
                  </w:rPr>
                  <w:t>☒</w:t>
                </w:r>
              </w:sdtContent>
            </w:sdt>
            <w:r>
              <w:rPr>
                <w:rFonts w:cs="Arial" w:ascii="Arial Narrow" w:hAnsi="Arial Narrow"/>
                <w:kern w:val="0"/>
                <w:sz w:val="20"/>
                <w:szCs w:val="20"/>
                <w:lang w:val="en-ZA" w:eastAsia="en-ZA" w:bidi="ar-SA"/>
              </w:rPr>
              <w:t xml:space="preserve"> </w:t>
            </w:r>
            <w:r>
              <w:rPr>
                <w:rFonts w:cs="Arial" w:ascii="Arial Narrow" w:hAnsi="Arial Narrow"/>
                <w:kern w:val="0"/>
                <w:sz w:val="20"/>
                <w:szCs w:val="20"/>
                <w:lang w:val="en-ZA" w:eastAsia="en-ZA" w:bidi="ar-SA"/>
              </w:rPr>
              <w:t xml:space="preserve">Daily     </w:t>
            </w:r>
            <w:sdt>
              <w:sdtPr>
                <w14:checkbox>
                  <w14:checked w:val="0"/>
                  <w14:checkedState w:val="2612"/>
                  <w14:uncheckedState w:val="2610"/>
                </w14:checkbox>
                <w:id w:val="1419317221"/>
              </w:sdtPr>
              <w:sdtContent>
                <w:r>
                  <w:rPr>
                    <w:rFonts w:eastAsia="MS Gothic" w:cs="Segoe UI Symbol" w:ascii="Segoe UI Symbol" w:hAnsi="Segoe UI Symbol"/>
                    <w:kern w:val="0"/>
                    <w:sz w:val="20"/>
                    <w:szCs w:val="20"/>
                    <w:lang w:val="en-ZA" w:eastAsia="en-ZA" w:bidi="ar-SA"/>
                  </w:rPr>
                  <w:t>☐</w:t>
                </w:r>
              </w:sdtContent>
            </w:sdt>
            <w:r>
              <w:rPr>
                <w:rFonts w:cs="Arial" w:ascii="Arial Narrow" w:hAnsi="Arial Narrow"/>
                <w:kern w:val="0"/>
                <w:sz w:val="20"/>
                <w:szCs w:val="20"/>
                <w:lang w:val="en-ZA" w:eastAsia="en-ZA" w:bidi="ar-SA"/>
              </w:rPr>
              <w:t xml:space="preserve">  Weekly    </w:t>
            </w:r>
            <w:sdt>
              <w:sdtPr>
                <w14:checkbox>
                  <w14:checked w:val="0"/>
                  <w14:checkedState w:val="2612"/>
                  <w14:uncheckedState w:val="2610"/>
                </w14:checkbox>
                <w:id w:val="543950602"/>
              </w:sdtPr>
              <w:sdtContent>
                <w:r>
                  <w:rPr>
                    <w:rFonts w:eastAsia="MS Gothic" w:cs="Segoe UI Symbol" w:ascii="Segoe UI Symbol" w:hAnsi="Segoe UI Symbol"/>
                    <w:kern w:val="0"/>
                    <w:sz w:val="20"/>
                    <w:szCs w:val="20"/>
                    <w:lang w:val="en-ZA" w:eastAsia="en-ZA" w:bidi="ar-SA"/>
                  </w:rPr>
                  <w:t>☐</w:t>
                </w:r>
              </w:sdtContent>
            </w:sdt>
            <w:r>
              <w:rPr>
                <w:rFonts w:cs="Arial" w:ascii="Arial Narrow" w:hAnsi="Arial Narrow"/>
                <w:kern w:val="0"/>
                <w:sz w:val="20"/>
                <w:szCs w:val="20"/>
                <w:lang w:val="en-ZA" w:eastAsia="en-ZA" w:bidi="ar-SA"/>
              </w:rPr>
              <w:t xml:space="preserve">  Monthly     </w:t>
            </w:r>
            <w:sdt>
              <w:sdtPr>
                <w14:checkbox>
                  <w14:checked w:val="0"/>
                  <w14:checkedState w:val="2612"/>
                  <w14:uncheckedState w:val="2610"/>
                </w14:checkbox>
                <w:id w:val="1096317598"/>
              </w:sdtPr>
              <w:sdtContent>
                <w:r>
                  <w:rPr>
                    <w:rFonts w:eastAsia="MS Gothic" w:cs="Segoe UI Symbol" w:ascii="Segoe UI Symbol" w:hAnsi="Segoe UI Symbol"/>
                    <w:kern w:val="0"/>
                    <w:sz w:val="20"/>
                    <w:szCs w:val="20"/>
                    <w:lang w:val="en-ZA" w:eastAsia="en-ZA" w:bidi="ar-SA"/>
                  </w:rPr>
                  <w:t>☐</w:t>
                </w:r>
              </w:sdtContent>
            </w:sdt>
            <w:r>
              <w:rPr>
                <w:rFonts w:cs="Arial" w:ascii="Arial Narrow" w:hAnsi="Arial Narrow"/>
                <w:kern w:val="0"/>
                <w:sz w:val="20"/>
                <w:szCs w:val="20"/>
                <w:lang w:val="en-ZA" w:eastAsia="en-ZA" w:bidi="ar-SA"/>
              </w:rPr>
              <w:t xml:space="preserve">  Bimonthly    </w:t>
            </w:r>
            <w:sdt>
              <w:sdtPr>
                <w14:checkbox>
                  <w14:checked w:val="0"/>
                  <w14:checkedState w:val="2612"/>
                  <w14:uncheckedState w:val="2610"/>
                </w14:checkbox>
                <w:id w:val="945374175"/>
              </w:sdtPr>
              <w:sdtContent>
                <w:r>
                  <w:rPr>
                    <w:rFonts w:eastAsia="MS Gothic" w:cs="Segoe UI Symbol" w:ascii="Segoe UI Symbol" w:hAnsi="Segoe UI Symbol"/>
                    <w:kern w:val="0"/>
                    <w:sz w:val="20"/>
                    <w:szCs w:val="20"/>
                    <w:lang w:val="en-ZA" w:eastAsia="en-ZA" w:bidi="ar-SA"/>
                  </w:rPr>
                  <w:t>☐</w:t>
                </w:r>
              </w:sdtContent>
            </w:sdt>
            <w:r>
              <w:rPr>
                <w:rFonts w:cs="Arial" w:ascii="Arial Narrow" w:hAnsi="Arial Narrow"/>
                <w:kern w:val="0"/>
                <w:sz w:val="20"/>
                <w:szCs w:val="20"/>
                <w:lang w:val="en-ZA" w:eastAsia="en-ZA" w:bidi="ar-SA"/>
              </w:rPr>
              <w:t xml:space="preserve">  Quarterly      </w:t>
            </w:r>
          </w:p>
          <w:p>
            <w:pPr>
              <w:pStyle w:val="Normal"/>
              <w:widowControl/>
              <w:spacing w:lineRule="auto" w:line="360" w:before="0" w:after="0"/>
              <w:jc w:val="left"/>
              <w:rPr>
                <w:rFonts w:ascii="Arial Narrow" w:hAnsi="Arial Narrow" w:cs="Arial"/>
                <w:sz w:val="20"/>
                <w:szCs w:val="20"/>
              </w:rPr>
            </w:pPr>
            <w:sdt>
              <w:sdtPr>
                <w14:checkbox>
                  <w14:checked w:val="0"/>
                  <w14:checkedState w:val="2612"/>
                  <w14:uncheckedState w:val="2610"/>
                </w14:checkbox>
                <w:id w:val="1015485075"/>
              </w:sdtPr>
              <w:sdtContent>
                <w:r>
                  <w:rPr>
                    <w:rFonts w:eastAsia="MS Gothic" w:cs="Segoe UI Symbol" w:ascii="Segoe UI Symbol" w:hAnsi="Segoe UI Symbol"/>
                    <w:kern w:val="0"/>
                    <w:sz w:val="20"/>
                    <w:szCs w:val="20"/>
                    <w:lang w:val="en-ZA" w:eastAsia="en-ZA" w:bidi="ar-SA"/>
                  </w:rPr>
                  <w:t>☐</w:t>
                </w:r>
              </w:sdtContent>
            </w:sdt>
            <w:r>
              <w:rPr>
                <w:rFonts w:cs="Arial" w:ascii="Arial Narrow" w:hAnsi="Arial Narrow"/>
                <w:kern w:val="0"/>
                <w:sz w:val="20"/>
                <w:szCs w:val="20"/>
                <w:lang w:val="en-ZA" w:eastAsia="en-ZA" w:bidi="ar-SA"/>
              </w:rPr>
              <w:t xml:space="preserve">  </w:t>
            </w:r>
            <w:r>
              <w:rPr>
                <w:rFonts w:cs="Arial" w:ascii="Arial Narrow" w:hAnsi="Arial Narrow"/>
                <w:kern w:val="0"/>
                <w:sz w:val="20"/>
                <w:szCs w:val="20"/>
                <w:lang w:val="en-ZA" w:eastAsia="en-ZA" w:bidi="ar-SA"/>
              </w:rPr>
              <w:t xml:space="preserve">Other - elaborate:                                                      </w:t>
            </w:r>
          </w:p>
        </w:tc>
      </w:tr>
    </w:tbl>
    <w:p>
      <w:pPr>
        <w:pStyle w:val="Normal"/>
        <w:jc w:val="center"/>
        <w:rPr>
          <w:b/>
          <w:b/>
          <w:u w:val="single"/>
        </w:rPr>
      </w:pPr>
      <w:r>
        <w:rPr>
          <w:b/>
          <w:u w:val="single"/>
        </w:rPr>
      </w:r>
    </w:p>
    <w:p>
      <w:pPr>
        <w:pStyle w:val="Normal"/>
        <w:jc w:val="center"/>
        <w:rPr>
          <w:rFonts w:ascii="Arial" w:hAnsi="Arial" w:cs="Arial"/>
          <w:b/>
          <w:b/>
          <w:sz w:val="20"/>
          <w:szCs w:val="20"/>
          <w:u w:val="single"/>
        </w:rPr>
      </w:pPr>
      <w:r>
        <w:rPr>
          <w:rFonts w:cs="Arial" w:ascii="Arial" w:hAnsi="Arial"/>
          <w:b/>
          <w:sz w:val="20"/>
          <w:szCs w:val="20"/>
          <w:u w:val="single"/>
        </w:rPr>
        <w:t xml:space="preserve">PREVIOUS APPLICATION </w:t>
      </w:r>
    </w:p>
    <w:p>
      <w:pPr>
        <w:pStyle w:val="Normal"/>
        <w:jc w:val="center"/>
        <w:rPr>
          <w:rFonts w:ascii="Arial" w:hAnsi="Arial" w:cs="Arial"/>
          <w:b/>
          <w:b/>
          <w:sz w:val="20"/>
          <w:szCs w:val="20"/>
          <w:u w:val="single"/>
        </w:rPr>
      </w:pPr>
      <w:r>
        <w:rPr>
          <w:rFonts w:cs="Arial" w:ascii="Arial" w:hAnsi="Arial"/>
          <w:b/>
          <w:sz w:val="20"/>
          <w:szCs w:val="20"/>
          <w:u w:val="single"/>
        </w:rPr>
      </w:r>
    </w:p>
    <w:tbl>
      <w:tblPr>
        <w:tblStyle w:val="TableGrid"/>
        <w:tblW w:w="974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659"/>
        <w:gridCol w:w="2694"/>
        <w:gridCol w:w="4394"/>
      </w:tblGrid>
      <w:tr>
        <w:trPr/>
        <w:tc>
          <w:tcPr>
            <w:tcW w:w="2659" w:type="dxa"/>
            <w:tcBorders/>
          </w:tcPr>
          <w:p>
            <w:pPr>
              <w:pStyle w:val="Normal"/>
              <w:widowControl/>
              <w:spacing w:lineRule="auto" w:line="480" w:before="0" w:after="0"/>
              <w:jc w:val="left"/>
              <w:rPr>
                <w:rFonts w:ascii="Arial Narrow" w:hAnsi="Arial Narrow" w:cs="Arial"/>
                <w:sz w:val="20"/>
                <w:szCs w:val="20"/>
              </w:rPr>
            </w:pPr>
            <w:r>
              <w:rPr>
                <w:rFonts w:cs="Arial" w:ascii="Arial Narrow" w:hAnsi="Arial Narrow"/>
                <w:kern w:val="0"/>
                <w:sz w:val="20"/>
                <w:szCs w:val="20"/>
                <w:lang w:val="en-ZA" w:eastAsia="en-ZA" w:bidi="ar-SA"/>
              </w:rPr>
              <w:t>Have you received a Local Hero Programme donation before?</w:t>
            </w:r>
          </w:p>
        </w:tc>
        <w:tc>
          <w:tcPr>
            <w:tcW w:w="7088" w:type="dxa"/>
            <w:gridSpan w:val="2"/>
            <w:tcBorders/>
          </w:tcPr>
          <w:p>
            <w:pPr>
              <w:pStyle w:val="Normal"/>
              <w:widowControl/>
              <w:spacing w:lineRule="auto" w:line="480" w:before="0" w:after="0"/>
              <w:jc w:val="left"/>
              <w:rPr>
                <w:rFonts w:ascii="Arial Narrow" w:hAnsi="Arial Narrow" w:cs="Arial"/>
                <w:sz w:val="20"/>
                <w:szCs w:val="20"/>
              </w:rPr>
            </w:pPr>
            <w:r>
              <w:rPr>
                <w:rFonts w:cs="Arial" w:ascii="Arial Narrow" w:hAnsi="Arial Narrow"/>
                <w:kern w:val="0"/>
                <w:sz w:val="20"/>
                <w:szCs w:val="20"/>
                <w:lang w:val="en-ZA" w:eastAsia="en-ZA" w:bidi="ar-SA"/>
              </w:rPr>
              <w:t xml:space="preserve">No         </w:t>
            </w:r>
            <w:sdt>
              <w:sdtPr>
                <w14:checkbox>
                  <w14:checked w:val="0"/>
                  <w14:checkedState w:val="2612"/>
                  <w14:uncheckedState w:val="2610"/>
                </w14:checkbox>
                <w:id w:val="587759277"/>
              </w:sdtPr>
              <w:sdtContent>
                <w:r>
                  <w:rPr>
                    <w:rFonts w:eastAsia="MS Gothic" w:cs="Segoe UI Symbol" w:ascii="Segoe UI Symbol" w:hAnsi="Segoe UI Symbol"/>
                    <w:kern w:val="0"/>
                    <w:sz w:val="20"/>
                    <w:szCs w:val="20"/>
                    <w:lang w:val="en-ZA" w:eastAsia="en-ZA" w:bidi="ar-SA"/>
                  </w:rPr>
                  <w:t>☐</w:t>
                </w:r>
              </w:sdtContent>
            </w:sdt>
            <w:r>
              <w:rPr>
                <w:rFonts w:cs="Arial" w:ascii="Arial Narrow" w:hAnsi="Arial Narrow"/>
                <w:kern w:val="0"/>
                <w:sz w:val="20"/>
                <w:szCs w:val="20"/>
                <w:lang w:val="en-ZA" w:eastAsia="en-ZA" w:bidi="ar-SA"/>
              </w:rPr>
              <w:t xml:space="preserve">                                Yes               </w:t>
            </w:r>
            <w:sdt>
              <w:sdtPr>
                <w14:checkbox>
                  <w14:checked w:val="1"/>
                  <w14:checkedState w:val="2612"/>
                  <w14:uncheckedState w:val="2610"/>
                </w14:checkbox>
                <w:id w:val="1280081189"/>
              </w:sdtPr>
              <w:sdtContent>
                <w:r>
                  <w:rPr>
                    <w:rFonts w:eastAsia="MS Gothic" w:cs="Arial" w:ascii="MS Gothic" w:hAnsi="MS Gothic"/>
                    <w:kern w:val="0"/>
                    <w:sz w:val="20"/>
                    <w:szCs w:val="20"/>
                    <w:lang w:val="en-ZA" w:eastAsia="en-ZA" w:bidi="ar-SA"/>
                  </w:rPr>
                  <w:t>☒</w:t>
                </w:r>
              </w:sdtContent>
            </w:sdt>
          </w:p>
        </w:tc>
      </w:tr>
      <w:tr>
        <w:trPr>
          <w:trHeight w:val="66" w:hRule="atLeast"/>
        </w:trPr>
        <w:tc>
          <w:tcPr>
            <w:tcW w:w="2659" w:type="dxa"/>
            <w:vMerge w:val="restart"/>
            <w:tcBorders/>
          </w:tcPr>
          <w:p>
            <w:pPr>
              <w:pStyle w:val="Normal"/>
              <w:widowControl/>
              <w:spacing w:lineRule="auto" w:line="480" w:before="0" w:after="0"/>
              <w:jc w:val="left"/>
              <w:rPr>
                <w:rFonts w:ascii="Arial Narrow" w:hAnsi="Arial Narrow" w:cs="Arial"/>
                <w:sz w:val="20"/>
                <w:szCs w:val="20"/>
              </w:rPr>
            </w:pPr>
            <w:r>
              <w:rPr>
                <w:rFonts w:cs="Arial" w:ascii="Arial Narrow" w:hAnsi="Arial Narrow"/>
                <w:kern w:val="0"/>
                <w:sz w:val="20"/>
                <w:szCs w:val="20"/>
                <w:lang w:val="en-ZA" w:eastAsia="en-ZA" w:bidi="ar-SA"/>
              </w:rPr>
              <w:t>If yes, please state:</w:t>
            </w:r>
          </w:p>
        </w:tc>
        <w:tc>
          <w:tcPr>
            <w:tcW w:w="2694" w:type="dxa"/>
            <w:tcBorders/>
          </w:tcPr>
          <w:p>
            <w:pPr>
              <w:pStyle w:val="Normal"/>
              <w:widowControl/>
              <w:spacing w:lineRule="auto" w:line="480" w:before="0" w:after="0"/>
              <w:jc w:val="left"/>
              <w:rPr>
                <w:rFonts w:ascii="Arial Narrow" w:hAnsi="Arial Narrow" w:cs="Arial"/>
                <w:sz w:val="20"/>
                <w:szCs w:val="20"/>
              </w:rPr>
            </w:pPr>
            <w:r>
              <w:rPr>
                <w:rFonts w:cs="Arial" w:ascii="Arial Narrow" w:hAnsi="Arial Narrow"/>
                <w:kern w:val="0"/>
                <w:sz w:val="20"/>
                <w:szCs w:val="20"/>
                <w:lang w:val="en-ZA" w:eastAsia="en-ZA" w:bidi="ar-SA"/>
              </w:rPr>
              <w:t>Date of application</w:t>
            </w:r>
          </w:p>
        </w:tc>
        <w:tc>
          <w:tcPr>
            <w:tcW w:w="4394" w:type="dxa"/>
            <w:tcBorders/>
          </w:tcPr>
          <w:p>
            <w:pPr>
              <w:pStyle w:val="Normal"/>
              <w:widowControl/>
              <w:spacing w:lineRule="auto" w:line="480" w:before="0" w:after="0"/>
              <w:jc w:val="left"/>
              <w:rPr>
                <w:rFonts w:ascii="Arial Narrow" w:hAnsi="Arial Narrow" w:cs="Arial"/>
                <w:sz w:val="20"/>
                <w:szCs w:val="20"/>
              </w:rPr>
            </w:pPr>
            <w:r>
              <w:rPr>
                <w:rFonts w:cs="Arial" w:ascii="Arial Narrow" w:hAnsi="Arial Narrow"/>
                <w:kern w:val="0"/>
                <w:sz w:val="20"/>
                <w:szCs w:val="20"/>
                <w:lang w:val="en-ZA" w:eastAsia="en-ZA" w:bidi="ar-SA"/>
              </w:rPr>
              <w:t>07 August 2024</w:t>
            </w:r>
          </w:p>
        </w:tc>
      </w:tr>
      <w:tr>
        <w:trPr>
          <w:trHeight w:val="66" w:hRule="atLeast"/>
        </w:trPr>
        <w:tc>
          <w:tcPr>
            <w:tcW w:w="2659" w:type="dxa"/>
            <w:vMerge w:val="continue"/>
            <w:tcBorders/>
          </w:tcPr>
          <w:p>
            <w:pPr>
              <w:pStyle w:val="Normal"/>
              <w:widowControl/>
              <w:spacing w:lineRule="auto" w:line="480" w:before="0" w:after="0"/>
              <w:jc w:val="left"/>
              <w:rPr>
                <w:rFonts w:ascii="Arial Narrow" w:hAnsi="Arial Narrow" w:cs="Arial"/>
                <w:sz w:val="20"/>
                <w:szCs w:val="20"/>
              </w:rPr>
            </w:pPr>
            <w:r>
              <w:rPr>
                <w:rFonts w:cs="Arial" w:ascii="Arial Narrow" w:hAnsi="Arial Narrow"/>
                <w:kern w:val="0"/>
                <w:sz w:val="20"/>
                <w:szCs w:val="20"/>
                <w:lang w:val="en-ZA" w:eastAsia="en-ZA" w:bidi="ar-SA"/>
              </w:rPr>
            </w:r>
          </w:p>
        </w:tc>
        <w:tc>
          <w:tcPr>
            <w:tcW w:w="2694" w:type="dxa"/>
            <w:tcBorders/>
          </w:tcPr>
          <w:p>
            <w:pPr>
              <w:pStyle w:val="Normal"/>
              <w:widowControl/>
              <w:spacing w:lineRule="auto" w:line="480" w:before="0" w:after="0"/>
              <w:jc w:val="left"/>
              <w:rPr>
                <w:rFonts w:ascii="Arial Narrow" w:hAnsi="Arial Narrow" w:cs="Arial"/>
                <w:sz w:val="20"/>
                <w:szCs w:val="20"/>
              </w:rPr>
            </w:pPr>
            <w:r>
              <w:rPr>
                <w:rFonts w:cs="Arial" w:ascii="Arial Narrow" w:hAnsi="Arial Narrow"/>
                <w:kern w:val="0"/>
                <w:sz w:val="20"/>
                <w:szCs w:val="20"/>
                <w:lang w:val="en-ZA" w:eastAsia="en-ZA" w:bidi="ar-SA"/>
              </w:rPr>
              <w:t>Organisation supported</w:t>
            </w:r>
          </w:p>
        </w:tc>
        <w:tc>
          <w:tcPr>
            <w:tcW w:w="4394" w:type="dxa"/>
            <w:tcBorders/>
          </w:tcPr>
          <w:p>
            <w:pPr>
              <w:pStyle w:val="Normal"/>
              <w:widowControl/>
              <w:spacing w:lineRule="auto" w:line="480" w:before="0" w:after="0"/>
              <w:jc w:val="left"/>
              <w:rPr>
                <w:rFonts w:ascii="Arial Narrow" w:hAnsi="Arial Narrow" w:cs="Arial"/>
                <w:sz w:val="20"/>
                <w:szCs w:val="20"/>
              </w:rPr>
            </w:pPr>
            <w:r>
              <w:rPr>
                <w:rFonts w:cs="Arial" w:ascii="Arial Narrow" w:hAnsi="Arial Narrow"/>
                <w:kern w:val="0"/>
                <w:sz w:val="20"/>
                <w:szCs w:val="20"/>
                <w:lang w:val="en-ZA" w:eastAsia="en-ZA" w:bidi="ar-SA"/>
              </w:rPr>
              <w:t>Youth Quake</w:t>
            </w:r>
          </w:p>
        </w:tc>
      </w:tr>
      <w:tr>
        <w:trPr>
          <w:trHeight w:val="66" w:hRule="atLeast"/>
        </w:trPr>
        <w:tc>
          <w:tcPr>
            <w:tcW w:w="2659" w:type="dxa"/>
            <w:vMerge w:val="continue"/>
            <w:tcBorders/>
          </w:tcPr>
          <w:p>
            <w:pPr>
              <w:pStyle w:val="Normal"/>
              <w:widowControl/>
              <w:spacing w:lineRule="auto" w:line="480" w:before="0" w:after="0"/>
              <w:jc w:val="left"/>
              <w:rPr>
                <w:rFonts w:ascii="Arial Narrow" w:hAnsi="Arial Narrow" w:cs="Arial"/>
                <w:sz w:val="20"/>
                <w:szCs w:val="20"/>
              </w:rPr>
            </w:pPr>
            <w:r>
              <w:rPr>
                <w:rFonts w:cs="Arial" w:ascii="Arial Narrow" w:hAnsi="Arial Narrow"/>
                <w:kern w:val="0"/>
                <w:sz w:val="20"/>
                <w:szCs w:val="20"/>
                <w:lang w:val="en-ZA" w:eastAsia="en-ZA" w:bidi="ar-SA"/>
              </w:rPr>
            </w:r>
          </w:p>
        </w:tc>
        <w:tc>
          <w:tcPr>
            <w:tcW w:w="2694" w:type="dxa"/>
            <w:tcBorders/>
          </w:tcPr>
          <w:p>
            <w:pPr>
              <w:pStyle w:val="Normal"/>
              <w:widowControl/>
              <w:spacing w:lineRule="auto" w:line="480" w:before="0" w:after="0"/>
              <w:jc w:val="left"/>
              <w:rPr>
                <w:rFonts w:ascii="Arial Narrow" w:hAnsi="Arial Narrow" w:cs="Arial"/>
                <w:sz w:val="20"/>
                <w:szCs w:val="20"/>
              </w:rPr>
            </w:pPr>
            <w:r>
              <w:rPr>
                <w:rFonts w:cs="Arial" w:ascii="Arial Narrow" w:hAnsi="Arial Narrow"/>
                <w:kern w:val="0"/>
                <w:sz w:val="20"/>
                <w:szCs w:val="20"/>
                <w:lang w:val="en-ZA" w:eastAsia="en-ZA" w:bidi="ar-SA"/>
              </w:rPr>
              <w:t>Have you submitted the report for the previous donation? If yes, please advise when?</w:t>
            </w:r>
          </w:p>
        </w:tc>
        <w:tc>
          <w:tcPr>
            <w:tcW w:w="4394" w:type="dxa"/>
            <w:tcBorders/>
          </w:tcPr>
          <w:p>
            <w:pPr>
              <w:pStyle w:val="Normal"/>
              <w:widowControl/>
              <w:spacing w:lineRule="auto" w:line="480" w:before="0" w:after="0"/>
              <w:jc w:val="left"/>
              <w:rPr>
                <w:rFonts w:ascii="Arial Narrow" w:hAnsi="Arial Narrow" w:cs="Arial"/>
                <w:sz w:val="20"/>
                <w:szCs w:val="20"/>
              </w:rPr>
            </w:pPr>
            <w:r>
              <w:rPr>
                <w:rFonts w:cs="Arial" w:ascii="Arial Narrow" w:hAnsi="Arial Narrow"/>
                <w:kern w:val="0"/>
                <w:sz w:val="20"/>
                <w:szCs w:val="20"/>
                <w:lang w:val="en-ZA" w:eastAsia="en-ZA" w:bidi="ar-SA"/>
              </w:rPr>
              <w:t>Yes, on the 17</w:t>
            </w:r>
            <w:r>
              <w:rPr>
                <w:rFonts w:cs="Arial" w:ascii="Arial Narrow" w:hAnsi="Arial Narrow"/>
                <w:kern w:val="0"/>
                <w:sz w:val="20"/>
                <w:szCs w:val="20"/>
                <w:vertAlign w:val="superscript"/>
                <w:lang w:val="en-ZA" w:eastAsia="en-ZA" w:bidi="ar-SA"/>
              </w:rPr>
              <w:t>th</w:t>
            </w:r>
            <w:r>
              <w:rPr>
                <w:rFonts w:cs="Arial" w:ascii="Arial Narrow" w:hAnsi="Arial Narrow"/>
                <w:kern w:val="0"/>
                <w:sz w:val="20"/>
                <w:szCs w:val="20"/>
                <w:lang w:val="en-ZA" w:eastAsia="en-ZA" w:bidi="ar-SA"/>
              </w:rPr>
              <w:t xml:space="preserve"> February 2025</w:t>
            </w:r>
          </w:p>
        </w:tc>
      </w:tr>
    </w:tbl>
    <w:p>
      <w:pPr>
        <w:pStyle w:val="Normal"/>
        <w:jc w:val="center"/>
        <w:rPr>
          <w:rFonts w:ascii="Arial" w:hAnsi="Arial" w:cs="Arial"/>
          <w:color w:val="008000"/>
          <w:sz w:val="16"/>
          <w:szCs w:val="16"/>
        </w:rPr>
      </w:pPr>
      <w:r>
        <w:rPr>
          <w:rFonts w:cs="Arial" w:ascii="Arial" w:hAnsi="Arial"/>
          <w:color w:val="008000"/>
          <w:sz w:val="16"/>
          <w:szCs w:val="16"/>
        </w:rPr>
      </w:r>
    </w:p>
    <w:p>
      <w:pPr>
        <w:pStyle w:val="Normal"/>
        <w:jc w:val="center"/>
        <w:rPr>
          <w:rFonts w:ascii="Arial" w:hAnsi="Arial" w:cs="Arial"/>
          <w:color w:val="008000"/>
          <w:sz w:val="16"/>
          <w:szCs w:val="16"/>
        </w:rPr>
      </w:pPr>
      <w:r>
        <w:rPr>
          <w:rFonts w:cs="Arial" w:ascii="Arial" w:hAnsi="Arial"/>
          <w:color w:val="008000"/>
          <w:sz w:val="16"/>
          <w:szCs w:val="16"/>
        </w:rPr>
        <w:t xml:space="preserve">*Note: Please delay your application if you have not submitted your report for the previous donation granted as submission of a report </w:t>
      </w:r>
      <w:r>
        <w:rPr>
          <w:rFonts w:cs="Arial" w:ascii="Arial" w:hAnsi="Arial"/>
          <w:b/>
          <w:color w:val="008000"/>
          <w:sz w:val="16"/>
          <w:szCs w:val="16"/>
          <w:u w:val="single"/>
        </w:rPr>
        <w:t>within 6 months of receipt of funds</w:t>
      </w:r>
      <w:r>
        <w:rPr>
          <w:rFonts w:cs="Arial" w:ascii="Arial" w:hAnsi="Arial"/>
          <w:color w:val="008000"/>
          <w:sz w:val="16"/>
          <w:szCs w:val="16"/>
        </w:rPr>
        <w:t xml:space="preserve"> was part of the application requirements.</w:t>
      </w:r>
    </w:p>
    <w:p>
      <w:pPr>
        <w:pStyle w:val="Normal"/>
        <w:jc w:val="center"/>
        <w:rPr>
          <w:b/>
          <w:b/>
          <w:u w:val="single"/>
        </w:rPr>
      </w:pPr>
      <w:r>
        <w:rPr>
          <w:b/>
          <w:u w:val="single"/>
        </w:rPr>
      </w:r>
    </w:p>
    <w:p>
      <w:pPr>
        <w:pStyle w:val="Normal"/>
        <w:jc w:val="center"/>
        <w:rPr>
          <w:b/>
          <w:b/>
          <w:u w:val="single"/>
        </w:rPr>
      </w:pPr>
      <w:r>
        <w:rPr>
          <w:b/>
          <w:u w:val="single"/>
        </w:rPr>
      </w:r>
    </w:p>
    <w:p>
      <w:pPr>
        <w:pStyle w:val="Normal"/>
        <w:jc w:val="center"/>
        <w:rPr>
          <w:b/>
          <w:b/>
          <w:u w:val="single"/>
        </w:rPr>
      </w:pPr>
      <w:r>
        <w:rPr>
          <w:b/>
          <w:u w:val="single"/>
        </w:rPr>
      </w:r>
    </w:p>
    <w:p>
      <w:pPr>
        <w:pStyle w:val="Normal"/>
        <w:jc w:val="center"/>
        <w:rPr>
          <w:b/>
          <w:b/>
          <w:u w:val="single"/>
        </w:rPr>
      </w:pPr>
      <w:r>
        <w:rPr>
          <w:b/>
          <w:u w:val="single"/>
        </w:rPr>
      </w:r>
    </w:p>
    <w:p>
      <w:pPr>
        <w:pStyle w:val="Normal"/>
        <w:jc w:val="center"/>
        <w:rPr>
          <w:b/>
          <w:b/>
          <w:u w:val="single"/>
        </w:rPr>
      </w:pPr>
      <w:r>
        <w:rPr>
          <w:b/>
          <w:u w:val="single"/>
        </w:rPr>
      </w:r>
    </w:p>
    <w:p>
      <w:pPr>
        <w:pStyle w:val="Normal"/>
        <w:jc w:val="center"/>
        <w:rPr>
          <w:b/>
          <w:b/>
          <w:u w:val="single"/>
        </w:rPr>
      </w:pPr>
      <w:r>
        <w:rPr>
          <w:b/>
          <w:u w:val="single"/>
        </w:rPr>
      </w:r>
    </w:p>
    <w:p>
      <w:pPr>
        <w:pStyle w:val="Normal"/>
        <w:jc w:val="center"/>
        <w:rPr>
          <w:b/>
          <w:b/>
          <w:u w:val="single"/>
        </w:rPr>
      </w:pPr>
      <w:r>
        <w:rPr>
          <w:b/>
          <w:u w:val="single"/>
        </w:rPr>
      </w:r>
    </w:p>
    <w:p>
      <w:pPr>
        <w:pStyle w:val="Normal"/>
        <w:jc w:val="center"/>
        <w:rPr>
          <w:b/>
          <w:b/>
          <w:u w:val="single"/>
        </w:rPr>
      </w:pPr>
      <w:r>
        <w:rPr>
          <w:b/>
          <w:u w:val="single"/>
        </w:rPr>
      </w:r>
    </w:p>
    <w:p>
      <w:pPr>
        <w:pStyle w:val="Normal"/>
        <w:jc w:val="center"/>
        <w:rPr>
          <w:rFonts w:ascii="Arial" w:hAnsi="Arial" w:cs="Arial"/>
          <w:b/>
          <w:b/>
          <w:sz w:val="20"/>
          <w:szCs w:val="20"/>
          <w:u w:val="single"/>
        </w:rPr>
      </w:pPr>
      <w:r>
        <w:rPr>
          <w:rFonts w:cs="Arial" w:ascii="Arial" w:hAnsi="Arial"/>
          <w:b/>
          <w:sz w:val="20"/>
          <w:szCs w:val="20"/>
          <w:u w:val="single"/>
        </w:rPr>
        <w:t xml:space="preserve">NON PROFIT ORGANISATION </w:t>
      </w:r>
    </w:p>
    <w:p>
      <w:pPr>
        <w:pStyle w:val="Normal"/>
        <w:jc w:val="center"/>
        <w:rPr>
          <w:rFonts w:ascii="Arial" w:hAnsi="Arial" w:cs="Arial"/>
          <w:b/>
          <w:b/>
          <w:u w:val="single"/>
        </w:rPr>
      </w:pPr>
      <w:r>
        <w:rPr>
          <w:rFonts w:cs="Arial" w:ascii="Arial" w:hAnsi="Arial"/>
          <w:b/>
          <w:u w:val="single"/>
        </w:rPr>
      </w:r>
    </w:p>
    <w:tbl>
      <w:tblPr>
        <w:tblStyle w:val="TableGrid"/>
        <w:tblW w:w="10343"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211"/>
        <w:gridCol w:w="7131"/>
      </w:tblGrid>
      <w:tr>
        <w:trPr/>
        <w:tc>
          <w:tcPr>
            <w:tcW w:w="3211" w:type="dxa"/>
            <w:tcBorders/>
          </w:tcPr>
          <w:p>
            <w:pPr>
              <w:pStyle w:val="Normal"/>
              <w:widowControl/>
              <w:spacing w:lineRule="auto" w:line="480" w:before="0" w:after="0"/>
              <w:jc w:val="left"/>
              <w:rPr>
                <w:rFonts w:ascii="Arial Narrow" w:hAnsi="Arial Narrow" w:cs="Arial"/>
                <w:sz w:val="20"/>
                <w:szCs w:val="20"/>
              </w:rPr>
            </w:pPr>
            <w:bookmarkStart w:id="0" w:name="_Hlk61337688"/>
            <w:bookmarkEnd w:id="0"/>
            <w:r>
              <w:rPr>
                <w:rFonts w:cs="Arial" w:ascii="Arial Narrow" w:hAnsi="Arial Narrow"/>
                <w:kern w:val="0"/>
                <w:sz w:val="20"/>
                <w:szCs w:val="20"/>
                <w:lang w:val="en-ZA" w:eastAsia="en-ZA" w:bidi="ar-SA"/>
              </w:rPr>
              <w:t>Name of NPO:</w:t>
            </w:r>
          </w:p>
        </w:tc>
        <w:tc>
          <w:tcPr>
            <w:tcW w:w="7131" w:type="dxa"/>
            <w:tcBorders/>
          </w:tcPr>
          <w:p>
            <w:pPr>
              <w:pStyle w:val="Normal"/>
              <w:widowControl/>
              <w:spacing w:lineRule="auto" w:line="480" w:before="0" w:after="0"/>
              <w:jc w:val="left"/>
              <w:rPr>
                <w:rFonts w:ascii="Arial Narrow" w:hAnsi="Arial Narrow" w:cs="Arial"/>
                <w:sz w:val="20"/>
                <w:szCs w:val="20"/>
              </w:rPr>
            </w:pPr>
            <w:r>
              <w:rPr>
                <w:rFonts w:eastAsia="Times New Roman" w:cs="CIDFont+F5" w:ascii="Arial Narrow" w:hAnsi="Arial Narrow"/>
                <w:kern w:val="0"/>
                <w:sz w:val="20"/>
                <w:szCs w:val="20"/>
                <w:lang w:val="en-ZA" w:eastAsia="en-ZA" w:bidi="ar-SA"/>
              </w:rPr>
              <w:t>Youth Quake</w:t>
            </w:r>
          </w:p>
        </w:tc>
      </w:tr>
      <w:tr>
        <w:trPr/>
        <w:tc>
          <w:tcPr>
            <w:tcW w:w="3211" w:type="dxa"/>
            <w:tcBorders/>
          </w:tcPr>
          <w:p>
            <w:pPr>
              <w:pStyle w:val="Normal"/>
              <w:widowControl/>
              <w:spacing w:lineRule="auto" w:line="480" w:before="0" w:after="0"/>
              <w:jc w:val="left"/>
              <w:rPr>
                <w:rFonts w:ascii="Arial Narrow" w:hAnsi="Arial Narrow" w:cs="Arial"/>
                <w:sz w:val="20"/>
                <w:szCs w:val="20"/>
              </w:rPr>
            </w:pPr>
            <w:r>
              <w:rPr>
                <w:rFonts w:cs="Arial" w:ascii="Arial Narrow" w:hAnsi="Arial Narrow"/>
                <w:kern w:val="0"/>
                <w:sz w:val="20"/>
                <w:szCs w:val="20"/>
                <w:lang w:val="en-ZA" w:eastAsia="en-ZA" w:bidi="ar-SA"/>
              </w:rPr>
              <w:t>18A registered</w:t>
            </w:r>
          </w:p>
        </w:tc>
        <w:tc>
          <w:tcPr>
            <w:tcW w:w="7131" w:type="dxa"/>
            <w:tcBorders/>
          </w:tcPr>
          <w:p>
            <w:pPr>
              <w:pStyle w:val="Normal"/>
              <w:widowControl/>
              <w:spacing w:lineRule="auto" w:line="480" w:before="0" w:after="0"/>
              <w:jc w:val="left"/>
              <w:rPr>
                <w:rFonts w:ascii="Arial Narrow" w:hAnsi="Arial Narrow" w:cs="Arial"/>
                <w:sz w:val="20"/>
                <w:szCs w:val="20"/>
                <w:lang w:eastAsia="en-GB"/>
              </w:rPr>
            </w:pPr>
            <w:r>
              <w:rPr>
                <w:rFonts w:cs="Arial" w:ascii="Arial Narrow" w:hAnsi="Arial Narrow"/>
                <w:kern w:val="0"/>
                <w:sz w:val="20"/>
                <w:szCs w:val="20"/>
                <w:lang w:val="en-ZA" w:eastAsia="en-GB" w:bidi="ar-SA"/>
              </w:rPr>
              <w:t xml:space="preserve">Yes          </w:t>
            </w:r>
            <w:sdt>
              <w:sdtPr>
                <w14:checkbox>
                  <w14:checked w:val="0"/>
                  <w14:checkedState w:val="2612"/>
                  <w14:uncheckedState w:val="2610"/>
                </w14:checkbox>
                <w:id w:val="660290329"/>
              </w:sdtPr>
              <w:sdtContent>
                <w:r>
                  <w:rPr>
                    <w:rFonts w:eastAsia="MS Gothic" w:cs="Segoe UI Symbol" w:ascii="Segoe UI Symbol" w:hAnsi="Segoe UI Symbol"/>
                    <w:kern w:val="0"/>
                    <w:sz w:val="20"/>
                    <w:szCs w:val="20"/>
                    <w:lang w:val="en-ZA" w:eastAsia="en-GB" w:bidi="ar-SA"/>
                  </w:rPr>
                  <w:t>☐</w:t>
                </w:r>
              </w:sdtContent>
            </w:sdt>
            <w:r>
              <w:rPr>
                <w:rFonts w:cs="Arial" w:ascii="Arial Narrow" w:hAnsi="Arial Narrow"/>
                <w:kern w:val="0"/>
                <w:sz w:val="20"/>
                <w:szCs w:val="20"/>
                <w:lang w:val="en-ZA" w:eastAsia="en-GB" w:bidi="ar-SA"/>
              </w:rPr>
              <w:t xml:space="preserve">                          </w:t>
            </w:r>
            <w:r>
              <w:rPr>
                <w:rFonts w:cs="Arial" w:ascii="Arial Narrow" w:hAnsi="Arial Narrow"/>
                <w:kern w:val="0"/>
                <w:sz w:val="20"/>
                <w:szCs w:val="20"/>
                <w:lang w:val="en-ZA" w:eastAsia="en-GB" w:bidi="ar-SA"/>
              </w:rPr>
              <w:t xml:space="preserve">                                                        No          </w:t>
            </w:r>
            <w:sdt>
              <w:sdtPr>
                <w14:checkbox>
                  <w14:checked w:val="0"/>
                  <w14:checkedState w:val="2612"/>
                  <w14:uncheckedState w:val="2610"/>
                </w14:checkbox>
                <w:id w:val="530339197"/>
              </w:sdtPr>
              <w:sdtContent>
                <w:r>
                  <w:rPr>
                    <w:rFonts w:eastAsia="MS Gothic" w:cs="Segoe UI Symbol" w:ascii="Segoe UI Symbol" w:hAnsi="Segoe UI Symbol"/>
                    <w:kern w:val="0"/>
                    <w:sz w:val="20"/>
                    <w:szCs w:val="20"/>
                    <w:lang w:val="en-ZA" w:eastAsia="en-GB" w:bidi="ar-SA"/>
                  </w:rPr>
                  <w:t>☐</w:t>
                </w:r>
              </w:sdtContent>
            </w:sdt>
          </w:p>
        </w:tc>
      </w:tr>
      <w:tr>
        <w:trPr/>
        <w:tc>
          <w:tcPr>
            <w:tcW w:w="3211" w:type="dxa"/>
            <w:tcBorders/>
          </w:tcPr>
          <w:p>
            <w:pPr>
              <w:pStyle w:val="Normal"/>
              <w:widowControl/>
              <w:spacing w:lineRule="auto" w:line="480" w:before="0" w:after="0"/>
              <w:jc w:val="left"/>
              <w:rPr>
                <w:rFonts w:ascii="Arial Narrow" w:hAnsi="Arial Narrow" w:cs="Arial"/>
                <w:sz w:val="20"/>
                <w:szCs w:val="20"/>
              </w:rPr>
            </w:pPr>
            <w:r>
              <w:rPr>
                <w:rFonts w:cs="Arial" w:ascii="Arial Narrow" w:hAnsi="Arial Narrow"/>
                <w:kern w:val="0"/>
                <w:sz w:val="20"/>
                <w:szCs w:val="20"/>
                <w:lang w:val="en-ZA" w:eastAsia="en-ZA" w:bidi="ar-SA"/>
              </w:rPr>
              <w:t>NPO Number:</w:t>
            </w:r>
          </w:p>
        </w:tc>
        <w:tc>
          <w:tcPr>
            <w:tcW w:w="7131" w:type="dxa"/>
            <w:tcBorders/>
          </w:tcPr>
          <w:p>
            <w:pPr>
              <w:pStyle w:val="Normal"/>
              <w:widowControl/>
              <w:spacing w:lineRule="auto" w:line="480" w:before="0" w:after="0"/>
              <w:jc w:val="left"/>
              <w:rPr>
                <w:rFonts w:ascii="Arial Narrow" w:hAnsi="Arial Narrow" w:cs="Arial"/>
                <w:sz w:val="20"/>
                <w:szCs w:val="20"/>
              </w:rPr>
            </w:pPr>
            <w:r>
              <w:rPr>
                <w:rFonts w:eastAsia="Times New Roman" w:cs="CIDFont+F5" w:ascii="Arial Narrow" w:hAnsi="Arial Narrow"/>
                <w:kern w:val="0"/>
                <w:sz w:val="20"/>
                <w:szCs w:val="20"/>
                <w:lang w:val="en-ZA" w:eastAsia="en-ZA" w:bidi="ar-SA"/>
              </w:rPr>
              <w:t>043-958</w:t>
            </w:r>
          </w:p>
        </w:tc>
      </w:tr>
      <w:tr>
        <w:trPr/>
        <w:tc>
          <w:tcPr>
            <w:tcW w:w="3211" w:type="dxa"/>
            <w:tcBorders/>
          </w:tcPr>
          <w:p>
            <w:pPr>
              <w:pStyle w:val="Normal"/>
              <w:widowControl/>
              <w:spacing w:lineRule="auto" w:line="480" w:before="0" w:after="0"/>
              <w:jc w:val="left"/>
              <w:rPr>
                <w:rFonts w:ascii="Arial Narrow" w:hAnsi="Arial Narrow" w:cs="Arial"/>
                <w:sz w:val="20"/>
                <w:szCs w:val="20"/>
              </w:rPr>
            </w:pPr>
            <w:r>
              <w:rPr>
                <w:rFonts w:cs="Arial" w:ascii="Arial Narrow" w:hAnsi="Arial Narrow"/>
                <w:kern w:val="0"/>
                <w:sz w:val="20"/>
                <w:szCs w:val="20"/>
                <w:lang w:val="en-ZA" w:eastAsia="en-ZA" w:bidi="ar-SA"/>
              </w:rPr>
              <w:t>PBO Number (where applicable):</w:t>
            </w:r>
          </w:p>
        </w:tc>
        <w:tc>
          <w:tcPr>
            <w:tcW w:w="7131" w:type="dxa"/>
            <w:tcBorders/>
          </w:tcPr>
          <w:p>
            <w:pPr>
              <w:pStyle w:val="Normal"/>
              <w:widowControl/>
              <w:spacing w:lineRule="auto" w:line="480" w:before="0" w:after="0"/>
              <w:jc w:val="left"/>
              <w:rPr>
                <w:rFonts w:ascii="Arial" w:hAnsi="Arial" w:cs="Arial"/>
                <w:sz w:val="20"/>
                <w:szCs w:val="20"/>
              </w:rPr>
            </w:pPr>
            <w:r>
              <w:rPr>
                <w:rFonts w:cs="Arial" w:ascii="Arial" w:hAnsi="Arial"/>
                <w:kern w:val="0"/>
                <w:sz w:val="20"/>
                <w:szCs w:val="20"/>
                <w:lang w:val="en-ZA" w:eastAsia="en-ZA" w:bidi="ar-SA"/>
              </w:rPr>
            </w:r>
          </w:p>
        </w:tc>
      </w:tr>
      <w:tr>
        <w:trPr/>
        <w:tc>
          <w:tcPr>
            <w:tcW w:w="3211" w:type="dxa"/>
            <w:tcBorders/>
          </w:tcPr>
          <w:p>
            <w:pPr>
              <w:pStyle w:val="Normal"/>
              <w:widowControl/>
              <w:spacing w:lineRule="auto" w:line="480" w:before="0" w:after="0"/>
              <w:jc w:val="left"/>
              <w:rPr>
                <w:rFonts w:ascii="Arial Narrow" w:hAnsi="Arial Narrow" w:cs="Arial"/>
                <w:sz w:val="20"/>
                <w:szCs w:val="20"/>
              </w:rPr>
            </w:pPr>
            <w:r>
              <w:rPr>
                <w:rFonts w:cs="Arial" w:ascii="Arial Narrow" w:hAnsi="Arial Narrow"/>
                <w:kern w:val="0"/>
                <w:sz w:val="20"/>
                <w:szCs w:val="20"/>
                <w:lang w:val="en-ZA" w:eastAsia="en-ZA" w:bidi="ar-SA"/>
              </w:rPr>
              <w:t>Physical Address:</w:t>
            </w:r>
          </w:p>
        </w:tc>
        <w:tc>
          <w:tcPr>
            <w:tcW w:w="7131" w:type="dxa"/>
            <w:tcBorders/>
          </w:tcPr>
          <w:p>
            <w:pPr>
              <w:pStyle w:val="Normal"/>
              <w:widowControl/>
              <w:spacing w:lineRule="auto" w:line="480" w:before="0" w:after="0"/>
              <w:jc w:val="left"/>
              <w:rPr>
                <w:rFonts w:ascii="Arial" w:hAnsi="Arial" w:cs="Arial"/>
                <w:sz w:val="20"/>
                <w:szCs w:val="20"/>
              </w:rPr>
            </w:pPr>
            <w:r>
              <w:rPr>
                <w:rFonts w:cs="Arial" w:ascii="Arial" w:hAnsi="Arial"/>
                <w:kern w:val="0"/>
                <w:sz w:val="20"/>
                <w:szCs w:val="20"/>
                <w:lang w:val="en-ZA" w:eastAsia="en-ZA" w:bidi="ar-SA"/>
              </w:rPr>
            </w:r>
          </w:p>
        </w:tc>
      </w:tr>
      <w:tr>
        <w:trPr/>
        <w:tc>
          <w:tcPr>
            <w:tcW w:w="3211" w:type="dxa"/>
            <w:tcBorders/>
          </w:tcPr>
          <w:p>
            <w:pPr>
              <w:pStyle w:val="Normal"/>
              <w:widowControl/>
              <w:spacing w:lineRule="auto" w:line="480" w:before="0" w:after="0"/>
              <w:jc w:val="left"/>
              <w:rPr>
                <w:rFonts w:ascii="Arial Narrow" w:hAnsi="Arial Narrow" w:cs="Arial"/>
                <w:sz w:val="20"/>
                <w:szCs w:val="20"/>
              </w:rPr>
            </w:pPr>
            <w:r>
              <w:rPr>
                <w:rFonts w:cs="Arial" w:ascii="Arial Narrow" w:hAnsi="Arial Narrow"/>
                <w:kern w:val="0"/>
                <w:sz w:val="20"/>
                <w:szCs w:val="20"/>
                <w:lang w:val="en-ZA" w:eastAsia="en-ZA" w:bidi="ar-SA"/>
              </w:rPr>
              <w:t>Province:</w:t>
            </w:r>
          </w:p>
        </w:tc>
        <w:tc>
          <w:tcPr>
            <w:tcW w:w="7131" w:type="dxa"/>
            <w:tcBorders/>
          </w:tcPr>
          <w:p>
            <w:pPr>
              <w:pStyle w:val="Normal"/>
              <w:widowControl/>
              <w:spacing w:lineRule="auto" w:line="480" w:before="0" w:after="0"/>
              <w:jc w:val="left"/>
              <w:rPr>
                <w:rFonts w:ascii="Arial" w:hAnsi="Arial" w:cs="Arial"/>
                <w:sz w:val="20"/>
                <w:szCs w:val="20"/>
              </w:rPr>
            </w:pPr>
            <w:r>
              <w:rPr>
                <w:rFonts w:cs="Arial" w:ascii="Arial" w:hAnsi="Arial"/>
                <w:kern w:val="0"/>
                <w:sz w:val="20"/>
                <w:szCs w:val="20"/>
                <w:lang w:val="en-ZA" w:eastAsia="en-ZA" w:bidi="ar-SA"/>
              </w:rPr>
            </w:r>
          </w:p>
        </w:tc>
      </w:tr>
      <w:tr>
        <w:trPr/>
        <w:tc>
          <w:tcPr>
            <w:tcW w:w="3211" w:type="dxa"/>
            <w:tcBorders/>
          </w:tcPr>
          <w:p>
            <w:pPr>
              <w:pStyle w:val="Normal"/>
              <w:widowControl/>
              <w:spacing w:lineRule="auto" w:line="480" w:before="0" w:after="0"/>
              <w:jc w:val="left"/>
              <w:rPr>
                <w:rFonts w:ascii="Arial Narrow" w:hAnsi="Arial Narrow" w:cs="Arial"/>
                <w:sz w:val="20"/>
                <w:szCs w:val="20"/>
              </w:rPr>
            </w:pPr>
            <w:r>
              <w:rPr>
                <w:rFonts w:cs="Arial" w:ascii="Arial Narrow" w:hAnsi="Arial Narrow"/>
                <w:kern w:val="0"/>
                <w:sz w:val="20"/>
                <w:szCs w:val="20"/>
                <w:lang w:val="en-ZA" w:eastAsia="en-ZA" w:bidi="ar-SA"/>
              </w:rPr>
              <w:t>NPO Manager:</w:t>
            </w:r>
          </w:p>
        </w:tc>
        <w:tc>
          <w:tcPr>
            <w:tcW w:w="7131" w:type="dxa"/>
            <w:tcBorders/>
          </w:tcPr>
          <w:p>
            <w:pPr>
              <w:pStyle w:val="Normal"/>
              <w:widowControl/>
              <w:spacing w:lineRule="auto" w:line="480" w:before="0" w:after="0"/>
              <w:jc w:val="left"/>
              <w:rPr>
                <w:rFonts w:ascii="Arial" w:hAnsi="Arial" w:cs="Arial"/>
                <w:sz w:val="20"/>
                <w:szCs w:val="20"/>
              </w:rPr>
            </w:pPr>
            <w:r>
              <w:rPr>
                <w:rFonts w:cs="Arial" w:ascii="Arial" w:hAnsi="Arial"/>
                <w:kern w:val="0"/>
                <w:sz w:val="20"/>
                <w:szCs w:val="20"/>
                <w:lang w:val="en-ZA" w:eastAsia="en-ZA" w:bidi="ar-SA"/>
              </w:rPr>
            </w:r>
          </w:p>
        </w:tc>
      </w:tr>
      <w:tr>
        <w:trPr/>
        <w:tc>
          <w:tcPr>
            <w:tcW w:w="3211" w:type="dxa"/>
            <w:tcBorders/>
          </w:tcPr>
          <w:p>
            <w:pPr>
              <w:pStyle w:val="Normal"/>
              <w:widowControl/>
              <w:spacing w:lineRule="auto" w:line="480" w:before="0" w:after="0"/>
              <w:jc w:val="left"/>
              <w:rPr>
                <w:rFonts w:ascii="Arial Narrow" w:hAnsi="Arial Narrow" w:cs="Arial"/>
                <w:sz w:val="20"/>
                <w:szCs w:val="20"/>
              </w:rPr>
            </w:pPr>
            <w:r>
              <w:rPr>
                <w:rFonts w:cs="Arial" w:ascii="Arial Narrow" w:hAnsi="Arial Narrow"/>
                <w:kern w:val="0"/>
                <w:sz w:val="20"/>
                <w:szCs w:val="20"/>
                <w:lang w:val="en-ZA" w:eastAsia="en-ZA" w:bidi="ar-SA"/>
              </w:rPr>
              <w:t>Telephone No.:</w:t>
            </w:r>
          </w:p>
        </w:tc>
        <w:tc>
          <w:tcPr>
            <w:tcW w:w="7131" w:type="dxa"/>
            <w:tcBorders/>
          </w:tcPr>
          <w:p>
            <w:pPr>
              <w:pStyle w:val="Normal"/>
              <w:widowControl/>
              <w:spacing w:lineRule="auto" w:line="480" w:before="0" w:after="0"/>
              <w:jc w:val="left"/>
              <w:rPr>
                <w:rFonts w:ascii="Arial" w:hAnsi="Arial" w:cs="Arial"/>
                <w:sz w:val="20"/>
                <w:szCs w:val="20"/>
              </w:rPr>
            </w:pPr>
            <w:r>
              <w:rPr>
                <w:rFonts w:cs="Arial" w:ascii="Arial" w:hAnsi="Arial"/>
                <w:kern w:val="0"/>
                <w:sz w:val="20"/>
                <w:szCs w:val="20"/>
                <w:lang w:val="en-ZA" w:eastAsia="en-ZA" w:bidi="ar-SA"/>
              </w:rPr>
            </w:r>
          </w:p>
        </w:tc>
      </w:tr>
      <w:tr>
        <w:trPr/>
        <w:tc>
          <w:tcPr>
            <w:tcW w:w="3211" w:type="dxa"/>
            <w:tcBorders/>
          </w:tcPr>
          <w:p>
            <w:pPr>
              <w:pStyle w:val="Normal"/>
              <w:widowControl/>
              <w:spacing w:lineRule="auto" w:line="480" w:before="0" w:after="0"/>
              <w:jc w:val="left"/>
              <w:rPr>
                <w:rFonts w:ascii="Arial Narrow" w:hAnsi="Arial Narrow" w:cs="Arial"/>
                <w:sz w:val="20"/>
                <w:szCs w:val="20"/>
              </w:rPr>
            </w:pPr>
            <w:r>
              <w:rPr>
                <w:rFonts w:cs="Arial" w:ascii="Arial Narrow" w:hAnsi="Arial Narrow"/>
                <w:kern w:val="0"/>
                <w:sz w:val="20"/>
                <w:szCs w:val="20"/>
                <w:lang w:val="en-ZA" w:eastAsia="en-ZA" w:bidi="ar-SA"/>
              </w:rPr>
              <w:t>Email Address:</w:t>
            </w:r>
          </w:p>
        </w:tc>
        <w:tc>
          <w:tcPr>
            <w:tcW w:w="7131" w:type="dxa"/>
            <w:tcBorders/>
          </w:tcPr>
          <w:p>
            <w:pPr>
              <w:pStyle w:val="Normal"/>
              <w:widowControl/>
              <w:spacing w:lineRule="auto" w:line="480" w:before="0" w:after="0"/>
              <w:jc w:val="left"/>
              <w:rPr>
                <w:rFonts w:ascii="Arial" w:hAnsi="Arial" w:cs="Arial"/>
                <w:sz w:val="20"/>
                <w:szCs w:val="20"/>
              </w:rPr>
            </w:pPr>
            <w:r>
              <w:rPr>
                <w:rFonts w:cs="Arial" w:ascii="Arial" w:hAnsi="Arial"/>
                <w:kern w:val="0"/>
                <w:sz w:val="20"/>
                <w:szCs w:val="20"/>
                <w:lang w:val="en-ZA" w:eastAsia="en-ZA" w:bidi="ar-SA"/>
              </w:rPr>
            </w:r>
          </w:p>
        </w:tc>
      </w:tr>
      <w:tr>
        <w:trPr>
          <w:trHeight w:val="2993" w:hRule="atLeast"/>
        </w:trPr>
        <w:tc>
          <w:tcPr>
            <w:tcW w:w="3211" w:type="dxa"/>
            <w:tcBorders/>
          </w:tcPr>
          <w:p>
            <w:pPr>
              <w:pStyle w:val="Normal"/>
              <w:widowControl/>
              <w:spacing w:before="0" w:after="0"/>
              <w:jc w:val="left"/>
              <w:rPr>
                <w:rFonts w:ascii="Arial Narrow" w:hAnsi="Arial Narrow" w:cs="Arial"/>
                <w:sz w:val="20"/>
                <w:szCs w:val="20"/>
              </w:rPr>
            </w:pPr>
            <w:r>
              <w:rPr>
                <w:rFonts w:eastAsia="Times New Roman" w:cs="Arial" w:ascii="Arial Narrow" w:hAnsi="Arial Narrow"/>
                <w:kern w:val="0"/>
                <w:sz w:val="20"/>
                <w:szCs w:val="20"/>
                <w:lang w:val="en-ZA" w:eastAsia="en-GB" w:bidi="ar-SA"/>
              </w:rPr>
              <w:t xml:space="preserve">Please indicate &amp; tick </w:t>
            </w:r>
            <w:r>
              <w:rPr>
                <w:rFonts w:eastAsia="Times New Roman" w:cs="Arial" w:ascii="Arial Narrow" w:hAnsi="Arial Narrow"/>
                <w:kern w:val="0"/>
                <w:sz w:val="20"/>
                <w:szCs w:val="20"/>
                <w:u w:val="single"/>
                <w:lang w:val="en-ZA" w:eastAsia="en-GB" w:bidi="ar-SA"/>
              </w:rPr>
              <w:t>one</w:t>
            </w:r>
            <w:r>
              <w:rPr>
                <w:rFonts w:eastAsia="Times New Roman" w:cs="Arial" w:ascii="Arial Narrow" w:hAnsi="Arial Narrow"/>
                <w:kern w:val="0"/>
                <w:sz w:val="20"/>
                <w:szCs w:val="20"/>
                <w:lang w:val="en-ZA" w:eastAsia="en-GB" w:bidi="ar-SA"/>
              </w:rPr>
              <w:t xml:space="preserve"> category that best describes the NPO where you volunteer:</w:t>
            </w:r>
          </w:p>
        </w:tc>
        <w:tc>
          <w:tcPr>
            <w:tcW w:w="7131" w:type="dxa"/>
            <w:tcBorders/>
          </w:tcPr>
          <w:tbl>
            <w:tblPr>
              <w:tblW w:w="691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6694"/>
              <w:gridCol w:w="222"/>
            </w:tblGrid>
            <w:tr>
              <w:trPr>
                <w:trHeight w:val="156" w:hRule="atLeast"/>
              </w:trPr>
              <w:tc>
                <w:tcPr>
                  <w:tcW w:w="6694" w:type="dxa"/>
                  <w:tcBorders/>
                </w:tcPr>
                <w:p>
                  <w:pPr>
                    <w:pStyle w:val="Normal"/>
                    <w:widowControl w:val="false"/>
                    <w:spacing w:lineRule="auto" w:line="360"/>
                    <w:jc w:val="both"/>
                    <w:rPr>
                      <w:rFonts w:ascii="Arial Narrow" w:hAnsi="Arial Narrow" w:cs="Arial"/>
                      <w:sz w:val="18"/>
                      <w:szCs w:val="20"/>
                      <w:lang w:eastAsia="en-GB"/>
                    </w:rPr>
                  </w:pPr>
                  <w:r>
                    <w:rPr>
                      <w:rFonts w:cs="Arial" w:ascii="Arial Narrow" w:hAnsi="Arial Narrow"/>
                      <w:sz w:val="18"/>
                      <w:szCs w:val="20"/>
                      <w:lang w:eastAsia="en-GB"/>
                    </w:rPr>
                  </w:r>
                </w:p>
              </w:tc>
              <w:tc>
                <w:tcPr>
                  <w:tcW w:w="222" w:type="dxa"/>
                  <w:tcBorders/>
                </w:tcPr>
                <w:p>
                  <w:pPr>
                    <w:pStyle w:val="Normal"/>
                    <w:widowControl w:val="false"/>
                    <w:jc w:val="both"/>
                    <w:rPr>
                      <w:rFonts w:ascii="Arial" w:hAnsi="Arial" w:cs="Arial"/>
                      <w:sz w:val="16"/>
                      <w:szCs w:val="18"/>
                      <w:lang w:eastAsia="en-GB"/>
                    </w:rPr>
                  </w:pPr>
                  <w:r>
                    <w:rPr>
                      <w:rFonts w:cs="Arial" w:ascii="Arial" w:hAnsi="Arial"/>
                      <w:sz w:val="16"/>
                      <w:szCs w:val="18"/>
                      <w:lang w:eastAsia="en-GB"/>
                    </w:rPr>
                  </w:r>
                </w:p>
              </w:tc>
            </w:tr>
            <w:tr>
              <w:trPr>
                <w:trHeight w:val="224" w:hRule="atLeast"/>
              </w:trPr>
              <w:tc>
                <w:tcPr>
                  <w:tcW w:w="6694" w:type="dxa"/>
                  <w:tcBorders/>
                </w:tcPr>
                <w:tbl>
                  <w:tblPr>
                    <w:tblStyle w:val="GridTable5Dark"/>
                    <w:tblW w:w="6468" w:type="dxa"/>
                    <w:jc w:val="left"/>
                    <w:tblInd w:w="0" w:type="dxa"/>
                    <w:shd w:fill="CCCCCC" w:val="clear"/>
                    <w:tblLayout w:type="fixed"/>
                    <w:tblCellMar>
                      <w:top w:w="0" w:type="dxa"/>
                      <w:left w:w="108" w:type="dxa"/>
                      <w:bottom w:w="0" w:type="dxa"/>
                      <w:right w:w="108" w:type="dxa"/>
                    </w:tblCellMar>
                    <w:tblLook w:val="04a0" w:noHBand="0" w:noVBand="1" w:firstColumn="1" w:lastRow="0" w:lastColumn="0" w:firstRow="1"/>
                  </w:tblPr>
                  <w:tblGrid>
                    <w:gridCol w:w="1620"/>
                    <w:gridCol w:w="1080"/>
                    <w:gridCol w:w="1800"/>
                    <w:gridCol w:w="1967"/>
                  </w:tblGrid>
                  <w:tr>
                    <w:trPr>
                      <w:cnfStyle w:val="100000000000" w:firstRow="1" w:lastRow="0" w:firstColumn="0" w:lastColumn="0" w:oddVBand="0" w:evenVBand="0" w:oddHBand="0" w:evenHBand="0" w:firstRowFirstColumn="0" w:firstRowLastColumn="0" w:lastRowFirstColumn="0" w:lastRowLastColumn="0"/>
                    </w:trPr>
                    <w:tc>
                      <w:tcPr>
                        <w:tcW w:w="1620" w:type="dxa"/>
                        <w:cnfStyle w:val="001000000000" w:firstRow="0" w:lastRow="0" w:firstColumn="1" w:lastColumn="0" w:oddVBand="0" w:evenVBand="0" w:oddHBand="0" w:evenHBand="0" w:firstRowFirstColumn="0" w:firstRowLastColumn="0" w:lastRowFirstColumn="0" w:lastRowLastColumn="0"/>
                        <w:tcBorders/>
                        <w:shd w:color="auto" w:fill="76923C" w:themeFill="accent3" w:themeFillShade="bf" w:val="clear"/>
                      </w:tcPr>
                      <w:p>
                        <w:pPr>
                          <w:pStyle w:val="Normal"/>
                          <w:widowControl/>
                          <w:spacing w:lineRule="auto" w:line="360" w:before="0" w:after="0"/>
                          <w:jc w:val="both"/>
                          <w:rPr>
                            <w:rFonts w:ascii="Arial Narrow" w:hAnsi="Arial Narrow" w:cs="Arial"/>
                            <w:sz w:val="18"/>
                            <w:szCs w:val="20"/>
                            <w:lang w:eastAsia="en-GB"/>
                          </w:rPr>
                        </w:pPr>
                        <w:r>
                          <w:rPr>
                            <w:rFonts w:cs="Arial" w:ascii="Arial Narrow" w:hAnsi="Arial Narrow"/>
                            <w:b/>
                            <w:bCs/>
                            <w:color w:val="FFFFFF"/>
                            <w:kern w:val="0"/>
                            <w:sz w:val="18"/>
                            <w:szCs w:val="20"/>
                            <w:lang w:val="en-ZA" w:eastAsia="en-ZA" w:bidi="ar-SA"/>
                          </w:rPr>
                        </w:r>
                      </w:p>
                    </w:tc>
                    <w:tc>
                      <w:tcPr>
                        <w:tcW w:w="1080" w:type="dxa"/>
                        <w:tcBorders>
                          <w:bottom w:val="nil"/>
                        </w:tcBorders>
                        <w:shd w:color="auto" w:fill="76923C" w:themeFill="accent3" w:themeFillShade="bf" w:val="clear"/>
                      </w:tcPr>
                      <w:p>
                        <w:pPr>
                          <w:pStyle w:val="Normal"/>
                          <w:widowControl/>
                          <w:spacing w:lineRule="auto" w:line="360" w:before="0" w:after="0"/>
                          <w:jc w:val="both"/>
                          <w:cnfStyle w:val="100000000000" w:firstRow="1" w:lastRow="0" w:firstColumn="0" w:lastColumn="0" w:oddVBand="0" w:evenVBand="0" w:oddHBand="0" w:evenHBand="0" w:firstRowFirstColumn="0" w:firstRowLastColumn="0" w:lastRowFirstColumn="0" w:lastRowLastColumn="0"/>
                          <w:rPr>
                            <w:rFonts w:ascii="Arial Narrow" w:hAnsi="Arial Narrow" w:cs="Arial"/>
                            <w:sz w:val="18"/>
                            <w:szCs w:val="20"/>
                            <w:lang w:eastAsia="en-GB"/>
                          </w:rPr>
                        </w:pPr>
                        <w:r>
                          <w:rPr>
                            <w:rFonts w:cs="Arial" w:ascii="Arial Narrow" w:hAnsi="Arial Narrow"/>
                            <w:b/>
                            <w:bCs/>
                            <w:color w:val="FFFFFF"/>
                            <w:kern w:val="0"/>
                            <w:sz w:val="18"/>
                            <w:szCs w:val="20"/>
                            <w:lang w:val="en-ZA" w:eastAsia="en-ZA" w:bidi="ar-SA"/>
                          </w:rPr>
                        </w:r>
                      </w:p>
                    </w:tc>
                    <w:tc>
                      <w:tcPr>
                        <w:tcW w:w="1800" w:type="dxa"/>
                        <w:tcBorders>
                          <w:bottom w:val="nil"/>
                        </w:tcBorders>
                        <w:shd w:color="auto" w:fill="76923C" w:themeFill="accent3" w:themeFillShade="bf" w:val="clear"/>
                      </w:tcPr>
                      <w:p>
                        <w:pPr>
                          <w:pStyle w:val="Normal"/>
                          <w:widowControl/>
                          <w:spacing w:lineRule="auto" w:line="360" w:before="0" w:after="0"/>
                          <w:jc w:val="both"/>
                          <w:cnfStyle w:val="100000000000" w:firstRow="1" w:lastRow="0" w:firstColumn="0" w:lastColumn="0" w:oddVBand="0" w:evenVBand="0" w:oddHBand="0" w:evenHBand="0" w:firstRowFirstColumn="0" w:firstRowLastColumn="0" w:lastRowFirstColumn="0" w:lastRowLastColumn="0"/>
                          <w:rPr>
                            <w:rFonts w:ascii="Arial Narrow" w:hAnsi="Arial Narrow" w:cs="Arial"/>
                            <w:sz w:val="18"/>
                            <w:szCs w:val="20"/>
                            <w:lang w:eastAsia="en-GB"/>
                          </w:rPr>
                        </w:pPr>
                        <w:r>
                          <w:rPr>
                            <w:rFonts w:cs="Arial" w:ascii="Arial Narrow" w:hAnsi="Arial Narrow"/>
                            <w:b/>
                            <w:bCs/>
                            <w:color w:val="FFFFFF"/>
                            <w:kern w:val="0"/>
                            <w:sz w:val="18"/>
                            <w:szCs w:val="20"/>
                            <w:lang w:val="en-ZA" w:eastAsia="en-ZA" w:bidi="ar-SA"/>
                          </w:rPr>
                        </w:r>
                      </w:p>
                    </w:tc>
                    <w:tc>
                      <w:tcPr>
                        <w:tcW w:w="1967" w:type="dxa"/>
                        <w:tcBorders>
                          <w:bottom w:val="nil"/>
                        </w:tcBorders>
                        <w:shd w:color="auto" w:fill="76923C" w:themeFill="accent3" w:themeFillShade="bf" w:val="clear"/>
                      </w:tcPr>
                      <w:p>
                        <w:pPr>
                          <w:pStyle w:val="Normal"/>
                          <w:widowControl/>
                          <w:spacing w:lineRule="auto" w:line="360" w:before="0" w:after="0"/>
                          <w:jc w:val="both"/>
                          <w:cnfStyle w:val="100000000000" w:firstRow="1" w:lastRow="0" w:firstColumn="0" w:lastColumn="0" w:oddVBand="0" w:evenVBand="0" w:oddHBand="0" w:evenHBand="0" w:firstRowFirstColumn="0" w:firstRowLastColumn="0" w:lastRowFirstColumn="0" w:lastRowLastColumn="0"/>
                          <w:rPr>
                            <w:rFonts w:ascii="Arial Narrow" w:hAnsi="Arial Narrow" w:cs="Arial"/>
                            <w:sz w:val="18"/>
                            <w:szCs w:val="20"/>
                            <w:lang w:eastAsia="en-GB"/>
                          </w:rPr>
                        </w:pPr>
                        <w:r>
                          <w:rPr>
                            <w:rFonts w:cs="Arial" w:ascii="Arial Narrow" w:hAnsi="Arial Narrow"/>
                            <w:b/>
                            <w:bCs/>
                            <w:color w:val="FFFFFF"/>
                            <w:kern w:val="0"/>
                            <w:sz w:val="18"/>
                            <w:szCs w:val="20"/>
                            <w:lang w:val="en-ZA" w:eastAsia="en-ZA" w:bidi="ar-SA"/>
                          </w:rPr>
                        </w:r>
                      </w:p>
                    </w:tc>
                  </w:tr>
                  <w:tr>
                    <w:trPr>
                      <w:cnfStyle w:val="000000100000" w:firstRow="0" w:lastRow="0" w:firstColumn="0" w:lastColumn="0" w:oddVBand="0" w:evenVBand="0" w:oddHBand="1" w:evenHBand="0" w:firstRowFirstColumn="0" w:firstRowLastColumn="0" w:lastRowFirstColumn="0" w:lastRowLastColumn="0"/>
                    </w:trPr>
                    <w:tc>
                      <w:tcPr>
                        <w:tcW w:w="1620" w:type="dxa"/>
                        <w:cnfStyle w:val="001000000000" w:firstRow="0" w:lastRow="0" w:firstColumn="1" w:lastColumn="0" w:oddVBand="0" w:evenVBand="0" w:oddHBand="0" w:evenHBand="0" w:firstRowFirstColumn="0" w:firstRowLastColumn="0" w:lastRowFirstColumn="0" w:lastRowLastColumn="0"/>
                        <w:tcBorders>
                          <w:right w:val="nil"/>
                        </w:tcBorders>
                        <w:shd w:color="auto" w:fill="000000" w:themeFill="text1" w:val="clear"/>
                      </w:tcPr>
                      <w:p>
                        <w:pPr>
                          <w:pStyle w:val="Normal"/>
                          <w:widowControl/>
                          <w:spacing w:lineRule="auto" w:line="360" w:before="0" w:after="0"/>
                          <w:jc w:val="both"/>
                          <w:rPr>
                            <w:rFonts w:ascii="Arial Narrow" w:hAnsi="Arial Narrow" w:cs="Arial"/>
                            <w:sz w:val="18"/>
                            <w:szCs w:val="20"/>
                            <w:lang w:eastAsia="en-GB"/>
                          </w:rPr>
                        </w:pPr>
                        <w:r>
                          <w:rPr>
                            <w:rFonts w:cs="Arial" w:ascii="Arial Narrow" w:hAnsi="Arial Narrow"/>
                            <w:b/>
                            <w:bCs/>
                            <w:color w:val="FFFFFF"/>
                            <w:kern w:val="0"/>
                            <w:sz w:val="18"/>
                            <w:szCs w:val="20"/>
                            <w:lang w:val="en-ZA" w:eastAsia="en-GB" w:bidi="ar-SA"/>
                          </w:rPr>
                          <w:t xml:space="preserve">Education </w:t>
                        </w:r>
                      </w:p>
                    </w:tc>
                    <w:tc>
                      <w:tcPr>
                        <w:tcW w:w="1080" w:type="dxa"/>
                        <w:tcBorders/>
                        <w:shd w:color="auto" w:fill="999999" w:themeFill="text1" w:themeFillTint="66" w:val="clear"/>
                      </w:tcPr>
                      <w:p>
                        <w:pPr>
                          <w:pStyle w:val="Normal"/>
                          <w:widowControl/>
                          <w:spacing w:lineRule="auto" w:line="360" w:before="0" w:after="0"/>
                          <w:jc w:val="both"/>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20"/>
                            <w:lang w:eastAsia="en-GB"/>
                          </w:rPr>
                        </w:pPr>
                        <w:r>
                          <w:rPr>
                            <w:rFonts w:cs="Arial" w:ascii="Arial Narrow" w:hAnsi="Arial Narrow"/>
                            <w:kern w:val="0"/>
                            <w:sz w:val="18"/>
                            <w:szCs w:val="20"/>
                            <w:lang w:val="en-ZA" w:eastAsia="en-ZA" w:bidi="ar-SA"/>
                          </w:rPr>
                        </w:r>
                      </w:p>
                    </w:tc>
                    <w:tc>
                      <w:tcPr>
                        <w:tcW w:w="1800" w:type="dxa"/>
                        <w:tcBorders/>
                        <w:shd w:color="auto" w:fill="000000" w:themeFill="text1" w:val="clear"/>
                      </w:tcPr>
                      <w:p>
                        <w:pPr>
                          <w:pStyle w:val="Normal"/>
                          <w:widowControl/>
                          <w:spacing w:lineRule="auto" w:line="360" w:before="0" w:after="0"/>
                          <w:jc w:val="both"/>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20"/>
                            <w:lang w:eastAsia="en-GB"/>
                          </w:rPr>
                        </w:pPr>
                        <w:r>
                          <w:rPr>
                            <w:rFonts w:cs="Arial" w:ascii="Arial Narrow" w:hAnsi="Arial Narrow"/>
                            <w:kern w:val="0"/>
                            <w:sz w:val="18"/>
                            <w:szCs w:val="20"/>
                            <w:lang w:val="en-ZA" w:eastAsia="en-GB" w:bidi="ar-SA"/>
                          </w:rPr>
                          <w:t>Social Welfare</w:t>
                        </w:r>
                      </w:p>
                    </w:tc>
                    <w:tc>
                      <w:tcPr>
                        <w:tcW w:w="1967" w:type="dxa"/>
                        <w:tcBorders/>
                        <w:shd w:color="auto" w:fill="999999" w:themeFill="text1" w:themeFillTint="66" w:val="clear"/>
                      </w:tcPr>
                      <w:p>
                        <w:pPr>
                          <w:pStyle w:val="Normal"/>
                          <w:widowControl/>
                          <w:spacing w:lineRule="auto" w:line="360" w:before="0" w:after="0"/>
                          <w:jc w:val="both"/>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20"/>
                            <w:lang w:eastAsia="en-GB"/>
                          </w:rPr>
                        </w:pPr>
                        <w:r>
                          <w:rPr>
                            <w:rFonts w:cs="Arial" w:ascii="Arial Narrow" w:hAnsi="Arial Narrow"/>
                            <w:kern w:val="0"/>
                            <w:sz w:val="18"/>
                            <w:szCs w:val="20"/>
                            <w:lang w:val="en-ZA" w:eastAsia="en-ZA" w:bidi="ar-SA"/>
                          </w:rPr>
                        </w:r>
                      </w:p>
                    </w:tc>
                  </w:tr>
                  <w:tr>
                    <w:trPr/>
                    <w:tc>
                      <w:tcPr>
                        <w:tcW w:w="1620" w:type="dxa"/>
                        <w:cnfStyle w:val="001000000000" w:firstRow="0" w:lastRow="0" w:firstColumn="1" w:lastColumn="0" w:oddVBand="0" w:evenVBand="0" w:oddHBand="0" w:evenHBand="0" w:firstRowFirstColumn="0" w:firstRowLastColumn="0" w:lastRowFirstColumn="0" w:lastRowLastColumn="0"/>
                        <w:tcBorders>
                          <w:right w:val="nil"/>
                        </w:tcBorders>
                        <w:shd w:color="auto" w:fill="000000" w:themeFill="text1" w:val="clear"/>
                      </w:tcPr>
                      <w:p>
                        <w:pPr>
                          <w:pStyle w:val="Normal"/>
                          <w:widowControl/>
                          <w:spacing w:lineRule="auto" w:line="360" w:before="0" w:after="0"/>
                          <w:jc w:val="both"/>
                          <w:rPr>
                            <w:rFonts w:ascii="Arial Narrow" w:hAnsi="Arial Narrow" w:cs="Arial"/>
                            <w:sz w:val="18"/>
                            <w:szCs w:val="20"/>
                            <w:lang w:eastAsia="en-GB"/>
                          </w:rPr>
                        </w:pPr>
                        <w:r>
                          <w:rPr>
                            <w:rFonts w:cs="Arial" w:ascii="Arial Narrow" w:hAnsi="Arial Narrow"/>
                            <w:b/>
                            <w:bCs/>
                            <w:color w:val="FFFFFF"/>
                            <w:kern w:val="0"/>
                            <w:sz w:val="18"/>
                            <w:szCs w:val="20"/>
                            <w:lang w:val="en-ZA" w:eastAsia="en-GB" w:bidi="ar-SA"/>
                          </w:rPr>
                          <w:t>Health</w:t>
                        </w:r>
                      </w:p>
                    </w:tc>
                    <w:tc>
                      <w:tcPr>
                        <w:tcW w:w="1080" w:type="dxa"/>
                        <w:tcBorders/>
                        <w:shd w:color="auto" w:fill="CCCCCC" w:themeFill="text1" w:themeFillTint="33" w:val="clear"/>
                      </w:tcPr>
                      <w:p>
                        <w:pPr>
                          <w:pStyle w:val="Normal"/>
                          <w:widowControl/>
                          <w:spacing w:lineRule="auto" w:line="360" w:before="0" w:after="0"/>
                          <w:jc w:val="both"/>
                          <w:cnfStyle w:val="000000000000" w:firstRow="0" w:lastRow="0" w:firstColumn="0" w:lastColumn="0" w:oddVBand="0" w:evenVBand="0" w:oddHBand="0" w:evenHBand="0" w:firstRowFirstColumn="0" w:firstRowLastColumn="0" w:lastRowFirstColumn="0" w:lastRowLastColumn="0"/>
                          <w:rPr>
                            <w:rFonts w:ascii="Arial Narrow" w:hAnsi="Arial Narrow" w:cs="Arial"/>
                            <w:sz w:val="18"/>
                            <w:szCs w:val="20"/>
                            <w:lang w:eastAsia="en-GB"/>
                          </w:rPr>
                        </w:pPr>
                        <w:r>
                          <w:rPr>
                            <w:rFonts w:cs="Arial" w:ascii="Arial Narrow" w:hAnsi="Arial Narrow"/>
                            <w:kern w:val="0"/>
                            <w:sz w:val="18"/>
                            <w:szCs w:val="20"/>
                            <w:lang w:val="en-ZA" w:eastAsia="en-ZA" w:bidi="ar-SA"/>
                          </w:rPr>
                        </w:r>
                      </w:p>
                    </w:tc>
                    <w:tc>
                      <w:tcPr>
                        <w:tcW w:w="1800" w:type="dxa"/>
                        <w:tcBorders/>
                        <w:shd w:color="auto" w:fill="000000" w:themeFill="text1" w:val="clear"/>
                      </w:tcPr>
                      <w:p>
                        <w:pPr>
                          <w:pStyle w:val="Normal"/>
                          <w:widowControl/>
                          <w:spacing w:lineRule="auto" w:line="360" w:before="0" w:after="0"/>
                          <w:jc w:val="both"/>
                          <w:cnfStyle w:val="000000000000" w:firstRow="0" w:lastRow="0" w:firstColumn="0" w:lastColumn="0" w:oddVBand="0" w:evenVBand="0" w:oddHBand="0" w:evenHBand="0" w:firstRowFirstColumn="0" w:firstRowLastColumn="0" w:lastRowFirstColumn="0" w:lastRowLastColumn="0"/>
                          <w:rPr>
                            <w:rFonts w:ascii="Arial Narrow" w:hAnsi="Arial Narrow" w:cs="Arial"/>
                            <w:sz w:val="18"/>
                            <w:szCs w:val="20"/>
                            <w:lang w:eastAsia="en-GB"/>
                          </w:rPr>
                        </w:pPr>
                        <w:r>
                          <w:rPr>
                            <w:rFonts w:cs="Arial" w:ascii="Arial Narrow" w:hAnsi="Arial Narrow"/>
                            <w:kern w:val="0"/>
                            <w:sz w:val="18"/>
                            <w:szCs w:val="20"/>
                            <w:lang w:val="en-ZA" w:eastAsia="en-GB" w:bidi="ar-SA"/>
                          </w:rPr>
                          <w:t>Sports</w:t>
                        </w:r>
                      </w:p>
                    </w:tc>
                    <w:tc>
                      <w:tcPr>
                        <w:tcW w:w="1967" w:type="dxa"/>
                        <w:tcBorders/>
                        <w:shd w:color="auto" w:fill="CCCCCC" w:themeFill="text1" w:themeFillTint="33" w:val="clear"/>
                      </w:tcPr>
                      <w:p>
                        <w:pPr>
                          <w:pStyle w:val="Normal"/>
                          <w:widowControl/>
                          <w:spacing w:lineRule="auto" w:line="360" w:before="0" w:after="0"/>
                          <w:jc w:val="both"/>
                          <w:cnfStyle w:val="000000000000" w:firstRow="0" w:lastRow="0" w:firstColumn="0" w:lastColumn="0" w:oddVBand="0" w:evenVBand="0" w:oddHBand="0" w:evenHBand="0" w:firstRowFirstColumn="0" w:firstRowLastColumn="0" w:lastRowFirstColumn="0" w:lastRowLastColumn="0"/>
                          <w:rPr>
                            <w:rFonts w:ascii="Arial Narrow" w:hAnsi="Arial Narrow" w:cs="Arial"/>
                            <w:sz w:val="18"/>
                            <w:szCs w:val="20"/>
                            <w:lang w:eastAsia="en-GB"/>
                          </w:rPr>
                        </w:pPr>
                        <w:r>
                          <w:rPr>
                            <w:rFonts w:cs="Arial" w:ascii="Arial Narrow" w:hAnsi="Arial Narrow"/>
                            <w:kern w:val="0"/>
                            <w:sz w:val="18"/>
                            <w:szCs w:val="20"/>
                            <w:lang w:val="en-ZA" w:eastAsia="en-ZA" w:bidi="ar-SA"/>
                          </w:rPr>
                        </w:r>
                      </w:p>
                    </w:tc>
                  </w:tr>
                  <w:tr>
                    <w:trPr>
                      <w:cnfStyle w:val="000000100000" w:firstRow="0" w:lastRow="0" w:firstColumn="0" w:lastColumn="0" w:oddVBand="0" w:evenVBand="0" w:oddHBand="1" w:evenHBand="0" w:firstRowFirstColumn="0" w:firstRowLastColumn="0" w:lastRowFirstColumn="0" w:lastRowLastColumn="0"/>
                    </w:trPr>
                    <w:tc>
                      <w:tcPr>
                        <w:tcW w:w="1620" w:type="dxa"/>
                        <w:cnfStyle w:val="001000000000" w:firstRow="0" w:lastRow="0" w:firstColumn="1" w:lastColumn="0" w:oddVBand="0" w:evenVBand="0" w:oddHBand="0" w:evenHBand="0" w:firstRowFirstColumn="0" w:firstRowLastColumn="0" w:lastRowFirstColumn="0" w:lastRowLastColumn="0"/>
                        <w:tcBorders>
                          <w:right w:val="nil"/>
                        </w:tcBorders>
                        <w:shd w:color="auto" w:fill="000000" w:themeFill="text1" w:val="clear"/>
                      </w:tcPr>
                      <w:p>
                        <w:pPr>
                          <w:pStyle w:val="Normal"/>
                          <w:widowControl/>
                          <w:spacing w:lineRule="auto" w:line="360" w:before="0" w:after="0"/>
                          <w:jc w:val="both"/>
                          <w:rPr>
                            <w:rFonts w:ascii="Arial Narrow" w:hAnsi="Arial Narrow" w:cs="Arial"/>
                            <w:sz w:val="18"/>
                            <w:szCs w:val="20"/>
                            <w:lang w:eastAsia="en-GB"/>
                          </w:rPr>
                        </w:pPr>
                        <w:r>
                          <w:rPr>
                            <w:rFonts w:cs="Arial" w:ascii="Arial Narrow" w:hAnsi="Arial Narrow"/>
                            <w:b/>
                            <w:bCs/>
                            <w:color w:val="FFFFFF"/>
                            <w:kern w:val="0"/>
                            <w:sz w:val="18"/>
                            <w:szCs w:val="20"/>
                            <w:lang w:val="en-ZA" w:eastAsia="en-GB" w:bidi="ar-SA"/>
                          </w:rPr>
                          <w:t>Environment</w:t>
                        </w:r>
                      </w:p>
                    </w:tc>
                    <w:tc>
                      <w:tcPr>
                        <w:tcW w:w="1080" w:type="dxa"/>
                        <w:tcBorders/>
                        <w:shd w:color="auto" w:fill="999999" w:themeFill="text1" w:themeFillTint="66" w:val="clear"/>
                      </w:tcPr>
                      <w:p>
                        <w:pPr>
                          <w:pStyle w:val="Normal"/>
                          <w:widowControl/>
                          <w:spacing w:lineRule="auto" w:line="360" w:before="0" w:after="0"/>
                          <w:jc w:val="both"/>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20"/>
                            <w:lang w:eastAsia="en-GB"/>
                          </w:rPr>
                        </w:pPr>
                        <w:r>
                          <w:rPr>
                            <w:rFonts w:cs="Arial" w:ascii="Arial Narrow" w:hAnsi="Arial Narrow"/>
                            <w:kern w:val="0"/>
                            <w:sz w:val="18"/>
                            <w:szCs w:val="20"/>
                            <w:lang w:val="en-ZA" w:eastAsia="en-ZA" w:bidi="ar-SA"/>
                          </w:rPr>
                        </w:r>
                      </w:p>
                    </w:tc>
                    <w:tc>
                      <w:tcPr>
                        <w:tcW w:w="1800" w:type="dxa"/>
                        <w:tcBorders/>
                        <w:shd w:color="auto" w:fill="000000" w:themeFill="text1" w:val="clear"/>
                      </w:tcPr>
                      <w:p>
                        <w:pPr>
                          <w:pStyle w:val="Normal"/>
                          <w:widowControl/>
                          <w:spacing w:lineRule="auto" w:line="360" w:before="0" w:after="0"/>
                          <w:jc w:val="both"/>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20"/>
                            <w:lang w:eastAsia="en-GB"/>
                          </w:rPr>
                        </w:pPr>
                        <w:r>
                          <w:rPr>
                            <w:rFonts w:cs="Arial" w:ascii="Arial Narrow" w:hAnsi="Arial Narrow"/>
                            <w:kern w:val="0"/>
                            <w:sz w:val="18"/>
                            <w:szCs w:val="20"/>
                            <w:lang w:val="en-ZA" w:eastAsia="en-GB" w:bidi="ar-SA"/>
                          </w:rPr>
                          <w:t>Animal Welfare</w:t>
                        </w:r>
                      </w:p>
                    </w:tc>
                    <w:tc>
                      <w:tcPr>
                        <w:tcW w:w="1967" w:type="dxa"/>
                        <w:tcBorders/>
                        <w:shd w:color="auto" w:fill="999999" w:themeFill="text1" w:themeFillTint="66" w:val="clear"/>
                      </w:tcPr>
                      <w:p>
                        <w:pPr>
                          <w:pStyle w:val="Normal"/>
                          <w:widowControl/>
                          <w:spacing w:lineRule="auto" w:line="360" w:before="0" w:after="0"/>
                          <w:jc w:val="both"/>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20"/>
                            <w:lang w:eastAsia="en-GB"/>
                          </w:rPr>
                        </w:pPr>
                        <w:r>
                          <w:rPr>
                            <w:rFonts w:cs="Arial" w:ascii="Arial Narrow" w:hAnsi="Arial Narrow"/>
                            <w:kern w:val="0"/>
                            <w:sz w:val="18"/>
                            <w:szCs w:val="20"/>
                            <w:lang w:val="en-ZA" w:eastAsia="en-ZA" w:bidi="ar-SA"/>
                          </w:rPr>
                        </w:r>
                      </w:p>
                    </w:tc>
                  </w:tr>
                  <w:tr>
                    <w:trPr/>
                    <w:tc>
                      <w:tcPr>
                        <w:tcW w:w="1620" w:type="dxa"/>
                        <w:cnfStyle w:val="001000000000" w:firstRow="0" w:lastRow="0" w:firstColumn="1" w:lastColumn="0" w:oddVBand="0" w:evenVBand="0" w:oddHBand="0" w:evenHBand="0" w:firstRowFirstColumn="0" w:firstRowLastColumn="0" w:lastRowFirstColumn="0" w:lastRowLastColumn="0"/>
                        <w:tcBorders>
                          <w:right w:val="nil"/>
                        </w:tcBorders>
                        <w:shd w:color="auto" w:fill="000000" w:themeFill="text1" w:val="clear"/>
                      </w:tcPr>
                      <w:p>
                        <w:pPr>
                          <w:pStyle w:val="Normal"/>
                          <w:widowControl/>
                          <w:spacing w:lineRule="auto" w:line="360" w:before="0" w:after="0"/>
                          <w:jc w:val="both"/>
                          <w:rPr>
                            <w:rFonts w:ascii="Arial Narrow" w:hAnsi="Arial Narrow" w:cs="Arial"/>
                            <w:sz w:val="18"/>
                            <w:szCs w:val="20"/>
                            <w:lang w:eastAsia="en-GB"/>
                          </w:rPr>
                        </w:pPr>
                        <w:r>
                          <w:rPr>
                            <w:rFonts w:cs="Arial" w:ascii="Arial Narrow" w:hAnsi="Arial Narrow"/>
                            <w:b/>
                            <w:bCs/>
                            <w:color w:val="FFFFFF"/>
                            <w:kern w:val="0"/>
                            <w:sz w:val="18"/>
                            <w:szCs w:val="20"/>
                            <w:lang w:val="en-ZA" w:eastAsia="en-GB" w:bidi="ar-SA"/>
                          </w:rPr>
                          <w:t xml:space="preserve">Disability </w:t>
                        </w:r>
                      </w:p>
                    </w:tc>
                    <w:tc>
                      <w:tcPr>
                        <w:tcW w:w="1080" w:type="dxa"/>
                        <w:tcBorders/>
                        <w:shd w:color="auto" w:fill="CCCCCC" w:themeFill="text1" w:themeFillTint="33" w:val="clear"/>
                      </w:tcPr>
                      <w:p>
                        <w:pPr>
                          <w:pStyle w:val="Normal"/>
                          <w:widowControl/>
                          <w:spacing w:lineRule="auto" w:line="360" w:before="0" w:after="0"/>
                          <w:jc w:val="both"/>
                          <w:cnfStyle w:val="000000000000" w:firstRow="0" w:lastRow="0" w:firstColumn="0" w:lastColumn="0" w:oddVBand="0" w:evenVBand="0" w:oddHBand="0" w:evenHBand="0" w:firstRowFirstColumn="0" w:firstRowLastColumn="0" w:lastRowFirstColumn="0" w:lastRowLastColumn="0"/>
                          <w:rPr>
                            <w:rFonts w:ascii="Arial Narrow" w:hAnsi="Arial Narrow" w:cs="Arial"/>
                            <w:sz w:val="18"/>
                            <w:szCs w:val="20"/>
                            <w:lang w:eastAsia="en-GB"/>
                          </w:rPr>
                        </w:pPr>
                        <w:r>
                          <w:rPr>
                            <w:rFonts w:cs="Arial" w:ascii="Arial Narrow" w:hAnsi="Arial Narrow"/>
                            <w:kern w:val="0"/>
                            <w:sz w:val="18"/>
                            <w:szCs w:val="20"/>
                            <w:lang w:val="en-ZA" w:eastAsia="en-ZA" w:bidi="ar-SA"/>
                          </w:rPr>
                        </w:r>
                      </w:p>
                    </w:tc>
                    <w:tc>
                      <w:tcPr>
                        <w:tcW w:w="1800" w:type="dxa"/>
                        <w:tcBorders/>
                        <w:shd w:color="auto" w:fill="000000" w:themeFill="text1" w:val="clear"/>
                      </w:tcPr>
                      <w:p>
                        <w:pPr>
                          <w:pStyle w:val="Normal"/>
                          <w:widowControl/>
                          <w:spacing w:lineRule="auto" w:line="360" w:before="0" w:after="0"/>
                          <w:jc w:val="both"/>
                          <w:cnfStyle w:val="000000000000" w:firstRow="0" w:lastRow="0" w:firstColumn="0" w:lastColumn="0" w:oddVBand="0" w:evenVBand="0" w:oddHBand="0" w:evenHBand="0" w:firstRowFirstColumn="0" w:firstRowLastColumn="0" w:lastRowFirstColumn="0" w:lastRowLastColumn="0"/>
                          <w:rPr>
                            <w:rFonts w:ascii="Arial Narrow" w:hAnsi="Arial Narrow" w:cs="Arial"/>
                            <w:sz w:val="18"/>
                            <w:szCs w:val="20"/>
                            <w:lang w:eastAsia="en-GB"/>
                          </w:rPr>
                        </w:pPr>
                        <w:r>
                          <w:rPr>
                            <w:rFonts w:cs="Arial" w:ascii="Arial Narrow" w:hAnsi="Arial Narrow"/>
                            <w:kern w:val="0"/>
                            <w:sz w:val="18"/>
                            <w:szCs w:val="20"/>
                            <w:lang w:val="en-ZA" w:eastAsia="en-GB" w:bidi="ar-SA"/>
                          </w:rPr>
                          <w:t xml:space="preserve">Food Security </w:t>
                        </w:r>
                      </w:p>
                    </w:tc>
                    <w:tc>
                      <w:tcPr>
                        <w:tcW w:w="1967" w:type="dxa"/>
                        <w:tcBorders/>
                        <w:shd w:color="auto" w:fill="CCCCCC" w:themeFill="text1" w:themeFillTint="33" w:val="clear"/>
                      </w:tcPr>
                      <w:p>
                        <w:pPr>
                          <w:pStyle w:val="Normal"/>
                          <w:widowControl/>
                          <w:spacing w:lineRule="auto" w:line="360" w:before="0" w:after="0"/>
                          <w:jc w:val="both"/>
                          <w:cnfStyle w:val="000000000000" w:firstRow="0" w:lastRow="0" w:firstColumn="0" w:lastColumn="0" w:oddVBand="0" w:evenVBand="0" w:oddHBand="0" w:evenHBand="0" w:firstRowFirstColumn="0" w:firstRowLastColumn="0" w:lastRowFirstColumn="0" w:lastRowLastColumn="0"/>
                          <w:rPr>
                            <w:rFonts w:ascii="Arial Narrow" w:hAnsi="Arial Narrow" w:cs="Arial"/>
                            <w:sz w:val="18"/>
                            <w:szCs w:val="20"/>
                            <w:lang w:eastAsia="en-GB"/>
                          </w:rPr>
                        </w:pPr>
                        <w:r>
                          <w:rPr>
                            <w:rFonts w:cs="Arial" w:ascii="Arial Narrow" w:hAnsi="Arial Narrow"/>
                            <w:kern w:val="0"/>
                            <w:sz w:val="18"/>
                            <w:szCs w:val="20"/>
                            <w:lang w:val="en-ZA" w:eastAsia="en-ZA" w:bidi="ar-SA"/>
                          </w:rPr>
                        </w:r>
                      </w:p>
                    </w:tc>
                  </w:tr>
                  <w:tr>
                    <w:trPr>
                      <w:cnfStyle w:val="000000100000" w:firstRow="0" w:lastRow="0" w:firstColumn="0" w:lastColumn="0" w:oddVBand="0" w:evenVBand="0" w:oddHBand="1" w:evenHBand="0" w:firstRowFirstColumn="0" w:firstRowLastColumn="0" w:lastRowFirstColumn="0" w:lastRowLastColumn="0"/>
                    </w:trPr>
                    <w:tc>
                      <w:tcPr>
                        <w:tcW w:w="1620" w:type="dxa"/>
                        <w:cnfStyle w:val="001000000000" w:firstRow="0" w:lastRow="0" w:firstColumn="1" w:lastColumn="0" w:oddVBand="0" w:evenVBand="0" w:oddHBand="0" w:evenHBand="0" w:firstRowFirstColumn="0" w:firstRowLastColumn="0" w:lastRowFirstColumn="0" w:lastRowLastColumn="0"/>
                        <w:tcBorders>
                          <w:right w:val="nil"/>
                        </w:tcBorders>
                        <w:shd w:color="auto" w:fill="000000" w:themeFill="text1" w:val="clear"/>
                      </w:tcPr>
                      <w:p>
                        <w:pPr>
                          <w:pStyle w:val="Normal"/>
                          <w:widowControl/>
                          <w:spacing w:lineRule="auto" w:line="360" w:before="0" w:after="0"/>
                          <w:jc w:val="both"/>
                          <w:rPr>
                            <w:rFonts w:ascii="Arial Narrow" w:hAnsi="Arial Narrow" w:cs="Arial"/>
                            <w:sz w:val="18"/>
                            <w:szCs w:val="20"/>
                            <w:lang w:eastAsia="en-GB"/>
                          </w:rPr>
                        </w:pPr>
                        <w:r>
                          <w:rPr>
                            <w:rFonts w:cs="Arial" w:ascii="Arial Narrow" w:hAnsi="Arial Narrow"/>
                            <w:b/>
                            <w:bCs/>
                            <w:color w:val="FFFFFF"/>
                            <w:kern w:val="0"/>
                            <w:sz w:val="18"/>
                            <w:szCs w:val="20"/>
                            <w:lang w:val="en-ZA" w:eastAsia="en-GB" w:bidi="ar-SA"/>
                          </w:rPr>
                          <w:t>Water</w:t>
                        </w:r>
                      </w:p>
                    </w:tc>
                    <w:tc>
                      <w:tcPr>
                        <w:tcW w:w="1080" w:type="dxa"/>
                        <w:tcBorders/>
                        <w:shd w:color="auto" w:fill="999999" w:themeFill="text1" w:themeFillTint="66" w:val="clear"/>
                      </w:tcPr>
                      <w:p>
                        <w:pPr>
                          <w:pStyle w:val="Normal"/>
                          <w:widowControl/>
                          <w:spacing w:lineRule="auto" w:line="360" w:before="0" w:after="0"/>
                          <w:jc w:val="both"/>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20"/>
                            <w:lang w:eastAsia="en-GB"/>
                          </w:rPr>
                        </w:pPr>
                        <w:r>
                          <w:rPr>
                            <w:rFonts w:cs="Arial" w:ascii="Arial Narrow" w:hAnsi="Arial Narrow"/>
                            <w:kern w:val="0"/>
                            <w:sz w:val="18"/>
                            <w:szCs w:val="20"/>
                            <w:lang w:val="en-ZA" w:eastAsia="en-ZA" w:bidi="ar-SA"/>
                          </w:rPr>
                        </w:r>
                      </w:p>
                    </w:tc>
                    <w:tc>
                      <w:tcPr>
                        <w:tcW w:w="1800" w:type="dxa"/>
                        <w:tcBorders/>
                        <w:shd w:color="auto" w:fill="000000" w:themeFill="text1" w:val="clear"/>
                      </w:tcPr>
                      <w:p>
                        <w:pPr>
                          <w:pStyle w:val="Normal"/>
                          <w:widowControl/>
                          <w:spacing w:lineRule="auto" w:line="360" w:before="0" w:after="0"/>
                          <w:jc w:val="both"/>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20"/>
                            <w:lang w:eastAsia="en-GB"/>
                          </w:rPr>
                        </w:pPr>
                        <w:r>
                          <w:rPr>
                            <w:rFonts w:cs="Arial" w:ascii="Arial Narrow" w:hAnsi="Arial Narrow"/>
                            <w:kern w:val="0"/>
                            <w:sz w:val="18"/>
                            <w:szCs w:val="20"/>
                            <w:lang w:val="en-ZA" w:eastAsia="en-GB" w:bidi="ar-SA"/>
                          </w:rPr>
                          <w:t>Agriculture</w:t>
                        </w:r>
                      </w:p>
                    </w:tc>
                    <w:tc>
                      <w:tcPr>
                        <w:tcW w:w="1967" w:type="dxa"/>
                        <w:tcBorders/>
                        <w:shd w:color="auto" w:fill="999999" w:themeFill="text1" w:themeFillTint="66" w:val="clear"/>
                      </w:tcPr>
                      <w:p>
                        <w:pPr>
                          <w:pStyle w:val="Normal"/>
                          <w:widowControl/>
                          <w:spacing w:lineRule="auto" w:line="360" w:before="0" w:after="0"/>
                          <w:jc w:val="both"/>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20"/>
                            <w:lang w:eastAsia="en-GB"/>
                          </w:rPr>
                        </w:pPr>
                        <w:r>
                          <w:rPr>
                            <w:rFonts w:cs="Arial" w:ascii="Arial Narrow" w:hAnsi="Arial Narrow"/>
                            <w:kern w:val="0"/>
                            <w:sz w:val="18"/>
                            <w:szCs w:val="20"/>
                            <w:lang w:val="en-ZA" w:eastAsia="en-ZA" w:bidi="ar-SA"/>
                          </w:rPr>
                        </w:r>
                      </w:p>
                    </w:tc>
                  </w:tr>
                  <w:tr>
                    <w:trPr/>
                    <w:tc>
                      <w:tcPr>
                        <w:tcW w:w="1620" w:type="dxa"/>
                        <w:cnfStyle w:val="001000000000" w:firstRow="0" w:lastRow="0" w:firstColumn="1" w:lastColumn="0" w:oddVBand="0" w:evenVBand="0" w:oddHBand="0" w:evenHBand="0" w:firstRowFirstColumn="0" w:firstRowLastColumn="0" w:lastRowFirstColumn="0" w:lastRowLastColumn="0"/>
                        <w:tcBorders>
                          <w:right w:val="nil"/>
                        </w:tcBorders>
                        <w:shd w:color="auto" w:fill="000000" w:themeFill="text1" w:val="clear"/>
                      </w:tcPr>
                      <w:p>
                        <w:pPr>
                          <w:pStyle w:val="Normal"/>
                          <w:widowControl/>
                          <w:spacing w:lineRule="auto" w:line="360" w:before="0" w:after="0"/>
                          <w:jc w:val="both"/>
                          <w:rPr>
                            <w:rFonts w:ascii="Arial Narrow" w:hAnsi="Arial Narrow" w:cs="Arial"/>
                            <w:sz w:val="18"/>
                            <w:szCs w:val="20"/>
                            <w:lang w:eastAsia="en-GB"/>
                          </w:rPr>
                        </w:pPr>
                        <w:r>
                          <w:rPr>
                            <w:rFonts w:cs="Arial" w:ascii="Arial Narrow" w:hAnsi="Arial Narrow"/>
                            <w:b/>
                            <w:bCs/>
                            <w:color w:val="FFFFFF"/>
                            <w:kern w:val="0"/>
                            <w:sz w:val="18"/>
                            <w:szCs w:val="20"/>
                            <w:lang w:val="en-ZA" w:eastAsia="en-GB" w:bidi="ar-SA"/>
                          </w:rPr>
                          <w:t>Waste</w:t>
                        </w:r>
                      </w:p>
                    </w:tc>
                    <w:tc>
                      <w:tcPr>
                        <w:tcW w:w="1080" w:type="dxa"/>
                        <w:tcBorders/>
                        <w:shd w:color="auto" w:fill="CCCCCC" w:themeFill="text1" w:themeFillTint="33" w:val="clear"/>
                      </w:tcPr>
                      <w:p>
                        <w:pPr>
                          <w:pStyle w:val="Normal"/>
                          <w:widowControl/>
                          <w:spacing w:lineRule="auto" w:line="360" w:before="0" w:after="0"/>
                          <w:jc w:val="both"/>
                          <w:cnfStyle w:val="000000000000" w:firstRow="0" w:lastRow="0" w:firstColumn="0" w:lastColumn="0" w:oddVBand="0" w:evenVBand="0" w:oddHBand="0" w:evenHBand="0" w:firstRowFirstColumn="0" w:firstRowLastColumn="0" w:lastRowFirstColumn="0" w:lastRowLastColumn="0"/>
                          <w:rPr>
                            <w:rFonts w:ascii="Arial Narrow" w:hAnsi="Arial Narrow" w:cs="Arial"/>
                            <w:sz w:val="18"/>
                            <w:szCs w:val="20"/>
                            <w:lang w:eastAsia="en-GB"/>
                          </w:rPr>
                        </w:pPr>
                        <w:r>
                          <w:rPr>
                            <w:rFonts w:cs="Arial" w:ascii="Arial Narrow" w:hAnsi="Arial Narrow"/>
                            <w:kern w:val="0"/>
                            <w:sz w:val="18"/>
                            <w:szCs w:val="20"/>
                            <w:lang w:val="en-ZA" w:eastAsia="en-ZA" w:bidi="ar-SA"/>
                          </w:rPr>
                        </w:r>
                      </w:p>
                    </w:tc>
                    <w:tc>
                      <w:tcPr>
                        <w:tcW w:w="1800" w:type="dxa"/>
                        <w:tcBorders/>
                        <w:shd w:color="auto" w:fill="000000" w:themeFill="text1" w:val="clear"/>
                      </w:tcPr>
                      <w:p>
                        <w:pPr>
                          <w:pStyle w:val="Normal"/>
                          <w:widowControl/>
                          <w:spacing w:lineRule="auto" w:line="360" w:before="0" w:after="0"/>
                          <w:jc w:val="both"/>
                          <w:cnfStyle w:val="000000000000" w:firstRow="0" w:lastRow="0" w:firstColumn="0" w:lastColumn="0" w:oddVBand="0" w:evenVBand="0" w:oddHBand="0" w:evenHBand="0" w:firstRowFirstColumn="0" w:firstRowLastColumn="0" w:lastRowFirstColumn="0" w:lastRowLastColumn="0"/>
                          <w:rPr>
                            <w:rFonts w:ascii="Arial Narrow" w:hAnsi="Arial Narrow" w:cs="Arial"/>
                            <w:sz w:val="18"/>
                            <w:szCs w:val="20"/>
                            <w:lang w:eastAsia="en-GB"/>
                          </w:rPr>
                        </w:pPr>
                        <w:r>
                          <w:rPr>
                            <w:rFonts w:cs="Arial" w:ascii="Arial Narrow" w:hAnsi="Arial Narrow"/>
                            <w:kern w:val="0"/>
                            <w:sz w:val="18"/>
                            <w:szCs w:val="20"/>
                            <w:lang w:val="en-ZA" w:eastAsia="en-GB" w:bidi="ar-SA"/>
                          </w:rPr>
                          <w:t>Energy</w:t>
                        </w:r>
                      </w:p>
                    </w:tc>
                    <w:tc>
                      <w:tcPr>
                        <w:tcW w:w="1967" w:type="dxa"/>
                        <w:tcBorders/>
                        <w:shd w:color="auto" w:fill="CCCCCC" w:themeFill="text1" w:themeFillTint="33" w:val="clear"/>
                      </w:tcPr>
                      <w:p>
                        <w:pPr>
                          <w:pStyle w:val="Normal"/>
                          <w:widowControl/>
                          <w:spacing w:lineRule="auto" w:line="360" w:before="0" w:after="0"/>
                          <w:jc w:val="both"/>
                          <w:cnfStyle w:val="000000000000" w:firstRow="0" w:lastRow="0" w:firstColumn="0" w:lastColumn="0" w:oddVBand="0" w:evenVBand="0" w:oddHBand="0" w:evenHBand="0" w:firstRowFirstColumn="0" w:firstRowLastColumn="0" w:lastRowFirstColumn="0" w:lastRowLastColumn="0"/>
                          <w:rPr>
                            <w:rFonts w:ascii="Arial Narrow" w:hAnsi="Arial Narrow" w:cs="Arial"/>
                            <w:sz w:val="18"/>
                            <w:szCs w:val="20"/>
                            <w:lang w:eastAsia="en-GB"/>
                          </w:rPr>
                        </w:pPr>
                        <w:r>
                          <w:rPr>
                            <w:rFonts w:cs="Arial" w:ascii="Arial Narrow" w:hAnsi="Arial Narrow"/>
                            <w:kern w:val="0"/>
                            <w:sz w:val="18"/>
                            <w:szCs w:val="20"/>
                            <w:lang w:val="en-ZA" w:eastAsia="en-ZA" w:bidi="ar-SA"/>
                          </w:rPr>
                        </w:r>
                      </w:p>
                    </w:tc>
                  </w:tr>
                  <w:tr>
                    <w:trPr>
                      <w:cnfStyle w:val="000000100000" w:firstRow="0" w:lastRow="0" w:firstColumn="0" w:lastColumn="0" w:oddVBand="0" w:evenVBand="0" w:oddHBand="1" w:evenHBand="0" w:firstRowFirstColumn="0" w:firstRowLastColumn="0" w:lastRowFirstColumn="0" w:lastRowLastColumn="0"/>
                    </w:trPr>
                    <w:tc>
                      <w:tcPr>
                        <w:tcW w:w="1620" w:type="dxa"/>
                        <w:cnfStyle w:val="001000000000" w:firstRow="0" w:lastRow="0" w:firstColumn="1" w:lastColumn="0" w:oddVBand="0" w:evenVBand="0" w:oddHBand="0" w:evenHBand="0" w:firstRowFirstColumn="0" w:firstRowLastColumn="0" w:lastRowFirstColumn="0" w:lastRowLastColumn="0"/>
                        <w:tcBorders>
                          <w:right w:val="nil"/>
                        </w:tcBorders>
                        <w:shd w:color="auto" w:fill="000000" w:themeFill="text1" w:val="clear"/>
                      </w:tcPr>
                      <w:p>
                        <w:pPr>
                          <w:pStyle w:val="Normal"/>
                          <w:widowControl/>
                          <w:spacing w:lineRule="auto" w:line="360" w:before="0" w:after="0"/>
                          <w:jc w:val="both"/>
                          <w:rPr>
                            <w:rFonts w:ascii="Arial Narrow" w:hAnsi="Arial Narrow" w:cs="Arial"/>
                            <w:sz w:val="18"/>
                            <w:szCs w:val="20"/>
                            <w:lang w:eastAsia="en-GB"/>
                          </w:rPr>
                        </w:pPr>
                        <w:r>
                          <w:rPr>
                            <w:rFonts w:cs="Arial" w:ascii="Arial Narrow" w:hAnsi="Arial Narrow"/>
                            <w:b/>
                            <w:bCs/>
                            <w:color w:val="FFFFFF"/>
                            <w:kern w:val="0"/>
                            <w:sz w:val="18"/>
                            <w:szCs w:val="20"/>
                            <w:lang w:val="en-ZA" w:eastAsia="en-GB" w:bidi="ar-SA"/>
                          </w:rPr>
                          <w:t xml:space="preserve">Gender </w:t>
                        </w:r>
                      </w:p>
                    </w:tc>
                    <w:tc>
                      <w:tcPr>
                        <w:tcW w:w="1080" w:type="dxa"/>
                        <w:tcBorders/>
                        <w:shd w:color="auto" w:fill="999999" w:themeFill="text1" w:themeFillTint="66" w:val="clear"/>
                      </w:tcPr>
                      <w:p>
                        <w:pPr>
                          <w:pStyle w:val="Normal"/>
                          <w:widowControl/>
                          <w:spacing w:lineRule="auto" w:line="360" w:before="0" w:after="0"/>
                          <w:jc w:val="both"/>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20"/>
                            <w:lang w:eastAsia="en-GB"/>
                          </w:rPr>
                        </w:pPr>
                        <w:r>
                          <w:rPr>
                            <w:rFonts w:cs="Arial" w:ascii="Arial Narrow" w:hAnsi="Arial Narrow"/>
                            <w:kern w:val="0"/>
                            <w:sz w:val="18"/>
                            <w:szCs w:val="20"/>
                            <w:lang w:val="en-ZA" w:eastAsia="en-ZA" w:bidi="ar-SA"/>
                          </w:rPr>
                        </w:r>
                      </w:p>
                    </w:tc>
                    <w:tc>
                      <w:tcPr>
                        <w:tcW w:w="1800" w:type="dxa"/>
                        <w:tcBorders/>
                        <w:shd w:color="auto" w:fill="000000" w:themeFill="text1" w:val="clear"/>
                      </w:tcPr>
                      <w:p>
                        <w:pPr>
                          <w:pStyle w:val="Normal"/>
                          <w:widowControl/>
                          <w:spacing w:lineRule="auto" w:line="360" w:before="0" w:after="0"/>
                          <w:jc w:val="both"/>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20"/>
                            <w:lang w:eastAsia="en-GB"/>
                          </w:rPr>
                        </w:pPr>
                        <w:r>
                          <w:rPr>
                            <w:rFonts w:cs="Arial" w:ascii="Arial Narrow" w:hAnsi="Arial Narrow"/>
                            <w:kern w:val="0"/>
                            <w:sz w:val="18"/>
                            <w:szCs w:val="20"/>
                            <w:lang w:val="en-ZA" w:eastAsia="en-GB" w:bidi="ar-SA"/>
                          </w:rPr>
                          <w:t>Other</w:t>
                        </w:r>
                      </w:p>
                    </w:tc>
                    <w:tc>
                      <w:tcPr>
                        <w:tcW w:w="1967" w:type="dxa"/>
                        <w:tcBorders/>
                        <w:shd w:color="auto" w:fill="999999" w:themeFill="text1" w:themeFillTint="66" w:val="clear"/>
                      </w:tcPr>
                      <w:p>
                        <w:pPr>
                          <w:pStyle w:val="Normal"/>
                          <w:widowControl/>
                          <w:spacing w:lineRule="auto" w:line="360" w:before="0" w:after="0"/>
                          <w:jc w:val="both"/>
                          <w:cnfStyle w:val="000000100000" w:firstRow="0" w:lastRow="0" w:firstColumn="0" w:lastColumn="0" w:oddVBand="0" w:evenVBand="0" w:oddHBand="1" w:evenHBand="0" w:firstRowFirstColumn="0" w:firstRowLastColumn="0" w:lastRowFirstColumn="0" w:lastRowLastColumn="0"/>
                          <w:rPr>
                            <w:rFonts w:ascii="Arial Narrow" w:hAnsi="Arial Narrow" w:cs="Arial"/>
                            <w:sz w:val="18"/>
                            <w:szCs w:val="20"/>
                            <w:lang w:eastAsia="en-GB"/>
                          </w:rPr>
                        </w:pPr>
                        <w:r>
                          <w:rPr>
                            <w:rFonts w:cs="Arial" w:ascii="Arial Narrow" w:hAnsi="Arial Narrow"/>
                            <w:kern w:val="0"/>
                            <w:sz w:val="18"/>
                            <w:szCs w:val="20"/>
                            <w:lang w:val="en-ZA" w:eastAsia="en-GB" w:bidi="ar-SA"/>
                          </w:rPr>
                          <w:t>X</w:t>
                        </w:r>
                      </w:p>
                    </w:tc>
                  </w:tr>
                  <w:tr>
                    <w:trPr/>
                    <w:tc>
                      <w:tcPr>
                        <w:tcW w:w="1620" w:type="dxa"/>
                        <w:cnfStyle w:val="001000000000" w:firstRow="0" w:lastRow="0" w:firstColumn="1" w:lastColumn="0" w:oddVBand="0" w:evenVBand="0" w:oddHBand="0" w:evenHBand="0" w:firstRowFirstColumn="0" w:firstRowLastColumn="0" w:lastRowFirstColumn="0" w:lastRowLastColumn="0"/>
                        <w:tcBorders>
                          <w:right w:val="nil"/>
                        </w:tcBorders>
                        <w:shd w:color="auto" w:fill="000000" w:themeFill="text1" w:val="clear"/>
                      </w:tcPr>
                      <w:p>
                        <w:pPr>
                          <w:pStyle w:val="Normal"/>
                          <w:widowControl/>
                          <w:spacing w:lineRule="auto" w:line="360" w:before="0" w:after="0"/>
                          <w:jc w:val="both"/>
                          <w:rPr>
                            <w:rFonts w:ascii="Arial Narrow" w:hAnsi="Arial Narrow" w:cs="Arial"/>
                            <w:sz w:val="18"/>
                            <w:szCs w:val="20"/>
                            <w:lang w:eastAsia="en-GB"/>
                          </w:rPr>
                        </w:pPr>
                        <w:r>
                          <w:rPr>
                            <w:rFonts w:cs="Arial" w:ascii="Arial Narrow" w:hAnsi="Arial Narrow"/>
                            <w:b/>
                            <w:bCs/>
                            <w:color w:val="FFFFFF"/>
                            <w:kern w:val="0"/>
                            <w:sz w:val="18"/>
                            <w:szCs w:val="20"/>
                            <w:lang w:val="en-ZA" w:eastAsia="en-ZA" w:bidi="ar-SA"/>
                          </w:rPr>
                        </w:r>
                      </w:p>
                    </w:tc>
                    <w:tc>
                      <w:tcPr>
                        <w:tcW w:w="1080" w:type="dxa"/>
                        <w:tcBorders/>
                        <w:shd w:color="auto" w:fill="CCCCCC" w:themeFill="text1" w:themeFillTint="33" w:val="clear"/>
                      </w:tcPr>
                      <w:p>
                        <w:pPr>
                          <w:pStyle w:val="Normal"/>
                          <w:widowControl/>
                          <w:spacing w:lineRule="auto" w:line="360" w:before="0" w:after="0"/>
                          <w:jc w:val="both"/>
                          <w:cnfStyle w:val="000000000000" w:firstRow="0" w:lastRow="0" w:firstColumn="0" w:lastColumn="0" w:oddVBand="0" w:evenVBand="0" w:oddHBand="0" w:evenHBand="0" w:firstRowFirstColumn="0" w:firstRowLastColumn="0" w:lastRowFirstColumn="0" w:lastRowLastColumn="0"/>
                          <w:rPr>
                            <w:rFonts w:ascii="Arial Narrow" w:hAnsi="Arial Narrow" w:cs="Arial"/>
                            <w:sz w:val="18"/>
                            <w:szCs w:val="20"/>
                            <w:lang w:eastAsia="en-GB"/>
                          </w:rPr>
                        </w:pPr>
                        <w:r>
                          <w:rPr>
                            <w:rFonts w:cs="Arial" w:ascii="Arial Narrow" w:hAnsi="Arial Narrow"/>
                            <w:kern w:val="0"/>
                            <w:sz w:val="18"/>
                            <w:szCs w:val="20"/>
                            <w:lang w:val="en-ZA" w:eastAsia="en-ZA" w:bidi="ar-SA"/>
                          </w:rPr>
                        </w:r>
                      </w:p>
                    </w:tc>
                    <w:tc>
                      <w:tcPr>
                        <w:tcW w:w="1800" w:type="dxa"/>
                        <w:tcBorders/>
                        <w:shd w:color="auto" w:fill="000000" w:themeFill="text1" w:val="clear"/>
                      </w:tcPr>
                      <w:p>
                        <w:pPr>
                          <w:pStyle w:val="Normal"/>
                          <w:widowControl/>
                          <w:spacing w:lineRule="auto" w:line="360" w:before="0" w:after="0"/>
                          <w:jc w:val="both"/>
                          <w:cnfStyle w:val="000000000000" w:firstRow="0" w:lastRow="0" w:firstColumn="0" w:lastColumn="0" w:oddVBand="0" w:evenVBand="0" w:oddHBand="0" w:evenHBand="0" w:firstRowFirstColumn="0" w:firstRowLastColumn="0" w:lastRowFirstColumn="0" w:lastRowLastColumn="0"/>
                          <w:rPr>
                            <w:rFonts w:ascii="Arial Narrow" w:hAnsi="Arial Narrow" w:cs="Arial"/>
                            <w:sz w:val="18"/>
                            <w:szCs w:val="20"/>
                            <w:lang w:eastAsia="en-GB"/>
                          </w:rPr>
                        </w:pPr>
                        <w:r>
                          <w:rPr>
                            <w:rFonts w:cs="Arial" w:ascii="Arial Narrow" w:hAnsi="Arial Narrow"/>
                            <w:kern w:val="0"/>
                            <w:sz w:val="18"/>
                            <w:szCs w:val="20"/>
                            <w:lang w:val="en-ZA" w:eastAsia="en-ZA" w:bidi="ar-SA"/>
                          </w:rPr>
                        </w:r>
                      </w:p>
                    </w:tc>
                    <w:tc>
                      <w:tcPr>
                        <w:tcW w:w="1967" w:type="dxa"/>
                        <w:tcBorders/>
                        <w:shd w:color="auto" w:fill="CCCCCC" w:themeFill="text1" w:themeFillTint="33" w:val="clear"/>
                      </w:tcPr>
                      <w:p>
                        <w:pPr>
                          <w:pStyle w:val="Normal"/>
                          <w:widowControl/>
                          <w:spacing w:before="0" w:after="0"/>
                          <w:jc w:val="left"/>
                          <w:cnfStyle w:val="000000000000" w:firstRow="0" w:lastRow="0" w:firstColumn="0" w:lastColumn="0" w:oddVBand="0" w:evenVBand="0" w:oddHBand="0" w:evenHBand="0" w:firstRowFirstColumn="0" w:firstRowLastColumn="0" w:lastRowFirstColumn="0" w:lastRowLastColumn="0"/>
                          <w:rPr>
                            <w:rFonts w:ascii="CIDFont+F6" w:hAnsi="CIDFont+F6" w:eastAsia="Times New Roman" w:cs="CIDFont+F6"/>
                            <w:sz w:val="18"/>
                            <w:szCs w:val="18"/>
                          </w:rPr>
                        </w:pPr>
                        <w:r>
                          <w:rPr>
                            <w:rFonts w:eastAsia="Times New Roman" w:cs="CIDFont+F6" w:ascii="CIDFont+F6" w:hAnsi="CIDFont+F6"/>
                            <w:kern w:val="0"/>
                            <w:sz w:val="18"/>
                            <w:szCs w:val="18"/>
                            <w:lang w:val="en-ZA" w:eastAsia="en-ZA" w:bidi="ar-SA"/>
                          </w:rPr>
                          <w:t>Youth &amp;</w:t>
                        </w:r>
                      </w:p>
                      <w:p>
                        <w:pPr>
                          <w:pStyle w:val="Normal"/>
                          <w:widowControl/>
                          <w:spacing w:before="0" w:after="0"/>
                          <w:jc w:val="left"/>
                          <w:cnfStyle w:val="000000000000" w:firstRow="0" w:lastRow="0" w:firstColumn="0" w:lastColumn="0" w:oddVBand="0" w:evenVBand="0" w:oddHBand="0" w:evenHBand="0" w:firstRowFirstColumn="0" w:firstRowLastColumn="0" w:lastRowFirstColumn="0" w:lastRowLastColumn="0"/>
                          <w:rPr>
                            <w:rFonts w:ascii="CIDFont+F6" w:hAnsi="CIDFont+F6" w:eastAsia="Times New Roman" w:cs="CIDFont+F6"/>
                            <w:sz w:val="18"/>
                            <w:szCs w:val="18"/>
                          </w:rPr>
                        </w:pPr>
                        <w:r>
                          <w:rPr>
                            <w:rFonts w:eastAsia="Times New Roman" w:cs="CIDFont+F6" w:ascii="CIDFont+F6" w:hAnsi="CIDFont+F6"/>
                            <w:kern w:val="0"/>
                            <w:sz w:val="18"/>
                            <w:szCs w:val="18"/>
                            <w:lang w:val="en-ZA" w:eastAsia="en-ZA" w:bidi="ar-SA"/>
                          </w:rPr>
                          <w:t>Community</w:t>
                        </w:r>
                      </w:p>
                      <w:p>
                        <w:pPr>
                          <w:pStyle w:val="Normal"/>
                          <w:widowControl/>
                          <w:spacing w:lineRule="auto" w:line="360" w:before="0" w:after="0"/>
                          <w:jc w:val="both"/>
                          <w:cnfStyle w:val="000000000000" w:firstRow="0" w:lastRow="0" w:firstColumn="0" w:lastColumn="0" w:oddVBand="0" w:evenVBand="0" w:oddHBand="0" w:evenHBand="0" w:firstRowFirstColumn="0" w:firstRowLastColumn="0" w:lastRowFirstColumn="0" w:lastRowLastColumn="0"/>
                          <w:rPr>
                            <w:rFonts w:ascii="Arial Narrow" w:hAnsi="Arial Narrow" w:cs="Arial"/>
                            <w:sz w:val="18"/>
                            <w:szCs w:val="20"/>
                            <w:lang w:eastAsia="en-GB"/>
                          </w:rPr>
                        </w:pPr>
                        <w:r>
                          <w:rPr>
                            <w:rFonts w:eastAsia="Times New Roman" w:cs="CIDFont+F6" w:ascii="CIDFont+F6" w:hAnsi="CIDFont+F6"/>
                            <w:kern w:val="0"/>
                            <w:sz w:val="18"/>
                            <w:szCs w:val="18"/>
                            <w:lang w:val="en-ZA" w:eastAsia="en-ZA" w:bidi="ar-SA"/>
                          </w:rPr>
                          <w:t>Development</w:t>
                        </w:r>
                      </w:p>
                    </w:tc>
                  </w:tr>
                </w:tbl>
                <w:p>
                  <w:pPr>
                    <w:pStyle w:val="Normal"/>
                    <w:widowControl w:val="false"/>
                    <w:spacing w:lineRule="auto" w:line="360"/>
                    <w:jc w:val="both"/>
                    <w:rPr>
                      <w:rFonts w:ascii="Arial Narrow" w:hAnsi="Arial Narrow" w:cs="Arial"/>
                      <w:sz w:val="18"/>
                      <w:szCs w:val="20"/>
                      <w:lang w:eastAsia="en-GB"/>
                    </w:rPr>
                  </w:pPr>
                  <w:r>
                    <w:rPr>
                      <w:rFonts w:cs="Arial" w:ascii="Arial Narrow" w:hAnsi="Arial Narrow"/>
                      <w:sz w:val="18"/>
                      <w:szCs w:val="20"/>
                      <w:lang w:eastAsia="en-GB"/>
                    </w:rPr>
                  </w:r>
                </w:p>
              </w:tc>
              <w:tc>
                <w:tcPr>
                  <w:tcW w:w="222" w:type="dxa"/>
                  <w:tcBorders/>
                </w:tcPr>
                <w:p>
                  <w:pPr>
                    <w:pStyle w:val="Normal"/>
                    <w:widowControl w:val="false"/>
                    <w:spacing w:lineRule="auto" w:line="360"/>
                    <w:jc w:val="both"/>
                    <w:rPr>
                      <w:rFonts w:ascii="Arial" w:hAnsi="Arial" w:cs="Arial"/>
                      <w:sz w:val="16"/>
                      <w:szCs w:val="18"/>
                      <w:lang w:eastAsia="en-GB"/>
                    </w:rPr>
                  </w:pPr>
                  <w:r>
                    <w:rPr>
                      <w:rFonts w:cs="Arial" w:ascii="Arial" w:hAnsi="Arial"/>
                      <w:sz w:val="16"/>
                      <w:szCs w:val="18"/>
                      <w:lang w:eastAsia="en-GB"/>
                    </w:rPr>
                  </w:r>
                </w:p>
              </w:tc>
            </w:tr>
            <w:tr>
              <w:trPr>
                <w:trHeight w:val="60" w:hRule="atLeast"/>
              </w:trPr>
              <w:tc>
                <w:tcPr>
                  <w:tcW w:w="6694" w:type="dxa"/>
                  <w:tcBorders/>
                </w:tcPr>
                <w:p>
                  <w:pPr>
                    <w:pStyle w:val="Normal"/>
                    <w:widowControl w:val="false"/>
                    <w:jc w:val="right"/>
                    <w:rPr>
                      <w:rFonts w:ascii="Arial" w:hAnsi="Arial" w:cs="Arial"/>
                      <w:sz w:val="16"/>
                      <w:szCs w:val="18"/>
                      <w:lang w:eastAsia="en-GB"/>
                    </w:rPr>
                  </w:pPr>
                  <w:r>
                    <w:rPr>
                      <w:rFonts w:cs="Arial" w:ascii="Arial" w:hAnsi="Arial"/>
                      <w:sz w:val="16"/>
                      <w:szCs w:val="18"/>
                      <w:lang w:eastAsia="en-GB"/>
                    </w:rPr>
                  </w:r>
                </w:p>
              </w:tc>
              <w:tc>
                <w:tcPr>
                  <w:tcW w:w="222" w:type="dxa"/>
                  <w:tcBorders/>
                </w:tcPr>
                <w:p>
                  <w:pPr>
                    <w:pStyle w:val="Normal"/>
                    <w:widowControl w:val="false"/>
                    <w:jc w:val="right"/>
                    <w:rPr>
                      <w:rFonts w:ascii="Arial" w:hAnsi="Arial" w:cs="Arial"/>
                      <w:sz w:val="16"/>
                      <w:szCs w:val="18"/>
                      <w:lang w:eastAsia="en-GB"/>
                    </w:rPr>
                  </w:pPr>
                  <w:r>
                    <w:rPr>
                      <w:rFonts w:cs="Arial" w:ascii="Arial" w:hAnsi="Arial"/>
                      <w:sz w:val="16"/>
                      <w:szCs w:val="18"/>
                      <w:lang w:eastAsia="en-GB"/>
                    </w:rPr>
                  </w:r>
                </w:p>
              </w:tc>
            </w:tr>
          </w:tbl>
          <w:p>
            <w:pPr>
              <w:pStyle w:val="Normal"/>
              <w:widowControl w:val="false"/>
              <w:rPr>
                <w:rFonts w:ascii="Arial" w:hAnsi="Arial" w:cs="Arial"/>
                <w:sz w:val="20"/>
                <w:szCs w:val="20"/>
              </w:rPr>
            </w:pPr>
            <w:r>
              <w:rPr>
                <w:rFonts w:cs="Arial" w:ascii="Arial" w:hAnsi="Arial"/>
                <w:sz w:val="20"/>
                <w:szCs w:val="20"/>
              </w:rPr>
            </w:r>
            <w:bookmarkStart w:id="1" w:name="_Hlk61337688"/>
            <w:bookmarkStart w:id="2" w:name="_Hlk61337688"/>
            <w:bookmarkEnd w:id="2"/>
          </w:p>
        </w:tc>
      </w:tr>
    </w:tbl>
    <w:p>
      <w:pPr>
        <w:pStyle w:val="Normal"/>
        <w:jc w:val="center"/>
        <w:rPr>
          <w:b/>
          <w:b/>
          <w:u w:val="single"/>
        </w:rPr>
      </w:pPr>
      <w:r>
        <w:rPr>
          <w:b/>
          <w:u w:val="single"/>
        </w:rPr>
      </w:r>
    </w:p>
    <w:tbl>
      <w:tblPr>
        <w:tblW w:w="5461"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147"/>
        <w:gridCol w:w="3313"/>
      </w:tblGrid>
      <w:tr>
        <w:trPr>
          <w:trHeight w:val="156" w:hRule="atLeast"/>
        </w:trPr>
        <w:tc>
          <w:tcPr>
            <w:tcW w:w="2147" w:type="dxa"/>
            <w:tcBorders/>
          </w:tcPr>
          <w:p>
            <w:pPr>
              <w:pStyle w:val="Normal"/>
              <w:widowControl w:val="false"/>
              <w:jc w:val="both"/>
              <w:rPr>
                <w:sz w:val="18"/>
                <w:szCs w:val="18"/>
                <w:lang w:eastAsia="en-GB"/>
              </w:rPr>
            </w:pPr>
            <w:r>
              <w:rPr>
                <w:sz w:val="18"/>
                <w:szCs w:val="18"/>
                <w:lang w:eastAsia="en-GB"/>
              </w:rPr>
            </w:r>
          </w:p>
        </w:tc>
        <w:tc>
          <w:tcPr>
            <w:tcW w:w="3313" w:type="dxa"/>
            <w:tcBorders/>
          </w:tcPr>
          <w:p>
            <w:pPr>
              <w:pStyle w:val="Normal"/>
              <w:widowControl w:val="false"/>
              <w:jc w:val="both"/>
              <w:rPr>
                <w:sz w:val="18"/>
                <w:szCs w:val="18"/>
                <w:lang w:eastAsia="en-GB"/>
              </w:rPr>
            </w:pPr>
            <w:r>
              <w:rPr>
                <w:sz w:val="18"/>
                <w:szCs w:val="18"/>
                <w:lang w:eastAsia="en-GB"/>
              </w:rPr>
            </w:r>
          </w:p>
        </w:tc>
      </w:tr>
    </w:tbl>
    <w:p>
      <w:pPr>
        <w:pStyle w:val="Normal"/>
        <w:jc w:val="center"/>
        <w:rPr>
          <w:rFonts w:ascii="Arial" w:hAnsi="Arial" w:cs="Arial"/>
          <w:b/>
          <w:b/>
          <w:sz w:val="20"/>
          <w:szCs w:val="20"/>
          <w:u w:val="single"/>
        </w:rPr>
      </w:pPr>
      <w:r>
        <w:rPr>
          <w:rFonts w:cs="Arial" w:ascii="Arial" w:hAnsi="Arial"/>
          <w:b/>
          <w:sz w:val="20"/>
          <w:szCs w:val="20"/>
          <w:u w:val="single"/>
        </w:rPr>
        <w:t>PROJECT ASSESSMENT</w:t>
      </w:r>
    </w:p>
    <w:p>
      <w:pPr>
        <w:pStyle w:val="Normal"/>
        <w:rPr>
          <w:rFonts w:ascii="Arial" w:hAnsi="Arial" w:cs="Arial"/>
          <w:sz w:val="20"/>
          <w:szCs w:val="20"/>
          <w:lang w:eastAsia="en-GB"/>
        </w:rPr>
      </w:pPr>
      <w:r>
        <w:rPr>
          <w:rFonts w:cs="Arial" w:ascii="Arial" w:hAnsi="Arial"/>
          <w:sz w:val="20"/>
          <w:szCs w:val="20"/>
          <w:lang w:eastAsia="en-GB"/>
        </w:rPr>
      </w:r>
    </w:p>
    <w:p>
      <w:pPr>
        <w:pStyle w:val="Normal"/>
        <w:jc w:val="center"/>
        <w:rPr>
          <w:rFonts w:ascii="Arial" w:hAnsi="Arial" w:cs="Arial"/>
          <w:b/>
          <w:b/>
          <w:sz w:val="20"/>
          <w:szCs w:val="20"/>
          <w:u w:val="single"/>
        </w:rPr>
      </w:pPr>
      <w:r>
        <w:rPr>
          <w:rFonts w:cs="Arial" w:ascii="Arial" w:hAnsi="Arial"/>
          <w:b/>
          <w:sz w:val="20"/>
          <w:szCs w:val="20"/>
          <w:u w:val="single"/>
        </w:rPr>
      </w:r>
    </w:p>
    <w:tbl>
      <w:tblPr>
        <w:tblStyle w:val="TableGrid"/>
        <w:tblW w:w="974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747"/>
      </w:tblGrid>
      <w:tr>
        <w:trPr>
          <w:trHeight w:val="384" w:hRule="atLeast"/>
        </w:trPr>
        <w:tc>
          <w:tcPr>
            <w:tcW w:w="9747" w:type="dxa"/>
            <w:tcBorders/>
          </w:tcPr>
          <w:p>
            <w:pPr>
              <w:pStyle w:val="ListParagraph"/>
              <w:widowControl/>
              <w:numPr>
                <w:ilvl w:val="0"/>
                <w:numId w:val="11"/>
              </w:numPr>
              <w:spacing w:lineRule="auto" w:line="240" w:before="0" w:after="0"/>
              <w:ind w:left="426" w:hanging="284"/>
              <w:contextualSpacing/>
              <w:jc w:val="left"/>
              <w:rPr>
                <w:rFonts w:ascii="Arial Narrow" w:hAnsi="Arial Narrow" w:cs="Arial"/>
                <w:szCs w:val="20"/>
              </w:rPr>
            </w:pPr>
            <w:r>
              <w:rPr>
                <w:rFonts w:cs="Arial" w:ascii="Arial Narrow" w:hAnsi="Arial Narrow"/>
                <w:kern w:val="0"/>
                <w:szCs w:val="20"/>
                <w:lang w:bidi="ar-SA"/>
              </w:rPr>
              <w:t>What volunteer work do you do at the chosen NPO?  List under a, b, c below 3</w:t>
            </w:r>
            <w:r>
              <w:rPr>
                <w:rFonts w:cs="Arial" w:ascii="Arial Narrow" w:hAnsi="Arial Narrow"/>
                <w:b/>
                <w:kern w:val="0"/>
                <w:szCs w:val="20"/>
                <w:u w:val="single"/>
                <w:lang w:bidi="ar-SA"/>
              </w:rPr>
              <w:t xml:space="preserve"> examples</w:t>
            </w:r>
            <w:r>
              <w:rPr>
                <w:rFonts w:cs="Arial" w:ascii="Arial Narrow" w:hAnsi="Arial Narrow"/>
                <w:kern w:val="0"/>
                <w:szCs w:val="20"/>
                <w:lang w:bidi="ar-SA"/>
              </w:rPr>
              <w:t xml:space="preserve"> of volunteer work you have been involved in for</w:t>
            </w:r>
            <w:r>
              <w:rPr>
                <w:rFonts w:cs="Arial" w:ascii="Arial Narrow" w:hAnsi="Arial Narrow"/>
                <w:b/>
                <w:kern w:val="0"/>
                <w:szCs w:val="20"/>
                <w:u w:val="single"/>
                <w:lang w:bidi="ar-SA"/>
              </w:rPr>
              <w:t xml:space="preserve"> the last 6 months</w:t>
            </w:r>
            <w:r>
              <w:rPr>
                <w:rFonts w:cs="Arial" w:ascii="Arial Narrow" w:hAnsi="Arial Narrow"/>
                <w:kern w:val="0"/>
                <w:szCs w:val="20"/>
                <w:lang w:bidi="ar-SA"/>
              </w:rPr>
              <w:t>.</w:t>
            </w:r>
          </w:p>
          <w:p>
            <w:pPr>
              <w:pStyle w:val="Normal"/>
              <w:widowControl/>
              <w:spacing w:before="0" w:after="0"/>
              <w:jc w:val="left"/>
              <w:rPr>
                <w:rFonts w:ascii="Arial" w:hAnsi="Arial" w:cs="Arial"/>
                <w:sz w:val="20"/>
                <w:szCs w:val="20"/>
              </w:rPr>
            </w:pPr>
            <w:r>
              <w:rPr>
                <w:rFonts w:cs="Arial" w:ascii="Arial" w:hAnsi="Arial"/>
                <w:kern w:val="0"/>
                <w:sz w:val="20"/>
                <w:szCs w:val="20"/>
                <w:lang w:val="en-ZA" w:eastAsia="en-ZA" w:bidi="ar-SA"/>
              </w:rPr>
            </w:r>
          </w:p>
        </w:tc>
      </w:tr>
      <w:tr>
        <w:trPr>
          <w:trHeight w:val="384" w:hRule="atLeast"/>
        </w:trPr>
        <w:tc>
          <w:tcPr>
            <w:tcW w:w="9747" w:type="dxa"/>
            <w:tcBorders/>
          </w:tcPr>
          <w:p>
            <w:pPr>
              <w:pStyle w:val="ListParagraph"/>
              <w:widowControl/>
              <w:numPr>
                <w:ilvl w:val="0"/>
                <w:numId w:val="13"/>
              </w:numPr>
              <w:spacing w:lineRule="auto" w:line="240" w:before="0" w:after="0"/>
              <w:contextualSpacing/>
              <w:jc w:val="left"/>
              <w:rPr>
                <w:rFonts w:ascii="Arial Narrow" w:hAnsi="Arial Narrow" w:cs="Arial"/>
                <w:szCs w:val="20"/>
              </w:rPr>
            </w:pPr>
            <w:r>
              <w:rPr>
                <w:rFonts w:cs="Arial" w:ascii="Arial Narrow" w:hAnsi="Arial Narrow"/>
                <w:kern w:val="0"/>
                <w:szCs w:val="20"/>
                <w:lang w:bidi="ar-SA"/>
              </w:rPr>
              <w:t xml:space="preserve"> </w:t>
            </w:r>
            <w:r>
              <w:rPr>
                <w:rFonts w:eastAsia="Times New Roman" w:cs="CIDFont+F5" w:ascii="Arial Narrow" w:hAnsi="Arial Narrow"/>
                <w:kern w:val="0"/>
                <w:szCs w:val="20"/>
                <w:lang w:bidi="ar-SA"/>
              </w:rPr>
              <w:t>a. Tutoring Program</w:t>
            </w:r>
          </w:p>
          <w:p>
            <w:pPr>
              <w:pStyle w:val="ListParagraph"/>
              <w:widowControl/>
              <w:spacing w:lineRule="auto" w:line="240" w:before="0" w:after="0"/>
              <w:contextualSpacing/>
              <w:jc w:val="left"/>
              <w:rPr>
                <w:rFonts w:ascii="Arial" w:hAnsi="Arial" w:cs="Arial"/>
                <w:szCs w:val="20"/>
              </w:rPr>
            </w:pPr>
            <w:r>
              <w:rPr>
                <w:rFonts w:cs="Arial" w:ascii="Arial" w:hAnsi="Arial"/>
                <w:kern w:val="0"/>
                <w:szCs w:val="20"/>
                <w:lang w:bidi="ar-SA"/>
              </w:rPr>
            </w:r>
          </w:p>
        </w:tc>
      </w:tr>
      <w:tr>
        <w:trPr>
          <w:trHeight w:val="384" w:hRule="atLeast"/>
        </w:trPr>
        <w:tc>
          <w:tcPr>
            <w:tcW w:w="9747" w:type="dxa"/>
            <w:tcBorders/>
          </w:tcPr>
          <w:p>
            <w:pPr>
              <w:pStyle w:val="ListParagraph"/>
              <w:widowControl/>
              <w:numPr>
                <w:ilvl w:val="0"/>
                <w:numId w:val="13"/>
              </w:numPr>
              <w:spacing w:before="0" w:after="0"/>
              <w:contextualSpacing/>
              <w:jc w:val="left"/>
              <w:rPr>
                <w:rFonts w:ascii="Arial Narrow" w:hAnsi="Arial Narrow" w:cs="Arial"/>
                <w:szCs w:val="20"/>
              </w:rPr>
            </w:pPr>
            <w:r>
              <w:rPr>
                <w:rFonts w:cs="Arial" w:ascii="Arial Narrow" w:hAnsi="Arial Narrow"/>
                <w:kern w:val="0"/>
                <w:szCs w:val="20"/>
                <w:lang w:bidi="ar-SA"/>
              </w:rPr>
              <w:t xml:space="preserve">   </w:t>
            </w:r>
            <w:r>
              <w:rPr>
                <w:rFonts w:eastAsia="Times New Roman" w:cs="CIDFont+F5" w:ascii="Arial Narrow" w:hAnsi="Arial Narrow"/>
                <w:kern w:val="0"/>
                <w:szCs w:val="20"/>
                <w:lang w:bidi="ar-SA"/>
              </w:rPr>
              <w:t>b. Mentorship program and Leadership Camp</w:t>
            </w:r>
          </w:p>
          <w:p>
            <w:pPr>
              <w:pStyle w:val="ListParagraph"/>
              <w:widowControl/>
              <w:spacing w:before="0" w:after="0"/>
              <w:contextualSpacing/>
              <w:jc w:val="left"/>
              <w:rPr>
                <w:rFonts w:ascii="Arial" w:hAnsi="Arial" w:cs="Arial"/>
                <w:szCs w:val="20"/>
              </w:rPr>
            </w:pPr>
            <w:r>
              <w:rPr>
                <w:rFonts w:cs="Arial" w:ascii="Arial" w:hAnsi="Arial"/>
                <w:kern w:val="0"/>
                <w:szCs w:val="20"/>
                <w:lang w:bidi="ar-SA"/>
              </w:rPr>
            </w:r>
          </w:p>
        </w:tc>
      </w:tr>
      <w:tr>
        <w:trPr>
          <w:trHeight w:val="384" w:hRule="atLeast"/>
        </w:trPr>
        <w:tc>
          <w:tcPr>
            <w:tcW w:w="9747" w:type="dxa"/>
            <w:tcBorders/>
          </w:tcPr>
          <w:p>
            <w:pPr>
              <w:pStyle w:val="ListParagraph"/>
              <w:widowControl/>
              <w:numPr>
                <w:ilvl w:val="0"/>
                <w:numId w:val="13"/>
              </w:numPr>
              <w:spacing w:before="0" w:after="0"/>
              <w:contextualSpacing/>
              <w:jc w:val="left"/>
              <w:rPr>
                <w:rFonts w:ascii="Arial Narrow" w:hAnsi="Arial Narrow" w:cs="Arial"/>
                <w:szCs w:val="20"/>
              </w:rPr>
            </w:pPr>
            <w:r>
              <w:rPr>
                <w:rFonts w:eastAsia="Times New Roman" w:cs="CIDFont+F5" w:ascii="Arial Narrow" w:hAnsi="Arial Narrow"/>
                <w:kern w:val="0"/>
                <w:szCs w:val="20"/>
                <w:lang w:bidi="ar-SA"/>
              </w:rPr>
              <w:t>c. Awareness campaign</w:t>
            </w:r>
          </w:p>
          <w:p>
            <w:pPr>
              <w:pStyle w:val="Normal"/>
              <w:widowControl/>
              <w:spacing w:before="0" w:after="0"/>
              <w:jc w:val="left"/>
              <w:rPr>
                <w:rFonts w:ascii="Arial" w:hAnsi="Arial" w:cs="Arial"/>
                <w:szCs w:val="20"/>
              </w:rPr>
            </w:pPr>
            <w:r>
              <w:rPr>
                <w:rFonts w:cs="Arial" w:ascii="Arial" w:hAnsi="Arial"/>
                <w:kern w:val="0"/>
                <w:szCs w:val="20"/>
                <w:lang w:val="en-ZA" w:eastAsia="en-ZA" w:bidi="ar-SA"/>
              </w:rPr>
            </w:r>
          </w:p>
        </w:tc>
      </w:tr>
      <w:tr>
        <w:trPr>
          <w:trHeight w:val="88" w:hRule="atLeast"/>
        </w:trPr>
        <w:tc>
          <w:tcPr>
            <w:tcW w:w="9747" w:type="dxa"/>
            <w:tcBorders/>
          </w:tcPr>
          <w:p>
            <w:pPr>
              <w:pStyle w:val="ListParagraph"/>
              <w:widowControl/>
              <w:numPr>
                <w:ilvl w:val="0"/>
                <w:numId w:val="11"/>
              </w:numPr>
              <w:spacing w:lineRule="auto" w:line="240" w:before="0" w:after="0"/>
              <w:ind w:left="426" w:hanging="284"/>
              <w:contextualSpacing/>
              <w:jc w:val="left"/>
              <w:rPr>
                <w:rFonts w:ascii="Arial Narrow" w:hAnsi="Arial Narrow" w:cs="Arial"/>
                <w:szCs w:val="20"/>
              </w:rPr>
            </w:pPr>
            <w:r>
              <w:rPr>
                <w:rFonts w:cs="Arial" w:ascii="Arial Narrow" w:hAnsi="Arial Narrow"/>
                <w:kern w:val="0"/>
                <w:szCs w:val="20"/>
                <w:lang w:bidi="ar-SA"/>
              </w:rPr>
              <w:t xml:space="preserve">Provide </w:t>
            </w:r>
            <w:r>
              <w:rPr>
                <w:rFonts w:cs="Arial" w:ascii="Arial Narrow" w:hAnsi="Arial Narrow"/>
                <w:b/>
                <w:kern w:val="0"/>
                <w:szCs w:val="20"/>
                <w:u w:val="single"/>
                <w:lang w:bidi="ar-SA"/>
              </w:rPr>
              <w:t>3 examples</w:t>
            </w:r>
            <w:r>
              <w:rPr>
                <w:rFonts w:cs="Arial" w:ascii="Arial Narrow" w:hAnsi="Arial Narrow"/>
                <w:kern w:val="0"/>
                <w:szCs w:val="20"/>
                <w:lang w:bidi="ar-SA"/>
              </w:rPr>
              <w:t xml:space="preserve"> of how the organisation helps to meet the community’s needs.</w:t>
            </w:r>
          </w:p>
          <w:p>
            <w:pPr>
              <w:pStyle w:val="Normal"/>
              <w:widowControl/>
              <w:spacing w:before="0" w:after="0"/>
              <w:jc w:val="left"/>
              <w:rPr>
                <w:rFonts w:ascii="Arial" w:hAnsi="Arial" w:cs="Arial"/>
                <w:sz w:val="20"/>
                <w:szCs w:val="20"/>
              </w:rPr>
            </w:pPr>
            <w:r>
              <w:rPr>
                <w:rFonts w:cs="Arial" w:ascii="Arial" w:hAnsi="Arial"/>
                <w:kern w:val="0"/>
                <w:sz w:val="20"/>
                <w:szCs w:val="20"/>
                <w:lang w:val="en-ZA" w:eastAsia="en-ZA" w:bidi="ar-SA"/>
              </w:rPr>
            </w:r>
          </w:p>
          <w:p>
            <w:pPr>
              <w:pStyle w:val="Normal"/>
              <w:widowControl/>
              <w:spacing w:before="0" w:after="0"/>
              <w:jc w:val="left"/>
              <w:rPr>
                <w:rFonts w:ascii="Arial" w:hAnsi="Arial" w:cs="Arial"/>
                <w:sz w:val="20"/>
                <w:szCs w:val="20"/>
              </w:rPr>
            </w:pPr>
            <w:r>
              <w:rPr>
                <w:rFonts w:cs="Arial" w:ascii="Arial" w:hAnsi="Arial"/>
                <w:kern w:val="0"/>
                <w:sz w:val="20"/>
                <w:szCs w:val="20"/>
                <w:lang w:val="en-ZA" w:eastAsia="en-ZA" w:bidi="ar-SA"/>
              </w:rPr>
            </w:r>
          </w:p>
          <w:p>
            <w:pPr>
              <w:pStyle w:val="Normal"/>
              <w:widowControl/>
              <w:spacing w:before="0" w:after="0"/>
              <w:jc w:val="left"/>
              <w:rPr>
                <w:rFonts w:ascii="Arial" w:hAnsi="Arial" w:cs="Arial"/>
                <w:sz w:val="20"/>
                <w:szCs w:val="20"/>
              </w:rPr>
            </w:pPr>
            <w:r>
              <w:rPr>
                <w:rFonts w:cs="Arial" w:ascii="Arial" w:hAnsi="Arial"/>
                <w:kern w:val="0"/>
                <w:sz w:val="20"/>
                <w:szCs w:val="20"/>
                <w:lang w:val="en-ZA" w:eastAsia="en-ZA" w:bidi="ar-SA"/>
              </w:rPr>
            </w:r>
          </w:p>
          <w:p>
            <w:pPr>
              <w:pStyle w:val="Normal"/>
              <w:widowControl/>
              <w:spacing w:before="0" w:after="0"/>
              <w:jc w:val="left"/>
              <w:rPr>
                <w:rFonts w:ascii="Arial Narrow" w:hAnsi="Arial Narrow" w:eastAsia="Times New Roman" w:cs="Arial"/>
                <w:sz w:val="20"/>
                <w:szCs w:val="20"/>
              </w:rPr>
            </w:pPr>
            <w:r>
              <w:rPr>
                <w:rFonts w:eastAsia="Times New Roman" w:cs="Arial" w:ascii="Arial Narrow" w:hAnsi="Arial Narrow"/>
                <w:b/>
                <w:bCs/>
                <w:kern w:val="0"/>
                <w:sz w:val="20"/>
                <w:szCs w:val="20"/>
                <w:u w:val="single"/>
                <w:lang w:val="en-ZA" w:eastAsia="en-ZA" w:bidi="ar-SA"/>
              </w:rPr>
              <w:t>Leadership Camps and awareness campaigns:</w:t>
            </w:r>
            <w:r>
              <w:rPr>
                <w:rFonts w:eastAsia="Times New Roman" w:cs="Arial" w:ascii="Arial Narrow" w:hAnsi="Arial Narrow"/>
                <w:kern w:val="0"/>
                <w:sz w:val="20"/>
                <w:szCs w:val="20"/>
                <w:lang w:val="en-ZA" w:eastAsia="en-ZA" w:bidi="ar-SA"/>
              </w:rPr>
              <w:t xml:space="preserve"> Youth Quake drives a mentorship program, hosts camps and awareness campaigns aimed at addressing societal issues and equipping teenagers with essential life skills and leadership abilities. These initiatives address issues such as teen pregnancy, substance abuse and foster personal growth and responsibility. By empowering youth with the necessary knowledge and skills to make positive choices and contribute to their communities, the organization addresses the broader social and developmental needs of the community.</w:t>
            </w:r>
          </w:p>
          <w:p>
            <w:pPr>
              <w:pStyle w:val="Normal"/>
              <w:widowControl/>
              <w:spacing w:before="0" w:after="0"/>
              <w:jc w:val="left"/>
              <w:rPr>
                <w:rFonts w:ascii="Arial Narrow" w:hAnsi="Arial Narrow" w:eastAsia="Times New Roman" w:cs="Arial"/>
                <w:sz w:val="20"/>
                <w:szCs w:val="20"/>
              </w:rPr>
            </w:pPr>
            <w:r>
              <w:rPr>
                <w:rFonts w:eastAsia="Times New Roman" w:cs="Arial" w:ascii="Arial Narrow" w:hAnsi="Arial Narrow"/>
                <w:kern w:val="0"/>
                <w:sz w:val="20"/>
                <w:szCs w:val="20"/>
                <w:lang w:val="en-ZA" w:eastAsia="en-ZA" w:bidi="ar-SA"/>
              </w:rPr>
            </w:r>
          </w:p>
          <w:p>
            <w:pPr>
              <w:pStyle w:val="Normal"/>
              <w:widowControl/>
              <w:spacing w:before="0" w:after="0"/>
              <w:jc w:val="left"/>
              <w:rPr>
                <w:rFonts w:ascii="Arial Narrow" w:hAnsi="Arial Narrow" w:eastAsia="Times New Roman" w:cs="Arial"/>
                <w:sz w:val="20"/>
                <w:szCs w:val="20"/>
              </w:rPr>
            </w:pPr>
            <w:r>
              <w:rPr>
                <w:rFonts w:eastAsia="Times New Roman" w:cs="Arial" w:ascii="Arial Narrow" w:hAnsi="Arial Narrow"/>
                <w:b/>
                <w:bCs/>
                <w:kern w:val="0"/>
                <w:sz w:val="20"/>
                <w:szCs w:val="20"/>
                <w:u w:val="single"/>
                <w:lang w:val="en-ZA" w:eastAsia="en-ZA" w:bidi="ar-SA"/>
              </w:rPr>
              <w:t>Career Guidance (Grade 9 &amp; 12):</w:t>
            </w:r>
            <w:r>
              <w:rPr>
                <w:rFonts w:eastAsia="Times New Roman" w:cs="Arial" w:ascii="Arial Narrow" w:hAnsi="Arial Narrow"/>
                <w:kern w:val="0"/>
                <w:sz w:val="20"/>
                <w:szCs w:val="20"/>
                <w:lang w:val="en-ZA" w:eastAsia="en-ZA" w:bidi="ar-SA"/>
              </w:rPr>
              <w:t xml:space="preserve"> The organization conducts career expos and guidance sessions for Grade 9 and Grade 12 learners. These initiatives provide valuable information on career choices, financial aid opportunities, and qualification requirements. By equipping learners with the knowledge and resources to make informed decisions about their future, Youth Quake addresses the need for guidance in navigating the transition and challenges associated with higher education and employment.</w:t>
            </w:r>
          </w:p>
          <w:p>
            <w:pPr>
              <w:pStyle w:val="Normal"/>
              <w:widowControl/>
              <w:spacing w:before="0" w:after="0"/>
              <w:jc w:val="left"/>
              <w:rPr>
                <w:rFonts w:ascii="Arial Narrow" w:hAnsi="Arial Narrow" w:eastAsia="Times New Roman" w:cs="Arial"/>
                <w:sz w:val="20"/>
                <w:szCs w:val="20"/>
              </w:rPr>
            </w:pPr>
            <w:r>
              <w:rPr>
                <w:rFonts w:eastAsia="Times New Roman" w:cs="Arial" w:ascii="Arial Narrow" w:hAnsi="Arial Narrow"/>
                <w:kern w:val="0"/>
                <w:sz w:val="20"/>
                <w:szCs w:val="20"/>
                <w:lang w:val="en-ZA" w:eastAsia="en-ZA" w:bidi="ar-SA"/>
              </w:rPr>
            </w:r>
          </w:p>
          <w:p>
            <w:pPr>
              <w:pStyle w:val="Normal"/>
              <w:widowControl/>
              <w:spacing w:before="0" w:after="0"/>
              <w:jc w:val="left"/>
              <w:rPr>
                <w:rFonts w:ascii="Arial Narrow" w:hAnsi="Arial Narrow" w:eastAsia="Times New Roman" w:cs="Arial"/>
                <w:sz w:val="20"/>
                <w:szCs w:val="20"/>
              </w:rPr>
            </w:pPr>
            <w:r>
              <w:rPr>
                <w:rFonts w:eastAsia="Times New Roman" w:cs="Arial" w:ascii="Arial Narrow" w:hAnsi="Arial Narrow"/>
                <w:b/>
                <w:bCs/>
                <w:kern w:val="0"/>
                <w:sz w:val="20"/>
                <w:szCs w:val="20"/>
                <w:u w:val="single"/>
                <w:lang w:val="en-ZA" w:eastAsia="en-ZA" w:bidi="ar-SA"/>
              </w:rPr>
              <w:t>Tutoring Program:</w:t>
            </w:r>
            <w:r>
              <w:rPr>
                <w:rFonts w:eastAsia="Times New Roman" w:cs="Arial" w:ascii="Arial Narrow" w:hAnsi="Arial Narrow"/>
                <w:kern w:val="0"/>
                <w:sz w:val="20"/>
                <w:szCs w:val="20"/>
                <w:lang w:val="en-ZA" w:eastAsia="en-ZA" w:bidi="ar-SA"/>
              </w:rPr>
              <w:t xml:space="preserve"> Youth Quake provides a tutoring program in adopted schools to assist learners, especially those in</w:t>
            </w:r>
          </w:p>
          <w:p>
            <w:pPr>
              <w:pStyle w:val="Normal"/>
              <w:widowControl/>
              <w:spacing w:before="0" w:after="0"/>
              <w:jc w:val="left"/>
              <w:rPr>
                <w:rFonts w:ascii="Arial Narrow" w:hAnsi="Arial Narrow" w:eastAsia="Times New Roman" w:cs="Arial"/>
                <w:sz w:val="20"/>
                <w:szCs w:val="20"/>
              </w:rPr>
            </w:pPr>
            <w:r>
              <w:rPr>
                <w:rFonts w:eastAsia="Times New Roman" w:cs="Arial" w:ascii="Arial Narrow" w:hAnsi="Arial Narrow"/>
                <w:kern w:val="0"/>
                <w:sz w:val="20"/>
                <w:szCs w:val="20"/>
                <w:lang w:val="en-ZA" w:eastAsia="en-ZA" w:bidi="ar-SA"/>
              </w:rPr>
              <w:t>disadvantaged communities, in improving their academic performance. By offering support in subjects like Mathematics, Physics, Economics, Geography and Accounting, the organization helps address the educational needs of learners who may require additional assistance beyond the classroom.</w:t>
            </w:r>
          </w:p>
          <w:p>
            <w:pPr>
              <w:pStyle w:val="Normal"/>
              <w:widowControl/>
              <w:spacing w:before="0" w:after="0"/>
              <w:jc w:val="left"/>
              <w:rPr>
                <w:rFonts w:ascii="Arial Narrow" w:hAnsi="Arial Narrow" w:cs="Arial"/>
                <w:sz w:val="20"/>
                <w:szCs w:val="20"/>
              </w:rPr>
            </w:pPr>
            <w:r>
              <w:rPr>
                <w:rFonts w:cs="Arial" w:ascii="Arial Narrow" w:hAnsi="Arial Narrow"/>
                <w:kern w:val="0"/>
                <w:sz w:val="20"/>
                <w:szCs w:val="20"/>
                <w:lang w:val="en-ZA" w:eastAsia="en-ZA" w:bidi="ar-SA"/>
              </w:rPr>
            </w:r>
          </w:p>
          <w:p>
            <w:pPr>
              <w:pStyle w:val="Normal"/>
              <w:widowControl/>
              <w:spacing w:before="0" w:after="0"/>
              <w:jc w:val="left"/>
              <w:rPr>
                <w:rFonts w:ascii="Arial" w:hAnsi="Arial" w:cs="Arial"/>
                <w:sz w:val="20"/>
                <w:szCs w:val="20"/>
              </w:rPr>
            </w:pPr>
            <w:r>
              <w:rPr>
                <w:rFonts w:cs="Arial" w:ascii="Arial" w:hAnsi="Arial"/>
                <w:kern w:val="0"/>
                <w:sz w:val="20"/>
                <w:szCs w:val="20"/>
                <w:lang w:val="en-ZA" w:eastAsia="en-ZA" w:bidi="ar-SA"/>
              </w:rPr>
            </w:r>
          </w:p>
        </w:tc>
      </w:tr>
      <w:tr>
        <w:trPr>
          <w:trHeight w:val="88" w:hRule="atLeast"/>
        </w:trPr>
        <w:tc>
          <w:tcPr>
            <w:tcW w:w="9747" w:type="dxa"/>
            <w:tcBorders/>
          </w:tcPr>
          <w:p>
            <w:pPr>
              <w:pStyle w:val="ListParagraph"/>
              <w:widowControl/>
              <w:numPr>
                <w:ilvl w:val="0"/>
                <w:numId w:val="11"/>
              </w:numPr>
              <w:spacing w:lineRule="auto" w:line="240" w:before="0" w:after="0"/>
              <w:ind w:left="426" w:hanging="284"/>
              <w:contextualSpacing/>
              <w:jc w:val="left"/>
              <w:rPr>
                <w:rFonts w:ascii="Arial Narrow" w:hAnsi="Arial Narrow" w:cs="Arial"/>
                <w:b/>
                <w:b/>
                <w:bCs/>
                <w:szCs w:val="20"/>
              </w:rPr>
            </w:pPr>
            <w:r>
              <w:rPr>
                <w:rFonts w:cs="Arial" w:ascii="Arial Narrow" w:hAnsi="Arial Narrow"/>
                <w:b/>
                <w:bCs/>
                <w:kern w:val="0"/>
                <w:szCs w:val="20"/>
                <w:lang w:bidi="ar-SA"/>
              </w:rPr>
              <w:t xml:space="preserve">Approximately how many people in the community have been assisted by the NPO in the </w:t>
            </w:r>
            <w:r>
              <w:rPr>
                <w:rFonts w:cs="Arial" w:ascii="Arial Narrow" w:hAnsi="Arial Narrow"/>
                <w:b/>
                <w:bCs/>
                <w:color w:val="C00000"/>
                <w:kern w:val="0"/>
                <w:szCs w:val="20"/>
                <w:u w:val="none"/>
                <w:lang w:bidi="ar-SA"/>
              </w:rPr>
              <w:t>previous yea</w:t>
            </w:r>
            <w:r>
              <w:rPr>
                <w:rFonts w:cs="Arial" w:ascii="Arial Narrow" w:hAnsi="Arial Narrow"/>
                <w:b/>
                <w:bCs/>
                <w:color w:val="C00000"/>
                <w:kern w:val="0"/>
                <w:szCs w:val="20"/>
                <w:u w:val="single"/>
                <w:lang w:bidi="ar-SA"/>
              </w:rPr>
              <w:t>r</w:t>
            </w:r>
            <w:r>
              <w:rPr>
                <w:rFonts w:cs="Arial" w:ascii="Arial Narrow" w:hAnsi="Arial Narrow"/>
                <w:b/>
                <w:bCs/>
                <w:kern w:val="0"/>
                <w:szCs w:val="20"/>
                <w:lang w:bidi="ar-SA"/>
              </w:rPr>
              <w:t>?</w:t>
            </w:r>
          </w:p>
          <w:p>
            <w:pPr>
              <w:pStyle w:val="ListParagraph"/>
              <w:widowControl/>
              <w:spacing w:lineRule="auto" w:line="240" w:before="0" w:after="0"/>
              <w:ind w:left="426" w:hanging="0"/>
              <w:contextualSpacing/>
              <w:jc w:val="left"/>
              <w:rPr>
                <w:rFonts w:ascii="Arial Narrow" w:hAnsi="Arial Narrow" w:cs="Arial"/>
                <w:szCs w:val="20"/>
              </w:rPr>
            </w:pPr>
            <w:r>
              <w:rPr>
                <w:rFonts w:cs="Arial" w:ascii="Arial Narrow" w:hAnsi="Arial Narrow"/>
                <w:kern w:val="0"/>
                <w:szCs w:val="20"/>
                <w:lang w:bidi="ar-SA"/>
              </w:rPr>
            </w:r>
          </w:p>
          <w:p>
            <w:pPr>
              <w:pStyle w:val="ListParagraph"/>
              <w:widowControl/>
              <w:spacing w:lineRule="auto" w:line="240" w:before="0" w:after="0"/>
              <w:ind w:left="426" w:hanging="0"/>
              <w:contextualSpacing/>
              <w:jc w:val="left"/>
              <w:rPr>
                <w:rFonts w:ascii="ARial narrow" w:hAnsi="ARial narrow" w:cstheme="minorBidi" w:eastAsiaTheme="minorEastAsia"/>
                <w:color w:themeColor="text1"/>
                <w:kern w:val="0"/>
                <w:highlight w:val="none"/>
                <w:shd w:fill="auto" w:val="clear"/>
                <w:lang w:bidi="ar-SA"/>
              </w:rPr>
            </w:pPr>
            <w:r>
              <w:rPr>
                <w:rFonts w:eastAsia="Times New Roman" w:cs="CIDFont+F5" w:ascii="ARial narrow" w:hAnsi="ARial narrow"/>
                <w:color w:themeColor="text1"/>
                <w:kern w:val="0"/>
                <w:szCs w:val="20"/>
                <w:shd w:fill="auto" w:val="clear"/>
                <w:lang w:bidi="ar-SA"/>
              </w:rPr>
              <w:t>715 young people have been reached.</w:t>
            </w:r>
          </w:p>
          <w:p>
            <w:pPr>
              <w:pStyle w:val="ListParagraph"/>
              <w:widowControl/>
              <w:spacing w:before="0" w:after="0"/>
              <w:contextualSpacing/>
              <w:jc w:val="left"/>
              <w:rPr>
                <w:rFonts w:ascii="Arial" w:hAnsi="Arial" w:cs="Arial"/>
                <w:szCs w:val="20"/>
              </w:rPr>
            </w:pPr>
            <w:r>
              <w:rPr>
                <w:rFonts w:cs="Arial" w:ascii="Arial" w:hAnsi="Arial"/>
                <w:kern w:val="0"/>
                <w:szCs w:val="20"/>
                <w:lang w:bidi="ar-SA"/>
              </w:rPr>
            </w:r>
          </w:p>
        </w:tc>
      </w:tr>
      <w:tr>
        <w:trPr>
          <w:trHeight w:val="88" w:hRule="atLeast"/>
        </w:trPr>
        <w:tc>
          <w:tcPr>
            <w:tcW w:w="9747" w:type="dxa"/>
            <w:tcBorders/>
          </w:tcPr>
          <w:p>
            <w:pPr>
              <w:pStyle w:val="ListParagraph"/>
              <w:widowControl/>
              <w:numPr>
                <w:ilvl w:val="0"/>
                <w:numId w:val="11"/>
              </w:numPr>
              <w:spacing w:lineRule="auto" w:line="240" w:before="0" w:after="0"/>
              <w:ind w:left="426" w:hanging="284"/>
              <w:contextualSpacing/>
              <w:jc w:val="left"/>
              <w:rPr>
                <w:rFonts w:ascii="Arial Narrow" w:hAnsi="Arial Narrow" w:cs="Arial"/>
                <w:b/>
                <w:b/>
                <w:bCs/>
                <w:szCs w:val="20"/>
              </w:rPr>
            </w:pPr>
            <w:r>
              <w:rPr>
                <w:rFonts w:cs="Arial" w:ascii="Arial Narrow" w:hAnsi="Arial Narrow"/>
                <w:b/>
                <w:bCs/>
                <w:kern w:val="0"/>
                <w:szCs w:val="20"/>
                <w:lang w:bidi="ar-SA"/>
              </w:rPr>
              <w:t>Does the NPO collaborate/work with other community structures such as schools and the community at large? How? (Please give examples)</w:t>
            </w:r>
          </w:p>
          <w:p>
            <w:pPr>
              <w:pStyle w:val="ListParagraph"/>
              <w:widowControl/>
              <w:spacing w:before="0" w:after="0"/>
              <w:contextualSpacing/>
              <w:jc w:val="left"/>
              <w:rPr>
                <w:rFonts w:ascii="ARial narrow" w:hAnsi="ARial narrow" w:cs="Arial"/>
                <w:kern w:val="0"/>
                <w:szCs w:val="20"/>
                <w:lang w:bidi="ar-SA"/>
              </w:rPr>
            </w:pPr>
            <w:r>
              <w:rPr>
                <w:rFonts w:cs="Arial" w:ascii="ARial narrow" w:hAnsi="ARial narrow"/>
                <w:kern w:val="0"/>
                <w:szCs w:val="20"/>
                <w:lang w:bidi="ar-SA"/>
              </w:rPr>
            </w:r>
          </w:p>
          <w:p>
            <w:pPr>
              <w:pStyle w:val="Normal"/>
              <w:widowControl/>
              <w:spacing w:before="0" w:after="0"/>
              <w:jc w:val="left"/>
              <w:rPr>
                <w:rFonts w:ascii="ARial narrow" w:hAnsi="ARial narrow"/>
                <w:kern w:val="0"/>
                <w:sz w:val="20"/>
                <w:szCs w:val="20"/>
                <w:lang w:val="en-ZA" w:eastAsia="en-ZA" w:bidi="ar-SA"/>
              </w:rPr>
            </w:pPr>
            <w:r>
              <w:rPr>
                <w:rFonts w:eastAsia="Times New Roman" w:cs="CIDFont+F5" w:ascii="ARial narrow" w:hAnsi="ARial narrow"/>
                <w:kern w:val="0"/>
                <w:sz w:val="20"/>
                <w:szCs w:val="20"/>
                <w:lang w:val="en-ZA" w:eastAsia="en-ZA" w:bidi="ar-SA"/>
              </w:rPr>
              <w:t xml:space="preserve">Yes, Youth Quake identified a gap with rural learners that lack exposure to exhibitions of relevant career options. For the past </w:t>
            </w:r>
            <w:r>
              <w:rPr>
                <w:rFonts w:eastAsia="Times New Roman" w:cs="CIDFont+F5" w:ascii="ARial narrow" w:hAnsi="ARial narrow"/>
                <w:kern w:val="0"/>
                <w:sz w:val="20"/>
                <w:szCs w:val="20"/>
                <w:lang w:val="en-ZA" w:eastAsia="en-ZA" w:bidi="ar-SA"/>
              </w:rPr>
              <w:t>10</w:t>
            </w:r>
            <w:r>
              <w:rPr>
                <w:rFonts w:eastAsia="Times New Roman" w:cs="CIDFont+F5" w:ascii="ARial narrow" w:hAnsi="ARial narrow"/>
                <w:kern w:val="0"/>
                <w:sz w:val="20"/>
                <w:szCs w:val="20"/>
                <w:highlight w:val="yellow"/>
                <w:lang w:val="en-ZA" w:eastAsia="en-ZA" w:bidi="ar-SA"/>
              </w:rPr>
              <w:t xml:space="preserve"> </w:t>
            </w:r>
            <w:r>
              <w:rPr>
                <w:rFonts w:eastAsia="Times New Roman" w:cs="CIDFont+F5" w:ascii="ARial narrow" w:hAnsi="ARial narrow"/>
                <w:kern w:val="0"/>
                <w:sz w:val="20"/>
                <w:szCs w:val="20"/>
                <w:shd w:fill="auto" w:val="clear"/>
                <w:lang w:val="en-ZA" w:eastAsia="en-ZA" w:bidi="ar-SA"/>
              </w:rPr>
              <w:t>years,</w:t>
            </w:r>
            <w:r>
              <w:rPr>
                <w:rFonts w:eastAsia="Times New Roman" w:cs="CIDFont+F5" w:ascii="ARial narrow" w:hAnsi="ARial narrow"/>
                <w:kern w:val="0"/>
                <w:sz w:val="20"/>
                <w:szCs w:val="20"/>
                <w:lang w:val="en-ZA" w:eastAsia="en-ZA" w:bidi="ar-SA"/>
              </w:rPr>
              <w:t xml:space="preserve"> Youth Quake annually has visited rural high schools with student volunteers and young professionals to inspire, motivate and expose learners to various career options. We have partnered with stakeholders like; MerSETA, DHET and Gradesmatch. The Adopt a School program is an ongoing effort where we provide high school learners with tutoring and life skills sessions every Saturday. Additionally, we are recognized in the following institutions of higher learning; Fort Hare (Alice and East London) Central University of Technology, University of Free State, University of Western Cape, Nelson Mandela University, and Rhodes university. We also collaborate with SANCA within our communities to highlight the dangers of drugs, alcohol, and reckless behaviour. These awareness campaigns are typically conducted through sports, in partnership with local coaches to foster community unity.</w:t>
            </w:r>
          </w:p>
          <w:p>
            <w:pPr>
              <w:pStyle w:val="ListParagraph"/>
              <w:widowControl/>
              <w:spacing w:before="0" w:after="0"/>
              <w:contextualSpacing/>
              <w:jc w:val="left"/>
              <w:rPr>
                <w:rFonts w:ascii="Arial" w:hAnsi="Arial" w:cs="Arial"/>
                <w:szCs w:val="20"/>
              </w:rPr>
            </w:pPr>
            <w:r>
              <w:rPr>
                <w:rFonts w:cs="Arial" w:ascii="Arial" w:hAnsi="Arial"/>
                <w:kern w:val="0"/>
                <w:szCs w:val="20"/>
                <w:lang w:bidi="ar-SA"/>
              </w:rPr>
            </w:r>
          </w:p>
        </w:tc>
      </w:tr>
      <w:tr>
        <w:trPr/>
        <w:tc>
          <w:tcPr>
            <w:tcW w:w="9747" w:type="dxa"/>
            <w:tcBorders/>
          </w:tcPr>
          <w:p>
            <w:pPr>
              <w:pStyle w:val="ListParagraph"/>
              <w:widowControl/>
              <w:numPr>
                <w:ilvl w:val="0"/>
                <w:numId w:val="11"/>
              </w:numPr>
              <w:spacing w:lineRule="auto" w:line="240" w:before="0" w:after="0"/>
              <w:contextualSpacing/>
              <w:jc w:val="left"/>
              <w:rPr>
                <w:rFonts w:ascii="Arial Narrow" w:hAnsi="Arial Narrow" w:cs="Arial"/>
                <w:b/>
                <w:b/>
                <w:bCs/>
                <w:szCs w:val="20"/>
              </w:rPr>
            </w:pPr>
            <w:r>
              <w:rPr>
                <w:rFonts w:cs="Arial" w:ascii="Arial Narrow" w:hAnsi="Arial Narrow"/>
                <w:b/>
                <w:bCs/>
                <w:kern w:val="0"/>
                <w:szCs w:val="20"/>
                <w:lang w:bidi="ar-SA"/>
              </w:rPr>
              <w:t>Give a breakdown of the organisation’s current projects and the amount required in order of priority.</w:t>
            </w:r>
          </w:p>
          <w:p>
            <w:pPr>
              <w:pStyle w:val="ListParagraph"/>
              <w:widowControl/>
              <w:spacing w:before="0" w:after="0"/>
              <w:ind w:left="502" w:hanging="0"/>
              <w:contextualSpacing/>
              <w:jc w:val="left"/>
              <w:rPr>
                <w:rFonts w:ascii="Arial" w:hAnsi="Arial" w:cs="Arial"/>
                <w:b/>
                <w:b/>
                <w:bCs/>
                <w:szCs w:val="20"/>
              </w:rPr>
            </w:pPr>
            <w:r>
              <w:rPr>
                <w:rFonts w:cs="Arial" w:ascii="Arial" w:hAnsi="Arial"/>
                <w:b/>
                <w:bCs/>
                <w:kern w:val="0"/>
                <w:szCs w:val="20"/>
                <w:lang w:bidi="ar-SA"/>
              </w:rPr>
            </w:r>
          </w:p>
          <w:p>
            <w:pPr>
              <w:pStyle w:val="ListParagraph"/>
              <w:widowControl/>
              <w:numPr>
                <w:ilvl w:val="0"/>
                <w:numId w:val="14"/>
              </w:numPr>
              <w:spacing w:before="0" w:after="0"/>
              <w:contextualSpacing/>
              <w:jc w:val="left"/>
              <w:rPr>
                <w:rFonts w:ascii="Arial" w:hAnsi="Arial" w:cs="Arial"/>
                <w:szCs w:val="20"/>
              </w:rPr>
            </w:pPr>
            <w:r>
              <w:rPr>
                <w:rFonts w:cs="Arial" w:ascii="Arial" w:hAnsi="Arial"/>
                <w:kern w:val="0"/>
                <w:szCs w:val="20"/>
                <w:lang w:bidi="ar-SA"/>
              </w:rPr>
              <w:t>Career expo</w:t>
            </w:r>
          </w:p>
          <w:p>
            <w:pPr>
              <w:pStyle w:val="ListParagraph"/>
              <w:widowControl/>
              <w:numPr>
                <w:ilvl w:val="0"/>
                <w:numId w:val="14"/>
              </w:numPr>
              <w:spacing w:before="0" w:after="0"/>
              <w:contextualSpacing/>
              <w:jc w:val="left"/>
              <w:rPr>
                <w:rFonts w:ascii="Arial" w:hAnsi="Arial" w:cs="Arial"/>
                <w:szCs w:val="20"/>
              </w:rPr>
            </w:pPr>
            <w:r>
              <w:rPr>
                <w:rFonts w:cs="Arial" w:ascii="Arial" w:hAnsi="Arial"/>
                <w:kern w:val="0"/>
                <w:szCs w:val="20"/>
                <w:lang w:bidi="ar-SA"/>
              </w:rPr>
              <w:t>Tutoring transportation</w:t>
            </w:r>
          </w:p>
          <w:p>
            <w:pPr>
              <w:pStyle w:val="ListParagraph"/>
              <w:widowControl/>
              <w:numPr>
                <w:ilvl w:val="0"/>
                <w:numId w:val="14"/>
              </w:numPr>
              <w:spacing w:before="0" w:after="0"/>
              <w:contextualSpacing/>
              <w:jc w:val="left"/>
              <w:rPr>
                <w:rFonts w:ascii="Arial" w:hAnsi="Arial" w:cs="Arial"/>
                <w:szCs w:val="20"/>
              </w:rPr>
            </w:pPr>
            <w:r>
              <w:rPr>
                <w:rFonts w:cs="Arial" w:ascii="Arial" w:hAnsi="Arial"/>
                <w:kern w:val="0"/>
                <w:szCs w:val="20"/>
                <w:lang w:bidi="ar-SA"/>
              </w:rPr>
              <w:t>National teens camp</w:t>
            </w:r>
          </w:p>
          <w:p>
            <w:pPr>
              <w:pStyle w:val="ListParagraph"/>
              <w:widowControl/>
              <w:spacing w:before="0" w:after="0"/>
              <w:ind w:left="502" w:hanging="0"/>
              <w:contextualSpacing/>
              <w:jc w:val="left"/>
              <w:rPr>
                <w:rFonts w:ascii="Arial" w:hAnsi="Arial" w:cs="Arial"/>
                <w:b/>
                <w:b/>
                <w:bCs/>
                <w:szCs w:val="20"/>
              </w:rPr>
            </w:pPr>
            <w:r>
              <w:rPr>
                <w:rFonts w:cs="Arial" w:ascii="Arial" w:hAnsi="Arial"/>
                <w:b/>
                <w:bCs/>
                <w:kern w:val="0"/>
                <w:szCs w:val="20"/>
                <w:lang w:bidi="ar-SA"/>
              </w:rPr>
            </w:r>
          </w:p>
        </w:tc>
      </w:tr>
      <w:tr>
        <w:trPr/>
        <w:tc>
          <w:tcPr>
            <w:tcW w:w="9747" w:type="dxa"/>
            <w:tcBorders/>
          </w:tcPr>
          <w:p>
            <w:pPr>
              <w:pStyle w:val="ListParagraph"/>
              <w:widowControl/>
              <w:numPr>
                <w:ilvl w:val="0"/>
                <w:numId w:val="11"/>
              </w:numPr>
              <w:spacing w:lineRule="auto" w:line="240" w:before="0" w:after="0"/>
              <w:contextualSpacing/>
              <w:jc w:val="left"/>
              <w:rPr>
                <w:rFonts w:ascii="Arial Narrow" w:hAnsi="Arial Narrow" w:cs="Arial"/>
                <w:b/>
                <w:b/>
                <w:bCs/>
                <w:szCs w:val="20"/>
              </w:rPr>
            </w:pPr>
            <w:r>
              <w:rPr>
                <w:rFonts w:cs="Arial" w:ascii="Arial Narrow" w:hAnsi="Arial Narrow"/>
                <w:b/>
                <w:bCs/>
                <w:kern w:val="0"/>
                <w:szCs w:val="20"/>
                <w:lang w:bidi="ar-SA"/>
              </w:rPr>
              <w:t>What is the immediate need for the NPO to be able to assist the community?</w:t>
            </w:r>
          </w:p>
          <w:p>
            <w:pPr>
              <w:pStyle w:val="ListParagraph"/>
              <w:widowControl/>
              <w:spacing w:before="0" w:after="0"/>
              <w:ind w:left="502" w:hanging="0"/>
              <w:contextualSpacing/>
              <w:jc w:val="left"/>
              <w:rPr>
                <w:rFonts w:ascii="Arial Narrow" w:hAnsi="Arial Narrow" w:cs="Arial"/>
                <w:szCs w:val="20"/>
              </w:rPr>
            </w:pPr>
            <w:r>
              <w:rPr>
                <w:rFonts w:cs="Arial" w:ascii="Arial Narrow" w:hAnsi="Arial Narrow"/>
                <w:kern w:val="0"/>
                <w:szCs w:val="20"/>
                <w:lang w:bidi="ar-SA"/>
              </w:rPr>
              <w:t>T</w:t>
            </w:r>
            <w:r>
              <w:rPr>
                <w:rFonts w:cs="Arial" w:ascii="Arial Narrow" w:hAnsi="Arial Narrow"/>
                <w:kern w:val="0"/>
                <w:szCs w:val="20"/>
                <w:lang w:bidi="ar-SA"/>
              </w:rPr>
              <w:t xml:space="preserve">he Career Expo for Grade 12 Matriculants is a one-day event designed to provide learners with critical information on career choices and higher education opportunities. The event will be held after the learners return from their March holidays in the </w:t>
            </w:r>
            <w:r>
              <w:rPr>
                <w:rFonts w:cs="Arial" w:ascii="Arial Narrow" w:hAnsi="Arial Narrow"/>
                <w:kern w:val="0"/>
                <w:szCs w:val="20"/>
                <w:lang w:bidi="ar-SA"/>
              </w:rPr>
              <w:t>second</w:t>
            </w:r>
            <w:r>
              <w:rPr>
                <w:rFonts w:cs="Arial" w:ascii="Arial Narrow" w:hAnsi="Arial Narrow"/>
                <w:kern w:val="0"/>
                <w:szCs w:val="20"/>
                <w:lang w:bidi="ar-SA"/>
              </w:rPr>
              <w:t xml:space="preserve"> term, ensuring that health science students can apply earlier, by April at the latest. Immediately after the expo, we will assist students with university and college applications by providing necessary resources such as information, computers, and internet access. This support will continue until all students have successfully completed their applications to various institutions.</w:t>
            </w:r>
          </w:p>
          <w:p>
            <w:pPr>
              <w:pStyle w:val="ListParagraph"/>
              <w:widowControl/>
              <w:spacing w:before="0" w:after="0"/>
              <w:ind w:left="502" w:hanging="0"/>
              <w:contextualSpacing/>
              <w:jc w:val="left"/>
              <w:rPr>
                <w:rFonts w:ascii="Arial Narrow" w:hAnsi="Arial Narrow" w:cs="Arial"/>
                <w:szCs w:val="20"/>
              </w:rPr>
            </w:pPr>
            <w:r>
              <w:rPr>
                <w:rFonts w:cs="Arial" w:ascii="Arial Narrow" w:hAnsi="Arial Narrow"/>
                <w:kern w:val="0"/>
                <w:szCs w:val="20"/>
                <w:lang w:val="en-ZA" w:eastAsia="en-ZA" w:bidi="ar-SA"/>
              </w:rPr>
            </w:r>
          </w:p>
        </w:tc>
      </w:tr>
      <w:tr>
        <w:trPr/>
        <w:tc>
          <w:tcPr>
            <w:tcW w:w="9747" w:type="dxa"/>
            <w:tcBorders/>
          </w:tcPr>
          <w:p>
            <w:pPr>
              <w:pStyle w:val="ListParagraph"/>
              <w:widowControl/>
              <w:numPr>
                <w:ilvl w:val="0"/>
                <w:numId w:val="11"/>
              </w:numPr>
              <w:spacing w:lineRule="auto" w:line="240" w:before="0" w:after="0"/>
              <w:contextualSpacing/>
              <w:jc w:val="left"/>
              <w:rPr>
                <w:rFonts w:ascii="Arial Narrow" w:hAnsi="Arial Narrow" w:cs="Arial"/>
                <w:b/>
                <w:b/>
                <w:bCs/>
                <w:szCs w:val="20"/>
              </w:rPr>
            </w:pPr>
            <w:r>
              <w:rPr>
                <w:rFonts w:cs="Arial" w:ascii="Arial Narrow" w:hAnsi="Arial Narrow"/>
                <w:b/>
                <w:bCs/>
                <w:kern w:val="0"/>
                <w:szCs w:val="20"/>
                <w:lang w:bidi="ar-SA"/>
              </w:rPr>
              <w:t>If the donation of R15 000 is approved, advise how this would be utilised. Also advise when the project will end if it is not ongoing, and envisaged results. (As discussed with your NPO)</w:t>
            </w:r>
          </w:p>
          <w:p>
            <w:pPr>
              <w:pStyle w:val="ListParagraph"/>
              <w:widowControl/>
              <w:spacing w:before="0" w:after="0"/>
              <w:ind w:left="502" w:hanging="0"/>
              <w:contextualSpacing/>
              <w:jc w:val="left"/>
              <w:rPr>
                <w:rFonts w:ascii="ARial narrow" w:hAnsi="ARial narrow" w:cs="Arial"/>
                <w:kern w:val="0"/>
                <w:sz w:val="20"/>
                <w:szCs w:val="20"/>
                <w:lang w:bidi="ar-SA"/>
              </w:rPr>
            </w:pPr>
            <w:r>
              <w:rPr>
                <w:rFonts w:cs="Arial" w:ascii="ARial narrow" w:hAnsi="ARial narrow"/>
                <w:kern w:val="0"/>
                <w:sz w:val="20"/>
                <w:szCs w:val="20"/>
                <w:lang w:bidi="ar-SA"/>
              </w:rPr>
            </w:r>
          </w:p>
          <w:p>
            <w:pPr>
              <w:pStyle w:val="ListParagraph"/>
              <w:rPr>
                <w:rFonts w:ascii="ARial narrow" w:hAnsi="ARial narrow"/>
                <w:sz w:val="20"/>
                <w:szCs w:val="20"/>
              </w:rPr>
            </w:pPr>
            <w:r>
              <w:rPr>
                <w:rFonts w:ascii="ARial narrow" w:hAnsi="ARial narrow"/>
                <w:sz w:val="20"/>
                <w:szCs w:val="20"/>
              </w:rPr>
              <w:t>The money will be utilized for the following:</w:t>
            </w:r>
          </w:p>
          <w:p>
            <w:pPr>
              <w:pStyle w:val="ListParagraph"/>
              <w:numPr>
                <w:ilvl w:val="0"/>
                <w:numId w:val="15"/>
              </w:numPr>
              <w:tabs>
                <w:tab w:val="clear" w:pos="720"/>
                <w:tab w:val="left" w:pos="0" w:leader="none"/>
              </w:tabs>
              <w:ind w:left="1429" w:hanging="283"/>
              <w:rPr/>
            </w:pPr>
            <w:r>
              <w:rPr>
                <w:rStyle w:val="StrongEmphasis"/>
                <w:rFonts w:ascii="ARial narrow" w:hAnsi="ARial narrow"/>
                <w:sz w:val="20"/>
                <w:szCs w:val="20"/>
              </w:rPr>
              <w:t>Career Expo for Grade 12 Matriculants</w:t>
            </w:r>
            <w:r>
              <w:rPr>
                <w:rFonts w:ascii="ARial narrow" w:hAnsi="ARial narrow"/>
                <w:sz w:val="20"/>
                <w:szCs w:val="20"/>
              </w:rPr>
              <w:t xml:space="preserve"> – </w:t>
            </w:r>
            <w:r>
              <w:rPr>
                <w:rFonts w:ascii="ARial narrow" w:hAnsi="ARial narrow"/>
                <w:sz w:val="20"/>
                <w:szCs w:val="20"/>
              </w:rPr>
              <w:t>A</w:t>
            </w:r>
            <w:r>
              <w:rPr>
                <w:rFonts w:ascii="ARial narrow" w:hAnsi="ARial narrow"/>
                <w:sz w:val="20"/>
                <w:szCs w:val="20"/>
              </w:rPr>
              <w:t>imed at providing students with valuable career guidance and information on university and college applications. Immediately after the expo, we will assist learners with their applications by providing computers, internet access, and necessary resources until they have successfully applied to all relevant institutions.</w:t>
            </w:r>
          </w:p>
          <w:p>
            <w:pPr>
              <w:pStyle w:val="ListParagraph"/>
              <w:numPr>
                <w:ilvl w:val="0"/>
                <w:numId w:val="0"/>
              </w:numPr>
              <w:ind w:left="720" w:hanging="0"/>
              <w:rPr>
                <w:rFonts w:ascii="ARial narrow" w:hAnsi="ARial narrow"/>
                <w:sz w:val="20"/>
                <w:szCs w:val="20"/>
              </w:rPr>
            </w:pPr>
            <w:r>
              <w:rPr/>
            </w:r>
          </w:p>
          <w:p>
            <w:pPr>
              <w:pStyle w:val="ListParagraph"/>
              <w:numPr>
                <w:ilvl w:val="0"/>
                <w:numId w:val="15"/>
              </w:numPr>
              <w:tabs>
                <w:tab w:val="clear" w:pos="720"/>
                <w:tab w:val="left" w:pos="0" w:leader="none"/>
              </w:tabs>
              <w:ind w:left="1429" w:hanging="283"/>
              <w:rPr/>
            </w:pPr>
            <w:r>
              <w:rPr>
                <w:rStyle w:val="StrongEmphasis"/>
                <w:rFonts w:ascii="ARial narrow" w:hAnsi="ARial narrow"/>
                <w:sz w:val="20"/>
                <w:szCs w:val="20"/>
              </w:rPr>
              <w:t>Ongoing Tutoring &amp; Mentorship</w:t>
            </w:r>
          </w:p>
          <w:p>
            <w:pPr>
              <w:pStyle w:val="TextBody"/>
              <w:rPr/>
            </w:pPr>
            <w:r>
              <w:rPr>
                <w:rFonts w:ascii="ARial narrow" w:hAnsi="ARial narrow"/>
                <w:sz w:val="20"/>
                <w:szCs w:val="20"/>
              </w:rPr>
              <w:t xml:space="preserve">Tutoring sessions are conducted </w:t>
            </w:r>
            <w:r>
              <w:rPr>
                <w:rStyle w:val="StrongEmphasis"/>
                <w:rFonts w:ascii="ARial narrow" w:hAnsi="ARial narrow"/>
                <w:sz w:val="20"/>
                <w:szCs w:val="20"/>
              </w:rPr>
              <w:t>every weekend throughout the year</w:t>
            </w:r>
            <w:r>
              <w:rPr>
                <w:rFonts w:ascii="ARial narrow" w:hAnsi="ARial narrow"/>
                <w:sz w:val="20"/>
                <w:szCs w:val="20"/>
              </w:rPr>
              <w:t xml:space="preserve">, providing continuous academic support for </w:t>
            </w:r>
            <w:r>
              <w:rPr>
                <w:rFonts w:ascii="ARial narrow" w:hAnsi="ARial narrow"/>
                <w:sz w:val="20"/>
                <w:szCs w:val="20"/>
              </w:rPr>
              <w:t>learners</w:t>
            </w:r>
            <w:r>
              <w:rPr>
                <w:rFonts w:ascii="ARial narrow" w:hAnsi="ARial narrow"/>
                <w:sz w:val="20"/>
                <w:szCs w:val="20"/>
              </w:rPr>
              <w:t>. Furthermore, university students—many of whom were former learners of the school—actively participate in tutoring. Funds will be used to support their travel expenses, ensuring they can regularly return to help mentor and tutor current learners.</w:t>
            </w:r>
          </w:p>
          <w:p>
            <w:pPr>
              <w:pStyle w:val="ListParagraph"/>
              <w:numPr>
                <w:ilvl w:val="0"/>
                <w:numId w:val="15"/>
              </w:numPr>
              <w:tabs>
                <w:tab w:val="clear" w:pos="720"/>
                <w:tab w:val="left" w:pos="0" w:leader="none"/>
              </w:tabs>
              <w:ind w:left="1429" w:hanging="283"/>
              <w:rPr/>
            </w:pPr>
            <w:r>
              <w:rPr>
                <w:rStyle w:val="StrongEmphasis"/>
                <w:rFonts w:eastAsia="Times New Roman" w:cs="Arial" w:ascii="Arial Narrow" w:hAnsi="Arial Narrow"/>
                <w:b/>
                <w:bCs/>
                <w:kern w:val="0"/>
                <w:sz w:val="20"/>
                <w:szCs w:val="20"/>
                <w:u w:val="none"/>
                <w:lang w:val="en-ZA" w:eastAsia="en-ZA" w:bidi="ar-SA"/>
              </w:rPr>
              <w:t>Leadership Camps and awareness campaigns</w:t>
            </w:r>
            <w:r>
              <w:rPr>
                <w:rStyle w:val="StrongEmphasis"/>
                <w:rFonts w:ascii="ARial narrow" w:hAnsi="ARial narrow"/>
              </w:rPr>
              <w:t xml:space="preserve">(16 – 18 May 2025 </w:t>
            </w:r>
            <w:r>
              <w:rPr>
                <w:rStyle w:val="StrongEmphasis"/>
                <w:rFonts w:ascii="ARial narrow" w:hAnsi="ARial narrow"/>
              </w:rPr>
              <w:t>and 5 – 9 October</w:t>
            </w:r>
            <w:r>
              <w:rPr>
                <w:rStyle w:val="StrongEmphasis"/>
                <w:rFonts w:ascii="ARial narrow" w:hAnsi="ARial narrow"/>
              </w:rPr>
              <w:t>)</w:t>
            </w:r>
            <w:r>
              <w:rPr>
                <w:rFonts w:ascii="ARial narrow" w:hAnsi="ARial narrow"/>
              </w:rPr>
              <w:t xml:space="preserve"> – </w:t>
            </w:r>
            <w:r>
              <w:rPr>
                <w:rFonts w:eastAsia="Times New Roman" w:cs="Arial" w:ascii="Arial Narrow" w:hAnsi="Arial Narrow"/>
                <w:kern w:val="0"/>
                <w:sz w:val="20"/>
                <w:szCs w:val="20"/>
                <w:lang w:val="en-ZA" w:eastAsia="en-ZA" w:bidi="ar-SA"/>
              </w:rPr>
              <w:t>a mentorship program, hosts camps and awareness campaigns aimed at addressing societal issues and equipping teenagers with essential life skills and leadership abilities. These initiatives address issues such as teen pregnancy, substance abuse and foster personal growth and responsibility. By empowering youth with the necessary knowledge and skills to make positive choices and contribute to their communities, the organization addresses the broader social and developmental needs of the community.</w:t>
            </w:r>
          </w:p>
          <w:p>
            <w:pPr>
              <w:pStyle w:val="ListParagraph"/>
              <w:numPr>
                <w:ilvl w:val="0"/>
                <w:numId w:val="0"/>
              </w:numPr>
              <w:ind w:left="720" w:hanging="0"/>
              <w:rPr>
                <w:rFonts w:ascii="Arial Narrow" w:hAnsi="Arial Narrow" w:eastAsia="Times New Roman" w:cs="Arial"/>
                <w:kern w:val="0"/>
                <w:sz w:val="20"/>
                <w:szCs w:val="20"/>
                <w:lang w:val="en-ZA" w:eastAsia="en-ZA" w:bidi="ar-SA"/>
              </w:rPr>
            </w:pPr>
            <w:r>
              <w:rPr/>
            </w:r>
          </w:p>
          <w:p>
            <w:pPr>
              <w:pStyle w:val="ListParagraph"/>
              <w:numPr>
                <w:ilvl w:val="0"/>
                <w:numId w:val="15"/>
              </w:numPr>
              <w:tabs>
                <w:tab w:val="clear" w:pos="720"/>
                <w:tab w:val="left" w:pos="0" w:leader="none"/>
              </w:tabs>
              <w:ind w:left="1429" w:hanging="283"/>
              <w:rPr/>
            </w:pPr>
            <w:r>
              <w:rPr>
                <w:rStyle w:val="StrongEmphasis"/>
                <w:rFonts w:ascii="ARial narrow" w:hAnsi="ARial narrow"/>
              </w:rPr>
              <w:t xml:space="preserve">Youth Quake Tour ( </w:t>
            </w:r>
            <w:r>
              <w:rPr>
                <w:rStyle w:val="StrongEmphasis"/>
                <w:rFonts w:ascii="ARial narrow" w:hAnsi="ARial narrow"/>
              </w:rPr>
              <w:t xml:space="preserve">1 – 4 </w:t>
            </w:r>
            <w:r>
              <w:rPr>
                <w:rStyle w:val="StrongEmphasis"/>
                <w:rFonts w:ascii="ARial narrow" w:hAnsi="ARial narrow"/>
              </w:rPr>
              <w:t>July 2025)</w:t>
            </w:r>
            <w:r>
              <w:rPr>
                <w:rFonts w:ascii="ARial narrow" w:hAnsi="ARial narrow"/>
              </w:rPr>
              <w:t xml:space="preserve"> – A winter school program designed to provide academic support, mentorship, and career guidance. The funds will be used to accommodate participants, facilitate event preparations, and cover necessary expenses to ensure the success of the program.</w:t>
            </w:r>
          </w:p>
          <w:p>
            <w:pPr>
              <w:pStyle w:val="ListParagraph"/>
              <w:numPr>
                <w:ilvl w:val="0"/>
                <w:numId w:val="0"/>
              </w:numPr>
              <w:ind w:hanging="0"/>
              <w:rPr/>
            </w:pPr>
            <w:r>
              <w:rPr/>
            </w:r>
          </w:p>
          <w:p>
            <w:pPr>
              <w:pStyle w:val="ListParagraph"/>
              <w:rPr>
                <w:rFonts w:ascii="ARial narrow" w:hAnsi="ARial narrow"/>
              </w:rPr>
            </w:pPr>
            <w:r>
              <w:rPr>
                <w:rFonts w:ascii="ARial narrow" w:hAnsi="ARial narrow"/>
              </w:rPr>
              <w:t xml:space="preserve">Additionally, sponsorship funds will help with transport arrangements, securing banners, and inviting key stakeholders such as universities, colleges, MerSETA, DHET, and Gradesmatch to bring brochures </w:t>
            </w:r>
            <w:r>
              <w:rPr>
                <w:rFonts w:ascii="ARial narrow" w:hAnsi="ARial narrow"/>
              </w:rPr>
              <w:t>and information</w:t>
            </w:r>
            <w:r>
              <w:rPr>
                <w:rFonts w:ascii="ARial narrow" w:hAnsi="ARial narrow"/>
              </w:rPr>
              <w:t xml:space="preserve"> </w:t>
            </w:r>
            <w:r>
              <w:rPr>
                <w:rFonts w:ascii="ARial narrow" w:hAnsi="ARial narrow"/>
              </w:rPr>
              <w:t>that</w:t>
            </w:r>
            <w:r>
              <w:rPr>
                <w:rFonts w:ascii="ARial narrow" w:hAnsi="ARial narrow"/>
              </w:rPr>
              <w:t xml:space="preserve"> </w:t>
            </w:r>
            <w:r>
              <w:rPr>
                <w:rFonts w:ascii="ARial narrow" w:hAnsi="ARial narrow"/>
              </w:rPr>
              <w:t xml:space="preserve">will </w:t>
            </w:r>
            <w:r>
              <w:rPr>
                <w:rFonts w:ascii="ARial narrow" w:hAnsi="ARial narrow"/>
              </w:rPr>
              <w:t>assist students with applications.</w:t>
            </w:r>
          </w:p>
          <w:p>
            <w:pPr>
              <w:pStyle w:val="ListParagraph"/>
              <w:rPr>
                <w:rFonts w:ascii="Arial Narrow" w:hAnsi="Arial Narrow" w:cs="Arial"/>
                <w:kern w:val="0"/>
                <w:szCs w:val="20"/>
                <w:lang w:bidi="ar-SA"/>
              </w:rPr>
            </w:pPr>
            <w:r>
              <w:rPr>
                <w:rFonts w:cs="Arial" w:ascii="Arial Narrow" w:hAnsi="Arial Narrow"/>
                <w:kern w:val="0"/>
                <w:szCs w:val="20"/>
                <w:lang w:bidi="ar-SA"/>
              </w:rPr>
            </w:r>
          </w:p>
          <w:p>
            <w:pPr>
              <w:pStyle w:val="ListParagraph"/>
              <w:widowControl/>
              <w:spacing w:before="0" w:after="0"/>
              <w:ind w:left="502" w:hanging="0"/>
              <w:contextualSpacing/>
              <w:jc w:val="left"/>
              <w:rPr>
                <w:rFonts w:ascii="Arial Narrow" w:hAnsi="Arial Narrow" w:cs="Arial"/>
                <w:szCs w:val="20"/>
                <w:lang w:val="en-ZA"/>
              </w:rPr>
            </w:pPr>
            <w:r>
              <w:rPr>
                <w:rFonts w:cs="Arial" w:ascii="Arial Narrow" w:hAnsi="Arial Narrow"/>
                <w:b/>
                <w:bCs/>
                <w:kern w:val="0"/>
                <w:szCs w:val="20"/>
                <w:lang w:val="en-ZA" w:bidi="ar-SA"/>
              </w:rPr>
              <w:t>Grade 12 Achievers Day</w:t>
            </w:r>
            <w:r>
              <w:rPr>
                <w:rFonts w:cs="Arial" w:ascii="Arial Narrow" w:hAnsi="Arial Narrow"/>
                <w:kern w:val="0"/>
                <w:szCs w:val="20"/>
                <w:lang w:val="en-ZA" w:bidi="ar-SA"/>
              </w:rPr>
              <w:t>: The remaining funds will be used to support the organization of Achiever's Day at our adopted</w:t>
            </w:r>
          </w:p>
          <w:p>
            <w:pPr>
              <w:pStyle w:val="ListParagraph"/>
              <w:widowControl/>
              <w:spacing w:before="0" w:after="0"/>
              <w:ind w:left="502" w:hanging="0"/>
              <w:contextualSpacing/>
              <w:jc w:val="left"/>
              <w:rPr>
                <w:rFonts w:ascii="Arial Narrow" w:hAnsi="Arial Narrow" w:cs="Arial"/>
                <w:szCs w:val="20"/>
                <w:lang w:val="en-ZA"/>
              </w:rPr>
            </w:pPr>
            <w:r>
              <w:rPr>
                <w:rFonts w:cs="Arial" w:ascii="Arial Narrow" w:hAnsi="Arial Narrow"/>
                <w:kern w:val="0"/>
                <w:szCs w:val="20"/>
                <w:lang w:val="en-ZA" w:bidi="ar-SA"/>
              </w:rPr>
              <w:t>school. This event celebrates academic achievements and provides motivation for learners to excel. Expenses will include</w:t>
            </w:r>
          </w:p>
          <w:p>
            <w:pPr>
              <w:pStyle w:val="ListParagraph"/>
              <w:widowControl/>
              <w:spacing w:before="0" w:after="0"/>
              <w:ind w:left="502" w:hanging="0"/>
              <w:contextualSpacing/>
              <w:jc w:val="left"/>
              <w:rPr>
                <w:rFonts w:ascii="Arial Narrow" w:hAnsi="Arial Narrow" w:cs="Arial"/>
                <w:szCs w:val="20"/>
                <w:lang w:val="en-ZA"/>
              </w:rPr>
            </w:pPr>
            <w:r>
              <w:rPr>
                <w:rFonts w:cs="Arial" w:ascii="Arial Narrow" w:hAnsi="Arial Narrow"/>
                <w:kern w:val="0"/>
                <w:szCs w:val="20"/>
                <w:lang w:val="en-ZA" w:bidi="ar-SA"/>
              </w:rPr>
              <w:t>awards, certificates, refreshments, and any logistical costs to make the day a success. Our engagement with the school is</w:t>
            </w:r>
          </w:p>
          <w:p>
            <w:pPr>
              <w:pStyle w:val="ListParagraph"/>
              <w:widowControl/>
              <w:spacing w:before="0" w:after="0"/>
              <w:ind w:left="502" w:hanging="0"/>
              <w:contextualSpacing/>
              <w:jc w:val="left"/>
              <w:rPr>
                <w:rFonts w:ascii="Arial Narrow" w:hAnsi="Arial Narrow" w:cs="Arial"/>
                <w:szCs w:val="20"/>
              </w:rPr>
            </w:pPr>
            <w:r>
              <w:rPr>
                <w:rFonts w:cs="Arial" w:ascii="Arial Narrow" w:hAnsi="Arial Narrow"/>
                <w:kern w:val="0"/>
                <w:szCs w:val="20"/>
                <w:lang w:val="en-ZA" w:bidi="ar-SA"/>
              </w:rPr>
              <w:t>ongoing, as we facilitate the life skills and tutoring program every Saturday.</w:t>
            </w:r>
          </w:p>
          <w:p>
            <w:pPr>
              <w:pStyle w:val="ListParagraph"/>
              <w:widowControl/>
              <w:spacing w:before="0" w:after="0"/>
              <w:ind w:left="502" w:hanging="0"/>
              <w:contextualSpacing/>
              <w:jc w:val="left"/>
              <w:rPr>
                <w:rFonts w:ascii="Arial Narrow" w:hAnsi="Arial Narrow" w:cs="Arial"/>
                <w:szCs w:val="20"/>
              </w:rPr>
            </w:pPr>
            <w:r>
              <w:rPr>
                <w:rFonts w:cs="Arial" w:ascii="Arial Narrow" w:hAnsi="Arial Narrow"/>
                <w:kern w:val="0"/>
                <w:szCs w:val="20"/>
                <w:lang w:bidi="ar-SA"/>
              </w:rPr>
            </w:r>
          </w:p>
        </w:tc>
      </w:tr>
      <w:tr>
        <w:trPr/>
        <w:tc>
          <w:tcPr>
            <w:tcW w:w="9747" w:type="dxa"/>
            <w:tcBorders>
              <w:top w:val="nil"/>
            </w:tcBorders>
          </w:tcPr>
          <w:p>
            <w:pPr>
              <w:pStyle w:val="ListParagraph"/>
              <w:widowControl/>
              <w:spacing w:lineRule="auto" w:line="240" w:before="0" w:after="0"/>
              <w:ind w:hanging="0"/>
              <w:contextualSpacing/>
              <w:jc w:val="left"/>
              <w:rPr>
                <w:rFonts w:ascii="Arial Narrow" w:hAnsi="Arial Narrow" w:cs="Arial"/>
                <w:b/>
                <w:b/>
                <w:bCs/>
                <w:kern w:val="0"/>
                <w:szCs w:val="20"/>
                <w:lang w:bidi="ar-SA"/>
              </w:rPr>
            </w:pPr>
            <w:r>
              <w:rPr>
                <w:rFonts w:cs="Arial" w:ascii="Arial Narrow" w:hAnsi="Arial Narrow"/>
                <w:b/>
                <w:bCs/>
                <w:kern w:val="0"/>
                <w:szCs w:val="20"/>
                <w:lang w:bidi="ar-SA"/>
              </w:rPr>
            </w:r>
          </w:p>
        </w:tc>
      </w:tr>
    </w:tbl>
    <w:p>
      <w:pPr>
        <w:pStyle w:val="Normal"/>
        <w:jc w:val="center"/>
        <w:rPr>
          <w:rFonts w:ascii="Arial" w:hAnsi="Arial" w:cs="Arial"/>
          <w:b/>
          <w:b/>
          <w:sz w:val="20"/>
          <w:szCs w:val="20"/>
          <w:u w:val="single"/>
        </w:rPr>
      </w:pPr>
      <w:r>
        <w:rPr>
          <w:rFonts w:cs="Arial" w:ascii="Arial" w:hAnsi="Arial"/>
          <w:b/>
          <w:sz w:val="20"/>
          <w:szCs w:val="20"/>
          <w:u w:val="single"/>
        </w:rPr>
      </w:r>
    </w:p>
    <w:p>
      <w:pPr>
        <w:pStyle w:val="Normal"/>
        <w:jc w:val="center"/>
        <w:rPr>
          <w:rFonts w:ascii="Arial" w:hAnsi="Arial" w:cs="Arial"/>
          <w:b/>
          <w:b/>
          <w:sz w:val="20"/>
          <w:szCs w:val="20"/>
          <w:u w:val="single"/>
        </w:rPr>
      </w:pPr>
      <w:r>
        <w:rPr>
          <w:rFonts w:cs="Arial" w:ascii="Arial" w:hAnsi="Arial"/>
          <w:b/>
          <w:sz w:val="20"/>
          <w:szCs w:val="20"/>
          <w:u w:val="single"/>
        </w:rPr>
        <w:t>Application Motivation</w:t>
      </w:r>
    </w:p>
    <w:p>
      <w:pPr>
        <w:pStyle w:val="Normal"/>
        <w:jc w:val="center"/>
        <w:rPr>
          <w:rFonts w:ascii="Arial" w:hAnsi="Arial" w:cs="Arial"/>
          <w:b/>
          <w:b/>
          <w:sz w:val="20"/>
          <w:szCs w:val="20"/>
          <w:u w:val="single"/>
        </w:rPr>
      </w:pPr>
      <w:r>
        <w:rPr>
          <w:rFonts w:cs="Arial" w:ascii="Arial" w:hAnsi="Arial"/>
          <w:b/>
          <w:sz w:val="20"/>
          <w:szCs w:val="20"/>
          <w:u w:val="single"/>
        </w:rPr>
      </w:r>
    </w:p>
    <w:tbl>
      <w:tblPr>
        <w:tblStyle w:val="TableGrid"/>
        <w:tblW w:w="974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747"/>
      </w:tblGrid>
      <w:tr>
        <w:trPr/>
        <w:tc>
          <w:tcPr>
            <w:tcW w:w="9747" w:type="dxa"/>
            <w:tcBorders/>
          </w:tcPr>
          <w:p>
            <w:pPr>
              <w:pStyle w:val="Normal"/>
              <w:widowControl/>
              <w:spacing w:before="0" w:after="0"/>
              <w:jc w:val="left"/>
              <w:rPr>
                <w:rFonts w:ascii="Arial Narrow" w:hAnsi="Arial Narrow" w:cs="Arial"/>
                <w:sz w:val="20"/>
                <w:szCs w:val="20"/>
              </w:rPr>
            </w:pPr>
            <w:r>
              <w:rPr>
                <w:rFonts w:cs="Arial" w:ascii="Arial Narrow" w:hAnsi="Arial Narrow"/>
                <w:b/>
                <w:bCs/>
                <w:kern w:val="0"/>
                <w:sz w:val="20"/>
                <w:szCs w:val="20"/>
                <w:lang w:val="en-ZA" w:eastAsia="en-ZA" w:bidi="ar-SA"/>
              </w:rPr>
              <w:t>How has your</w:t>
            </w:r>
            <w:r>
              <w:rPr>
                <w:rFonts w:cs="Arial" w:ascii="Arial Narrow" w:hAnsi="Arial Narrow"/>
                <w:b/>
                <w:bCs/>
                <w:kern w:val="0"/>
                <w:sz w:val="20"/>
                <w:szCs w:val="20"/>
                <w:u w:val="single"/>
                <w:lang w:val="en-ZA" w:eastAsia="en-ZA" w:bidi="ar-SA"/>
              </w:rPr>
              <w:t xml:space="preserve"> involvement</w:t>
            </w:r>
            <w:r>
              <w:rPr>
                <w:rFonts w:cs="Arial" w:ascii="Arial Narrow" w:hAnsi="Arial Narrow"/>
                <w:b/>
                <w:bCs/>
                <w:kern w:val="0"/>
                <w:sz w:val="20"/>
                <w:szCs w:val="20"/>
                <w:lang w:val="en-ZA" w:eastAsia="en-ZA" w:bidi="ar-SA"/>
              </w:rPr>
              <w:t xml:space="preserve"> at the chosen NPO assisted the organisation to achieve results</w:t>
            </w:r>
            <w:r>
              <w:rPr>
                <w:rFonts w:cs="Arial" w:ascii="Arial Narrow" w:hAnsi="Arial Narrow"/>
                <w:kern w:val="0"/>
                <w:sz w:val="20"/>
                <w:szCs w:val="20"/>
                <w:lang w:val="en-ZA" w:eastAsia="en-ZA" w:bidi="ar-SA"/>
              </w:rPr>
              <w:t>?</w:t>
            </w:r>
          </w:p>
          <w:p>
            <w:pPr>
              <w:pStyle w:val="Normal"/>
              <w:widowControl/>
              <w:spacing w:before="0" w:after="0"/>
              <w:jc w:val="left"/>
              <w:rPr>
                <w:rFonts w:ascii="Arial Narrow" w:hAnsi="Arial Narrow" w:cs="Arial"/>
                <w:b/>
                <w:b/>
                <w:sz w:val="20"/>
                <w:szCs w:val="20"/>
              </w:rPr>
            </w:pPr>
            <w:r>
              <w:rPr>
                <w:rFonts w:cs="Arial" w:ascii="Arial Narrow" w:hAnsi="Arial Narrow"/>
                <w:b/>
                <w:kern w:val="0"/>
                <w:sz w:val="20"/>
                <w:szCs w:val="20"/>
                <w:lang w:val="en-ZA" w:eastAsia="en-ZA" w:bidi="ar-SA"/>
              </w:rPr>
              <w:t>(100 words max)</w:t>
            </w:r>
          </w:p>
          <w:p>
            <w:pPr>
              <w:pStyle w:val="Normal"/>
              <w:widowControl/>
              <w:spacing w:before="0" w:after="0"/>
              <w:jc w:val="left"/>
              <w:rPr>
                <w:rFonts w:ascii="Arial" w:hAnsi="Arial" w:cs="Arial"/>
                <w:sz w:val="20"/>
                <w:szCs w:val="20"/>
                <w:highlight w:val="yellow"/>
              </w:rPr>
            </w:pPr>
            <w:r>
              <w:rPr>
                <w:rFonts w:cs="Arial" w:ascii="Arial" w:hAnsi="Arial"/>
                <w:kern w:val="0"/>
                <w:sz w:val="20"/>
                <w:szCs w:val="20"/>
                <w:highlight w:val="yellow"/>
                <w:lang w:val="en-ZA" w:eastAsia="en-ZA" w:bidi="ar-SA"/>
              </w:rPr>
            </w:r>
          </w:p>
          <w:p>
            <w:pPr>
              <w:pStyle w:val="Normal"/>
              <w:widowControl/>
              <w:spacing w:before="0" w:after="0"/>
              <w:jc w:val="left"/>
              <w:rPr>
                <w:rFonts w:ascii="Arial Narrow" w:hAnsi="Arial Narrow" w:eastAsia="Times New Roman" w:cs="CIDFont+F5"/>
                <w:sz w:val="20"/>
                <w:szCs w:val="20"/>
              </w:rPr>
            </w:pPr>
            <w:r>
              <w:rPr>
                <w:rFonts w:eastAsia="Times New Roman" w:cs="CIDFont+F5" w:ascii="Arial Narrow" w:hAnsi="Arial Narrow"/>
                <w:kern w:val="0"/>
                <w:sz w:val="20"/>
                <w:szCs w:val="20"/>
                <w:lang w:val="en-ZA" w:eastAsia="en-ZA" w:bidi="ar-SA"/>
              </w:rPr>
              <w:t>Through my active participation in mentorship programs, career expos and guidance, community engagement and leadership camps, I've directly contributed to guiding career choices, fostering leadership skills among the youth we serve, positively influence the choices of young people within our communities and creating awareness of the existing societal ills. By volunteering my time and skills, I've helped expand the reach of our initiatives, increasing our impact on the community.</w:t>
            </w:r>
          </w:p>
          <w:p>
            <w:pPr>
              <w:pStyle w:val="Normal"/>
              <w:widowControl/>
              <w:spacing w:before="0" w:after="0"/>
              <w:jc w:val="left"/>
              <w:rPr>
                <w:rFonts w:ascii="Arial" w:hAnsi="Arial" w:cs="Arial"/>
                <w:sz w:val="20"/>
                <w:szCs w:val="20"/>
                <w:highlight w:val="yellow"/>
              </w:rPr>
            </w:pPr>
            <w:r>
              <w:rPr>
                <w:rFonts w:cs="Arial" w:ascii="Arial" w:hAnsi="Arial"/>
                <w:kern w:val="0"/>
                <w:sz w:val="20"/>
                <w:szCs w:val="20"/>
                <w:highlight w:val="yellow"/>
                <w:lang w:val="en-ZA" w:eastAsia="en-ZA" w:bidi="ar-SA"/>
              </w:rPr>
            </w:r>
          </w:p>
          <w:p>
            <w:pPr>
              <w:pStyle w:val="Normal"/>
              <w:widowControl/>
              <w:spacing w:before="0" w:after="0"/>
              <w:jc w:val="left"/>
              <w:rPr>
                <w:rFonts w:ascii="Arial" w:hAnsi="Arial" w:cs="Arial"/>
                <w:sz w:val="20"/>
                <w:szCs w:val="20"/>
                <w:highlight w:val="yellow"/>
              </w:rPr>
            </w:pPr>
            <w:r>
              <w:rPr>
                <w:rFonts w:cs="Arial" w:ascii="Arial" w:hAnsi="Arial"/>
                <w:kern w:val="0"/>
                <w:sz w:val="20"/>
                <w:szCs w:val="20"/>
                <w:highlight w:val="yellow"/>
                <w:lang w:val="en-ZA" w:eastAsia="en-ZA" w:bidi="ar-SA"/>
              </w:rPr>
            </w:r>
          </w:p>
        </w:tc>
      </w:tr>
      <w:tr>
        <w:trPr/>
        <w:tc>
          <w:tcPr>
            <w:tcW w:w="9747" w:type="dxa"/>
            <w:tcBorders/>
          </w:tcPr>
          <w:p>
            <w:pPr>
              <w:pStyle w:val="Normal"/>
              <w:widowControl/>
              <w:spacing w:before="0" w:after="0"/>
              <w:jc w:val="left"/>
              <w:rPr>
                <w:rFonts w:ascii="Arial Narrow" w:hAnsi="Arial Narrow" w:cs="Arial"/>
                <w:sz w:val="20"/>
                <w:szCs w:val="20"/>
              </w:rPr>
            </w:pPr>
            <w:r>
              <w:rPr>
                <w:rFonts w:cs="Arial" w:ascii="Arial Narrow" w:hAnsi="Arial Narrow"/>
                <w:b/>
                <w:bCs/>
                <w:kern w:val="0"/>
                <w:sz w:val="20"/>
                <w:szCs w:val="20"/>
                <w:lang w:val="en-ZA" w:eastAsia="en-ZA" w:bidi="ar-SA"/>
              </w:rPr>
              <w:t>What motivates you to volunteer at this organisation?</w:t>
            </w:r>
            <w:r>
              <w:rPr>
                <w:rFonts w:cs="Arial" w:ascii="Arial Narrow" w:hAnsi="Arial Narrow"/>
                <w:kern w:val="0"/>
                <w:sz w:val="20"/>
                <w:szCs w:val="20"/>
                <w:lang w:val="en-ZA" w:eastAsia="en-ZA" w:bidi="ar-SA"/>
              </w:rPr>
              <w:t xml:space="preserve"> </w:t>
            </w:r>
            <w:r>
              <w:rPr>
                <w:rFonts w:cs="Arial" w:ascii="Arial Narrow" w:hAnsi="Arial Narrow"/>
                <w:b/>
                <w:kern w:val="0"/>
                <w:sz w:val="20"/>
                <w:szCs w:val="20"/>
                <w:lang w:val="en-ZA" w:eastAsia="en-ZA" w:bidi="ar-SA"/>
              </w:rPr>
              <w:t>(100 words max)</w:t>
            </w:r>
          </w:p>
          <w:p>
            <w:pPr>
              <w:pStyle w:val="Normal"/>
              <w:widowControl/>
              <w:spacing w:before="0" w:after="0"/>
              <w:jc w:val="left"/>
              <w:rPr>
                <w:rFonts w:ascii="Arial Narrow" w:hAnsi="Arial Narrow" w:eastAsia="Times New Roman" w:cs="CIDFont+F5"/>
                <w:sz w:val="20"/>
                <w:szCs w:val="20"/>
              </w:rPr>
            </w:pPr>
            <w:r>
              <w:rPr>
                <w:rFonts w:eastAsia="Times New Roman" w:cs="CIDFont+F5" w:ascii="Arial Narrow" w:hAnsi="Arial Narrow"/>
                <w:kern w:val="0"/>
                <w:sz w:val="20"/>
                <w:szCs w:val="20"/>
                <w:lang w:val="en-ZA" w:eastAsia="en-ZA" w:bidi="ar-SA"/>
              </w:rPr>
              <w:t>My motivation to volunteer at Youth Quake is motivated by a profound dedication to empowerment of the underprivileged youth and enhancement of community cohesion, seeing the difference we make in young people's lives through mentorship. tutoring, career guidance, and leadership programs is what inspires me. Additionally, our awareness campaigns addressing societal ills resonate with my desire to create positive change in our society. I am passionate and dedicated to the organization because it is my sense of purpose. The organization offers me an opportunity to help the youth to achieve their academic and personal goals by contributing to these initiatives and also strengthen the community at large.</w:t>
            </w:r>
          </w:p>
          <w:p>
            <w:pPr>
              <w:pStyle w:val="Normal"/>
              <w:widowControl/>
              <w:spacing w:before="0" w:after="0"/>
              <w:jc w:val="left"/>
              <w:rPr>
                <w:rFonts w:ascii="Arial" w:hAnsi="Arial" w:cs="Arial"/>
                <w:szCs w:val="20"/>
              </w:rPr>
            </w:pPr>
            <w:r>
              <w:rPr>
                <w:rFonts w:cs="Arial" w:ascii="Arial" w:hAnsi="Arial"/>
                <w:kern w:val="0"/>
                <w:szCs w:val="20"/>
                <w:lang w:val="en-ZA" w:eastAsia="en-ZA" w:bidi="ar-SA"/>
              </w:rPr>
            </w:r>
          </w:p>
          <w:p>
            <w:pPr>
              <w:pStyle w:val="ListParagraph"/>
              <w:widowControl/>
              <w:spacing w:before="0" w:after="0"/>
              <w:ind w:left="502" w:hanging="0"/>
              <w:contextualSpacing/>
              <w:jc w:val="left"/>
              <w:rPr>
                <w:rFonts w:ascii="Arial" w:hAnsi="Arial" w:cs="Arial"/>
                <w:szCs w:val="20"/>
              </w:rPr>
            </w:pPr>
            <w:r>
              <w:rPr>
                <w:rFonts w:cs="Arial" w:ascii="Arial" w:hAnsi="Arial"/>
                <w:kern w:val="0"/>
                <w:szCs w:val="20"/>
                <w:lang w:bidi="ar-SA"/>
              </w:rPr>
            </w:r>
          </w:p>
        </w:tc>
      </w:tr>
      <w:tr>
        <w:trPr/>
        <w:tc>
          <w:tcPr>
            <w:tcW w:w="9747" w:type="dxa"/>
            <w:tcBorders/>
          </w:tcPr>
          <w:p>
            <w:pPr>
              <w:pStyle w:val="Normal"/>
              <w:widowControl/>
              <w:spacing w:before="0" w:after="0"/>
              <w:jc w:val="left"/>
              <w:rPr>
                <w:rFonts w:ascii="Arial Narrow" w:hAnsi="Arial Narrow" w:cs="Arial"/>
                <w:sz w:val="20"/>
                <w:szCs w:val="20"/>
              </w:rPr>
            </w:pPr>
            <w:r>
              <w:rPr>
                <w:rFonts w:cs="Arial" w:ascii="Arial Narrow" w:hAnsi="Arial Narrow"/>
                <w:b/>
                <w:bCs/>
                <w:kern w:val="0"/>
                <w:sz w:val="20"/>
                <w:szCs w:val="20"/>
                <w:lang w:val="en-ZA" w:eastAsia="en-ZA" w:bidi="ar-SA"/>
              </w:rPr>
              <w:t>What benefits do you derive from your involvement?</w:t>
            </w:r>
            <w:r>
              <w:rPr>
                <w:rFonts w:cs="Arial" w:ascii="Arial Narrow" w:hAnsi="Arial Narrow"/>
                <w:kern w:val="0"/>
                <w:sz w:val="20"/>
                <w:szCs w:val="20"/>
                <w:lang w:val="en-ZA" w:eastAsia="en-ZA" w:bidi="ar-SA"/>
              </w:rPr>
              <w:t xml:space="preserve"> </w:t>
            </w:r>
            <w:r>
              <w:rPr>
                <w:rFonts w:cs="Arial" w:ascii="Arial Narrow" w:hAnsi="Arial Narrow"/>
                <w:b/>
                <w:kern w:val="0"/>
                <w:sz w:val="20"/>
                <w:szCs w:val="20"/>
                <w:lang w:val="en-ZA" w:eastAsia="en-ZA" w:bidi="ar-SA"/>
              </w:rPr>
              <w:t>(100 words max)</w:t>
            </w:r>
          </w:p>
          <w:p>
            <w:pPr>
              <w:pStyle w:val="Normal"/>
              <w:widowControl/>
              <w:spacing w:before="0" w:after="0"/>
              <w:jc w:val="left"/>
              <w:rPr>
                <w:rFonts w:ascii="Arial Narrow" w:hAnsi="Arial Narrow" w:eastAsia="Times New Roman" w:cs="CIDFont+F5"/>
                <w:sz w:val="20"/>
                <w:szCs w:val="20"/>
              </w:rPr>
            </w:pPr>
            <w:r>
              <w:rPr>
                <w:rFonts w:eastAsia="Times New Roman" w:cs="CIDFont+F5" w:ascii="Arial Narrow" w:hAnsi="Arial Narrow"/>
                <w:kern w:val="0"/>
                <w:sz w:val="20"/>
                <w:szCs w:val="20"/>
                <w:lang w:val="en-ZA" w:eastAsia="en-ZA" w:bidi="ar-SA"/>
              </w:rPr>
              <w:t>My involvement in Youth Quake has multiple advantages. Firstly, enhances my organization skills as well as leadership through organizing programs and activities. I also gain fulfilment from making a tangible difference in the lives of young people in real sense especially those who come from underprivileged families. Over the time, I have developed strong interpersonal skills by working with diverse groups of young people and the community at large. The experience continues to broaden my perspective on societal</w:t>
            </w:r>
          </w:p>
          <w:p>
            <w:pPr>
              <w:pStyle w:val="Normal"/>
              <w:widowControl/>
              <w:spacing w:before="0" w:after="0"/>
              <w:jc w:val="left"/>
              <w:rPr>
                <w:rFonts w:ascii="Arial Narrow" w:hAnsi="Arial Narrow" w:eastAsia="Times New Roman" w:cs="CIDFont+F5"/>
                <w:sz w:val="20"/>
                <w:szCs w:val="20"/>
              </w:rPr>
            </w:pPr>
            <w:r>
              <w:rPr>
                <w:rFonts w:eastAsia="Times New Roman" w:cs="CIDFont+F5" w:ascii="Arial Narrow" w:hAnsi="Arial Narrow"/>
                <w:kern w:val="0"/>
                <w:sz w:val="20"/>
                <w:szCs w:val="20"/>
                <w:lang w:val="en-ZA" w:eastAsia="en-ZA" w:bidi="ar-SA"/>
              </w:rPr>
              <w:t>issues, fostering a deeper sense of social responsibility.</w:t>
            </w:r>
          </w:p>
          <w:p>
            <w:pPr>
              <w:pStyle w:val="ListParagraph"/>
              <w:widowControl/>
              <w:spacing w:before="0" w:after="0"/>
              <w:ind w:left="502" w:hanging="0"/>
              <w:contextualSpacing/>
              <w:jc w:val="left"/>
              <w:rPr>
                <w:rFonts w:ascii="Arial" w:hAnsi="Arial" w:cs="Arial"/>
                <w:szCs w:val="20"/>
              </w:rPr>
            </w:pPr>
            <w:r>
              <w:rPr>
                <w:rFonts w:cs="Arial" w:ascii="Arial" w:hAnsi="Arial"/>
                <w:kern w:val="0"/>
                <w:szCs w:val="20"/>
                <w:lang w:bidi="ar-SA"/>
              </w:rPr>
            </w:r>
          </w:p>
          <w:p>
            <w:pPr>
              <w:pStyle w:val="ListParagraph"/>
              <w:widowControl/>
              <w:spacing w:before="0" w:after="0"/>
              <w:ind w:left="502" w:hanging="0"/>
              <w:contextualSpacing/>
              <w:jc w:val="left"/>
              <w:rPr>
                <w:rFonts w:ascii="Arial" w:hAnsi="Arial" w:cs="Arial"/>
                <w:szCs w:val="20"/>
              </w:rPr>
            </w:pPr>
            <w:r>
              <w:rPr>
                <w:rFonts w:cs="Arial" w:ascii="Arial" w:hAnsi="Arial"/>
                <w:kern w:val="0"/>
                <w:szCs w:val="20"/>
                <w:lang w:bidi="ar-SA"/>
              </w:rPr>
            </w:r>
          </w:p>
          <w:p>
            <w:pPr>
              <w:pStyle w:val="ListParagraph"/>
              <w:widowControl/>
              <w:spacing w:before="0" w:after="0"/>
              <w:ind w:left="502" w:hanging="0"/>
              <w:contextualSpacing/>
              <w:jc w:val="left"/>
              <w:rPr>
                <w:rFonts w:ascii="Arial" w:hAnsi="Arial" w:cs="Arial"/>
                <w:szCs w:val="20"/>
              </w:rPr>
            </w:pPr>
            <w:r>
              <w:rPr>
                <w:rFonts w:cs="Arial" w:ascii="Arial" w:hAnsi="Arial"/>
                <w:kern w:val="0"/>
                <w:szCs w:val="20"/>
                <w:lang w:bidi="ar-SA"/>
              </w:rPr>
            </w:r>
          </w:p>
          <w:p>
            <w:pPr>
              <w:pStyle w:val="ListParagraph"/>
              <w:widowControl/>
              <w:spacing w:before="0" w:after="0"/>
              <w:ind w:left="502" w:hanging="0"/>
              <w:contextualSpacing/>
              <w:jc w:val="left"/>
              <w:rPr>
                <w:rFonts w:ascii="Arial" w:hAnsi="Arial" w:cs="Arial"/>
                <w:szCs w:val="20"/>
              </w:rPr>
            </w:pPr>
            <w:r>
              <w:rPr>
                <w:rFonts w:cs="Arial" w:ascii="Arial" w:hAnsi="Arial"/>
                <w:kern w:val="0"/>
                <w:szCs w:val="20"/>
                <w:lang w:bidi="ar-SA"/>
              </w:rPr>
            </w:r>
          </w:p>
        </w:tc>
      </w:tr>
      <w:tr>
        <w:trPr>
          <w:trHeight w:val="58" w:hRule="atLeast"/>
        </w:trPr>
        <w:tc>
          <w:tcPr>
            <w:tcW w:w="9747" w:type="dxa"/>
            <w:tcBorders/>
          </w:tcPr>
          <w:p>
            <w:pPr>
              <w:pStyle w:val="Normal"/>
              <w:widowControl/>
              <w:spacing w:before="0" w:after="0"/>
              <w:jc w:val="left"/>
              <w:rPr>
                <w:rFonts w:ascii="Arial Narrow" w:hAnsi="Arial Narrow" w:cs="Arial"/>
                <w:b/>
                <w:b/>
                <w:bCs/>
                <w:sz w:val="20"/>
                <w:szCs w:val="20"/>
              </w:rPr>
            </w:pPr>
            <w:r>
              <w:rPr>
                <w:rFonts w:cs="Arial" w:ascii="Arial Narrow" w:hAnsi="Arial Narrow"/>
                <w:b/>
                <w:bCs/>
                <w:kern w:val="0"/>
                <w:sz w:val="20"/>
                <w:szCs w:val="20"/>
                <w:lang w:val="en-ZA" w:eastAsia="en-ZA" w:bidi="ar-SA"/>
              </w:rPr>
              <w:t>How does the NPO contribute to the quality of life of South Africans? (100 words max)</w:t>
            </w:r>
          </w:p>
          <w:p>
            <w:pPr>
              <w:pStyle w:val="ListParagraph"/>
              <w:widowControl/>
              <w:spacing w:before="0" w:after="0"/>
              <w:ind w:left="502" w:hanging="0"/>
              <w:contextualSpacing/>
              <w:jc w:val="left"/>
              <w:rPr>
                <w:rFonts w:ascii="Arial" w:hAnsi="Arial" w:cs="Arial"/>
                <w:szCs w:val="20"/>
              </w:rPr>
            </w:pPr>
            <w:r>
              <w:rPr>
                <w:rFonts w:cs="Arial" w:ascii="Arial" w:hAnsi="Arial"/>
                <w:kern w:val="0"/>
                <w:szCs w:val="20"/>
                <w:lang w:bidi="ar-SA"/>
              </w:rPr>
            </w:r>
          </w:p>
          <w:p>
            <w:pPr>
              <w:pStyle w:val="Normal"/>
              <w:widowControl/>
              <w:spacing w:before="0" w:after="0"/>
              <w:jc w:val="left"/>
              <w:rPr>
                <w:rFonts w:ascii="CIDFont+F5" w:hAnsi="CIDFont+F5" w:eastAsia="Times New Roman" w:cs="CIDFont+F5"/>
                <w:szCs w:val="20"/>
              </w:rPr>
            </w:pPr>
            <w:r>
              <w:rPr>
                <w:rFonts w:eastAsia="Times New Roman" w:cs="CIDFont+F5" w:ascii="Arial Narrow" w:hAnsi="Arial Narrow"/>
                <w:kern w:val="0"/>
                <w:sz w:val="20"/>
                <w:szCs w:val="20"/>
                <w:lang w:val="en-ZA" w:eastAsia="en-ZA" w:bidi="ar-SA"/>
              </w:rPr>
              <w:t>Through its many programs and projects, the organization, Youth Quake, greatly impacts the quality of life of South Africans. It offers educational opportunities by providing tutoring, career guidance, and mentoring to learners, especially those in underprivileged communities. In such a way, it helps them perform better in their studies and seek for further education and careers. Its awareness</w:t>
            </w:r>
            <w:r>
              <w:rPr>
                <w:rFonts w:eastAsia="Times New Roman" w:cs="CIDFont+F5" w:ascii="CIDFont+F5" w:hAnsi="CIDFont+F5"/>
                <w:kern w:val="0"/>
                <w:sz w:val="20"/>
                <w:szCs w:val="20"/>
                <w:lang w:val="en-ZA" w:eastAsia="en-ZA" w:bidi="ar-SA"/>
              </w:rPr>
              <w:t xml:space="preserve"> campaigns that address societal ills, working with different </w:t>
            </w:r>
            <w:r>
              <w:rPr>
                <w:rFonts w:eastAsia="Times New Roman" w:cs="CIDFont+F5" w:ascii="Arial Narrow" w:hAnsi="Arial Narrow"/>
                <w:kern w:val="0"/>
                <w:sz w:val="20"/>
                <w:szCs w:val="20"/>
                <w:lang w:val="en-ZA" w:eastAsia="en-ZA" w:bidi="ar-SA"/>
              </w:rPr>
              <w:t>stakeholders assist in strengthening community spirit. In addition, the teenagers' camps operate with the objective of providing them with necessary life skills, empower them to make wise decisions, and provide education on combating issues such as teen pregnancy. By instilling leadership skills and promoting responsible decision-making among youth, Youth Quake contributes to creating a generation of informed and empowered individuals who can positively influence their communities and improve societal well-being.</w:t>
            </w:r>
          </w:p>
          <w:p>
            <w:pPr>
              <w:pStyle w:val="ListParagraph"/>
              <w:widowControl/>
              <w:spacing w:before="0" w:after="0"/>
              <w:ind w:left="502" w:hanging="0"/>
              <w:contextualSpacing/>
              <w:jc w:val="left"/>
              <w:rPr>
                <w:rFonts w:ascii="Arial" w:hAnsi="Arial" w:cs="Arial"/>
                <w:szCs w:val="20"/>
              </w:rPr>
            </w:pPr>
            <w:r>
              <w:rPr>
                <w:rFonts w:cs="Arial" w:ascii="Arial" w:hAnsi="Arial"/>
                <w:kern w:val="0"/>
                <w:szCs w:val="20"/>
                <w:lang w:bidi="ar-SA"/>
              </w:rPr>
            </w:r>
          </w:p>
        </w:tc>
      </w:tr>
      <w:tr>
        <w:trPr>
          <w:trHeight w:val="58" w:hRule="atLeast"/>
        </w:trPr>
        <w:tc>
          <w:tcPr>
            <w:tcW w:w="9747" w:type="dxa"/>
            <w:tcBorders/>
          </w:tcPr>
          <w:p>
            <w:pPr>
              <w:pStyle w:val="Normal"/>
              <w:widowControl/>
              <w:tabs>
                <w:tab w:val="clear" w:pos="720"/>
                <w:tab w:val="left" w:pos="7521" w:leader="none"/>
              </w:tabs>
              <w:spacing w:before="0" w:after="0"/>
              <w:jc w:val="left"/>
              <w:rPr>
                <w:rFonts w:ascii="Arial Narrow" w:hAnsi="Arial Narrow" w:cs="Arial"/>
                <w:b/>
                <w:b/>
                <w:bCs/>
                <w:sz w:val="20"/>
                <w:szCs w:val="20"/>
              </w:rPr>
            </w:pPr>
            <w:r>
              <w:rPr>
                <w:rFonts w:cs="Arial" w:ascii="Arial Narrow" w:hAnsi="Arial Narrow"/>
                <w:b/>
                <w:bCs/>
                <w:kern w:val="0"/>
                <w:sz w:val="20"/>
                <w:szCs w:val="20"/>
                <w:lang w:val="en-ZA" w:eastAsia="en-ZA" w:bidi="ar-SA"/>
              </w:rPr>
              <w:t xml:space="preserve">Any other Nedbank staff members volunteering at this organisation? Yes </w:t>
            </w:r>
            <w:sdt>
              <w:sdtPr>
                <w14:checkbox>
                  <w14:checked w:val="0"/>
                  <w14:checkedState w:val="2612"/>
                  <w14:uncheckedState w:val="2610"/>
                </w14:checkbox>
                <w:id w:val="505432280"/>
              </w:sdtPr>
              <w:sdtContent>
                <w:r>
                  <w:rPr>
                    <w:rFonts w:eastAsia="MS Gothic" w:cs="Segoe UI Symbol" w:ascii="Segoe UI Symbol" w:hAnsi="Segoe UI Symbol"/>
                    <w:b/>
                    <w:bCs/>
                    <w:kern w:val="0"/>
                    <w:sz w:val="20"/>
                    <w:szCs w:val="20"/>
                    <w:lang w:val="en-ZA" w:eastAsia="en-ZA" w:bidi="ar-SA"/>
                  </w:rPr>
                  <w:t>☐</w:t>
                </w:r>
              </w:sdtContent>
            </w:sdt>
            <w:r>
              <w:rPr>
                <w:rFonts w:cs="Arial" w:ascii="Arial Narrow" w:hAnsi="Arial Narrow"/>
                <w:b/>
                <w:bCs/>
                <w:kern w:val="0"/>
                <w:sz w:val="20"/>
                <w:szCs w:val="20"/>
                <w:lang w:val="en-ZA" w:eastAsia="en-ZA" w:bidi="ar-SA"/>
              </w:rPr>
              <w:tab/>
              <w:t>No</w:t>
            </w:r>
            <w:sdt>
              <w:sdtPr>
                <w14:checkbox>
                  <w14:checked w:val="1"/>
                  <w14:checkedState w:val="2612"/>
                  <w14:uncheckedState w:val="2610"/>
                </w14:checkbox>
                <w:id w:val="613764933"/>
              </w:sdtPr>
              <w:sdtContent>
                <w:r>
                  <w:rPr>
                    <w:rFonts w:eastAsia="MS Gothic" w:cs="Arial" w:ascii="MS Gothic" w:hAnsi="MS Gothic"/>
                    <w:b/>
                    <w:bCs/>
                    <w:kern w:val="0"/>
                    <w:sz w:val="20"/>
                    <w:szCs w:val="20"/>
                    <w:lang w:val="en-ZA" w:eastAsia="en-ZA" w:bidi="ar-SA"/>
                  </w:rPr>
                  <w:t>☒</w:t>
                </w:r>
              </w:sdtContent>
            </w:sdt>
          </w:p>
          <w:p>
            <w:pPr>
              <w:pStyle w:val="Normal"/>
              <w:widowControl/>
              <w:spacing w:before="0" w:after="0"/>
              <w:jc w:val="left"/>
              <w:rPr>
                <w:rFonts w:ascii="Arial" w:hAnsi="Arial" w:cs="Arial"/>
                <w:i/>
                <w:i/>
                <w:iCs/>
                <w:sz w:val="20"/>
                <w:szCs w:val="20"/>
              </w:rPr>
            </w:pPr>
            <w:r>
              <w:rPr>
                <w:rFonts w:cs="Arial" w:ascii="Arial" w:hAnsi="Arial"/>
                <w:i/>
                <w:iCs/>
                <w:kern w:val="0"/>
                <w:sz w:val="20"/>
                <w:szCs w:val="20"/>
                <w:lang w:val="en-ZA" w:eastAsia="en-ZA" w:bidi="ar-SA"/>
              </w:rPr>
              <w:t>If YES, please tell us who they are.</w:t>
            </w:r>
          </w:p>
          <w:p>
            <w:pPr>
              <w:pStyle w:val="ListParagraph"/>
              <w:widowControl/>
              <w:spacing w:before="0" w:after="0"/>
              <w:ind w:left="502" w:hanging="0"/>
              <w:contextualSpacing/>
              <w:jc w:val="left"/>
              <w:rPr>
                <w:rFonts w:ascii="Arial" w:hAnsi="Arial" w:cs="Arial"/>
                <w:szCs w:val="20"/>
              </w:rPr>
            </w:pPr>
            <w:r>
              <w:rPr>
                <w:rFonts w:cs="Arial" w:ascii="Arial" w:hAnsi="Arial"/>
                <w:kern w:val="0"/>
                <w:szCs w:val="20"/>
                <w:lang w:bidi="ar-SA"/>
              </w:rPr>
            </w:r>
          </w:p>
        </w:tc>
      </w:tr>
    </w:tbl>
    <w:tbl>
      <w:tblPr>
        <w:tblW w:w="9922" w:type="dxa"/>
        <w:jc w:val="left"/>
        <w:tblInd w:w="0" w:type="dxa"/>
        <w:tblLayout w:type="fixed"/>
        <w:tblCellMar>
          <w:top w:w="30" w:type="dxa"/>
          <w:left w:w="30" w:type="dxa"/>
          <w:bottom w:w="30" w:type="dxa"/>
          <w:right w:w="30" w:type="dxa"/>
        </w:tblCellMar>
        <w:tblLook w:val="04a0" w:noHBand="0" w:noVBand="1" w:firstColumn="1" w:lastRow="0" w:lastColumn="0" w:firstRow="1"/>
      </w:tblPr>
      <w:tblGrid>
        <w:gridCol w:w="9922"/>
      </w:tblGrid>
      <w:tr>
        <w:trPr>
          <w:trHeight w:val="300" w:hRule="atLeast"/>
        </w:trPr>
        <w:tc>
          <w:tcPr>
            <w:tcW w:w="9922" w:type="dxa"/>
            <w:tcBorders/>
            <w:vAlign w:val="center"/>
          </w:tcPr>
          <w:p>
            <w:pPr>
              <w:pStyle w:val="Normal"/>
              <w:widowControl w:val="false"/>
              <w:spacing w:lineRule="auto" w:line="360"/>
              <w:rPr>
                <w:rFonts w:ascii="Arial" w:hAnsi="Arial" w:cs="Arial"/>
                <w:sz w:val="20"/>
                <w:szCs w:val="20"/>
              </w:rPr>
            </w:pPr>
            <w:r>
              <w:rPr>
                <w:rFonts w:cs="Arial" w:ascii="Arial" w:hAnsi="Arial"/>
                <w:sz w:val="20"/>
                <w:szCs w:val="20"/>
              </w:rPr>
            </w:r>
          </w:p>
          <w:p>
            <w:pPr>
              <w:pStyle w:val="Normal"/>
              <w:widowControl w:val="false"/>
              <w:spacing w:lineRule="auto" w:line="360"/>
              <w:rPr>
                <w:rStyle w:val="Strong"/>
                <w:rFonts w:ascii="Arial Narrow" w:hAnsi="Arial Narrow" w:cs="Arial"/>
                <w:sz w:val="20"/>
                <w:szCs w:val="20"/>
              </w:rPr>
            </w:pPr>
            <w:r>
              <w:rPr>
                <w:rStyle w:val="Strong"/>
                <w:rFonts w:cs="Arial" w:ascii="Arial Narrow" w:hAnsi="Arial Narrow"/>
                <w:sz w:val="20"/>
                <w:szCs w:val="20"/>
              </w:rPr>
              <w:t>Please tick the "Agree" box below if you agree to this Declaration:</w:t>
            </w:r>
          </w:p>
          <w:p>
            <w:pPr>
              <w:pStyle w:val="ListParagraph"/>
              <w:widowControl w:val="false"/>
              <w:numPr>
                <w:ilvl w:val="0"/>
                <w:numId w:val="12"/>
              </w:numPr>
              <w:spacing w:lineRule="auto" w:line="360" w:before="0" w:after="0"/>
              <w:contextualSpacing w:val="false"/>
              <w:rPr>
                <w:rStyle w:val="Strong"/>
                <w:rFonts w:ascii="Arial Narrow" w:hAnsi="Arial Narrow" w:cs="Arial"/>
                <w:szCs w:val="20"/>
              </w:rPr>
            </w:pPr>
            <w:r>
              <w:rPr>
                <w:rFonts w:cs="Arial" w:ascii="Arial Narrow" w:hAnsi="Arial Narrow"/>
                <w:szCs w:val="20"/>
              </w:rPr>
              <w:t xml:space="preserve">A progress report will be submitted by ourselves (I, the employee, and the NPO where I volunteer) </w:t>
            </w:r>
            <w:r>
              <w:rPr>
                <w:rFonts w:cs="Arial" w:ascii="Arial Narrow" w:hAnsi="Arial Narrow"/>
                <w:b/>
                <w:szCs w:val="20"/>
              </w:rPr>
              <w:t>within 6 months of a donation being granted</w:t>
            </w:r>
            <w:r>
              <w:rPr>
                <w:rFonts w:cs="Arial" w:ascii="Arial Narrow" w:hAnsi="Arial Narrow"/>
                <w:szCs w:val="20"/>
              </w:rPr>
              <w:t>;</w:t>
            </w:r>
          </w:p>
          <w:p>
            <w:pPr>
              <w:pStyle w:val="ListParagraph"/>
              <w:widowControl w:val="false"/>
              <w:numPr>
                <w:ilvl w:val="0"/>
                <w:numId w:val="12"/>
              </w:numPr>
              <w:spacing w:lineRule="auto" w:line="360" w:before="0" w:after="0"/>
              <w:contextualSpacing w:val="false"/>
              <w:rPr>
                <w:rStyle w:val="Strong"/>
                <w:rFonts w:ascii="Arial Narrow" w:hAnsi="Arial Narrow" w:cs="Arial"/>
                <w:szCs w:val="20"/>
              </w:rPr>
            </w:pPr>
            <w:r>
              <w:rPr>
                <w:rFonts w:cs="Arial" w:ascii="Arial Narrow" w:hAnsi="Arial Narrow"/>
                <w:szCs w:val="20"/>
              </w:rPr>
              <w:t>Full access to financial records will be granted to the Local Hero Programme when requested;</w:t>
            </w:r>
          </w:p>
          <w:p>
            <w:pPr>
              <w:pStyle w:val="ListParagraph"/>
              <w:widowControl w:val="false"/>
              <w:numPr>
                <w:ilvl w:val="0"/>
                <w:numId w:val="12"/>
              </w:numPr>
              <w:spacing w:lineRule="auto" w:line="360" w:before="0" w:after="0"/>
              <w:ind w:left="720" w:right="283" w:hanging="360"/>
              <w:contextualSpacing w:val="false"/>
              <w:rPr>
                <w:rStyle w:val="Strong"/>
                <w:rFonts w:ascii="Arial Narrow" w:hAnsi="Arial Narrow" w:cs="Arial"/>
                <w:szCs w:val="20"/>
              </w:rPr>
            </w:pPr>
            <w:r>
              <w:rPr>
                <w:rFonts w:cs="Arial" w:ascii="Arial Narrow" w:hAnsi="Arial Narrow"/>
                <w:szCs w:val="20"/>
              </w:rPr>
              <w:t>Access in the form of visits to specific projects or initiatives funded by the Local Hero Programme will be granted at any time;</w:t>
            </w:r>
          </w:p>
          <w:p>
            <w:pPr>
              <w:pStyle w:val="ListParagraph"/>
              <w:widowControl w:val="false"/>
              <w:numPr>
                <w:ilvl w:val="0"/>
                <w:numId w:val="12"/>
              </w:numPr>
              <w:spacing w:lineRule="auto" w:line="360" w:before="0" w:after="0"/>
              <w:contextualSpacing w:val="false"/>
              <w:rPr>
                <w:rFonts w:ascii="Arial Narrow" w:hAnsi="Arial Narrow" w:eastAsia="Arial Unicode MS" w:cs="Arial"/>
                <w:szCs w:val="20"/>
                <w:lang w:eastAsia="en-GB"/>
              </w:rPr>
            </w:pPr>
            <w:r>
              <w:rPr>
                <w:rFonts w:cs="Arial" w:ascii="Arial Narrow" w:hAnsi="Arial Narrow"/>
                <w:szCs w:val="20"/>
              </w:rPr>
              <w:t>The Local Hero Programme is granted permission to publish details of the funded project in all media (except in cases where certain participants of such services e.g. children at children's homes are protected in terms of confidentiality).</w:t>
            </w:r>
          </w:p>
          <w:p>
            <w:pPr>
              <w:pStyle w:val="ListParagraph"/>
              <w:widowControl w:val="false"/>
              <w:numPr>
                <w:ilvl w:val="0"/>
                <w:numId w:val="12"/>
              </w:numPr>
              <w:spacing w:lineRule="auto" w:line="360" w:before="0" w:after="0"/>
              <w:contextualSpacing w:val="false"/>
              <w:rPr>
                <w:rFonts w:ascii="Arial" w:hAnsi="Arial" w:eastAsia="Arial Unicode MS" w:cs="Arial"/>
                <w:szCs w:val="20"/>
                <w:lang w:eastAsia="en-GB"/>
              </w:rPr>
            </w:pPr>
            <w:r>
              <w:rPr>
                <w:rFonts w:cs="Arial" w:ascii="Arial Narrow" w:hAnsi="Arial Narrow"/>
                <w:szCs w:val="20"/>
              </w:rPr>
              <w:t>The organization for which you are applying is carrying out 18A activities as listed in the 18A activity form and is 18A registered with SARS or you have completed the 18A activity form.</w:t>
            </w:r>
          </w:p>
        </w:tc>
      </w:tr>
      <w:tr>
        <w:trPr/>
        <w:tc>
          <w:tcPr>
            <w:tcW w:w="9922" w:type="dxa"/>
            <w:tcBorders/>
            <w:vAlign w:val="center"/>
          </w:tcPr>
          <w:p>
            <w:pPr>
              <w:pStyle w:val="Normal"/>
              <w:widowControl w:val="false"/>
              <w:spacing w:lineRule="auto" w:line="360"/>
              <w:jc w:val="center"/>
              <w:rPr>
                <w:rFonts w:ascii="Arial Narrow" w:hAnsi="Arial Narrow" w:eastAsia="Arial Unicode MS" w:cs="Arial"/>
                <w:sz w:val="20"/>
                <w:szCs w:val="20"/>
                <w:lang w:eastAsia="en-GB"/>
              </w:rPr>
            </w:pPr>
            <w:sdt>
              <w:sdtPr>
                <w14:checkbox>
                  <w14:checked w:val="1"/>
                  <w14:checkedState w:val="2612"/>
                  <w14:uncheckedState w:val="2610"/>
                </w14:checkbox>
                <w:id w:val="900595952"/>
              </w:sdtPr>
              <w:sdtContent>
                <w:r>
                  <w:rPr>
                    <w:rFonts w:eastAsia="MS Gothic" w:cs="Arial" w:ascii="MS Gothic" w:hAnsi="MS Gothic"/>
                    <w:sz w:val="20"/>
                    <w:szCs w:val="20"/>
                  </w:rPr>
                  <w:t>☒</w:t>
                </w:r>
              </w:sdtContent>
            </w:sdt>
            <w:r>
              <w:rPr>
                <w:rFonts w:cs="Arial" w:ascii="Arial Narrow" w:hAnsi="Arial Narrow"/>
                <w:sz w:val="20"/>
                <w:szCs w:val="20"/>
              </w:rPr>
              <w:t xml:space="preserve"> </w:t>
            </w:r>
            <w:r>
              <w:rPr>
                <w:rFonts w:cs="Arial" w:ascii="Arial Narrow" w:hAnsi="Arial Narrow"/>
                <w:sz w:val="20"/>
                <w:szCs w:val="20"/>
              </w:rPr>
              <w:t>Agree</w:t>
            </w:r>
            <w:r>
              <w:rPr>
                <w:rFonts w:cs="Arial" w:ascii="Arial Narrow" w:hAnsi="Arial Narrow"/>
                <w:sz w:val="20"/>
                <w:szCs w:val="20"/>
              </w:rPr>
              <w:tab/>
            </w:r>
          </w:p>
        </w:tc>
      </w:tr>
    </w:tbl>
    <w:p>
      <w:pPr>
        <w:pStyle w:val="Normal"/>
        <w:spacing w:lineRule="auto" w:line="360"/>
        <w:rPr>
          <w:rFonts w:ascii="Arial Narrow" w:hAnsi="Arial Narrow" w:cs="Arial"/>
          <w:sz w:val="20"/>
          <w:szCs w:val="20"/>
        </w:rPr>
      </w:pPr>
      <w:r>
        <w:rPr>
          <w:rFonts w:cs="Arial" w:ascii="Arial Narrow" w:hAnsi="Arial Narrow"/>
          <w:sz w:val="20"/>
          <w:szCs w:val="20"/>
        </w:rPr>
        <w:t xml:space="preserve">Please email the completed form to </w:t>
      </w:r>
      <w:hyperlink r:id="rId2">
        <w:r>
          <w:rPr>
            <w:rStyle w:val="InternetLink"/>
            <w:rFonts w:cs="Arial" w:ascii="Arial Narrow" w:hAnsi="Arial Narrow"/>
            <w:sz w:val="20"/>
            <w:szCs w:val="20"/>
          </w:rPr>
          <w:t>volunteerism@nedbank.co.za</w:t>
        </w:r>
      </w:hyperlink>
      <w:r>
        <w:rPr>
          <w:rFonts w:cs="Arial" w:ascii="Arial Narrow" w:hAnsi="Arial Narrow"/>
          <w:sz w:val="20"/>
          <w:szCs w:val="20"/>
        </w:rPr>
        <w:t xml:space="preserve">.  </w:t>
      </w:r>
    </w:p>
    <w:sectPr>
      <w:headerReference w:type="default" r:id="rId3"/>
      <w:headerReference w:type="first" r:id="rId4"/>
      <w:footerReference w:type="default" r:id="rId5"/>
      <w:type w:val="nextPage"/>
      <w:pgSz w:w="11906" w:h="16838"/>
      <w:pgMar w:left="993" w:right="992" w:gutter="0" w:header="283" w:top="369" w:footer="113" w:bottom="992"/>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w:charset w:val="01"/>
    <w:family w:val="roman"/>
    <w:pitch w:val="variable"/>
  </w:font>
  <w:font w:name="Arial">
    <w:charset w:val="01"/>
    <w:family w:val="roman"/>
    <w:pitch w:val="variable"/>
  </w:font>
  <w:font w:name="Courier New">
    <w:charset w:val="01"/>
    <w:family w:val="roman"/>
    <w:pitch w:val="variable"/>
  </w:font>
  <w:font w:name="Tahoma">
    <w:charset w:val="01"/>
    <w:family w:val="roman"/>
    <w:pitch w:val="variable"/>
  </w:font>
  <w:font w:name="Liberation Sans">
    <w:altName w:val="Arial"/>
    <w:charset w:val="01"/>
    <w:family w:val="swiss"/>
    <w:pitch w:val="variable"/>
  </w:font>
  <w:font w:name="Arial Narrow">
    <w:charset w:val="01"/>
    <w:family w:val="roman"/>
    <w:pitch w:val="variable"/>
  </w:font>
  <w:font w:name="CIDFont+F5">
    <w:charset w:val="01"/>
    <w:family w:val="roman"/>
    <w:pitch w:val="variable"/>
  </w:font>
  <w:font w:name="MS Gothic">
    <w:charset w:val="01"/>
    <w:family w:val="roman"/>
    <w:pitch w:val="variable"/>
  </w:font>
  <w:font w:name="Segoe UI Symbol">
    <w:charset w:val="01"/>
    <w:family w:val="roman"/>
    <w:pitch w:val="variable"/>
  </w:font>
  <w:font w:name="CIDFont+F6">
    <w:charset w:val="01"/>
    <w:family w:val="roman"/>
    <w:pitch w:val="variable"/>
  </w:font>
  <w:font w:name="ARial narrow">
    <w:charset w:val="01"/>
    <w:family w:val="swiss"/>
    <w:pitch w:val="default"/>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302334449"/>
    </w:sdtPr>
    <w:sdtContent>
      <w:p>
        <w:pPr>
          <w:pStyle w:val="Footer"/>
          <w:jc w:val="right"/>
          <w:rPr/>
        </w:pPr>
        <w:r>
          <w:rPr/>
          <w:fldChar w:fldCharType="begin"/>
        </w:r>
        <w:r>
          <w:rPr/>
          <w:instrText xml:space="preserve"> PAGE </w:instrText>
        </w:r>
        <w:r>
          <w:rPr/>
          <w:fldChar w:fldCharType="separate"/>
        </w:r>
        <w:r>
          <w:rPr/>
          <w:t>3</w:t>
        </w:r>
        <w:r>
          <w:rPr/>
          <w:fldChar w:fldCharType="end"/>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10670" w:type="dxa"/>
      <w:jc w:val="left"/>
      <w:tblInd w:w="387" w:type="dxa"/>
      <w:tblLayout w:type="fixed"/>
      <w:tblCellMar>
        <w:top w:w="0" w:type="dxa"/>
        <w:left w:w="57" w:type="dxa"/>
        <w:bottom w:w="0" w:type="dxa"/>
        <w:right w:w="57" w:type="dxa"/>
      </w:tblCellMar>
      <w:tblLook w:val="0000" w:noHBand="0" w:noVBand="0" w:firstColumn="0" w:lastRow="0" w:lastColumn="0" w:firstRow="0"/>
    </w:tblPr>
    <w:tblGrid>
      <w:gridCol w:w="10670"/>
    </w:tblGrid>
    <w:tr>
      <w:trPr>
        <w:trHeight w:val="851" w:hRule="atLeast"/>
        <w:cantSplit w:val="true"/>
      </w:trPr>
      <w:tc>
        <w:tcPr>
          <w:tcW w:w="10670" w:type="dxa"/>
          <w:tcBorders/>
        </w:tcPr>
        <w:p>
          <w:pPr>
            <w:pStyle w:val="Header"/>
            <w:widowControl w:val="false"/>
            <w:tabs>
              <w:tab w:val="clear" w:pos="4320"/>
              <w:tab w:val="clear" w:pos="8640"/>
              <w:tab w:val="left" w:pos="1290" w:leader="none"/>
              <w:tab w:val="right" w:pos="10556" w:leader="none"/>
            </w:tabs>
            <w:rPr>
              <w:lang w:val="en-GB"/>
            </w:rPr>
          </w:pPr>
          <w:r>
            <w:rPr>
              <w:lang w:val="en-GB"/>
            </w:rPr>
            <w:tab/>
            <w:tab/>
          </w:r>
          <w:r>
            <w:rPr/>
            <w:drawing>
              <wp:inline distT="0" distB="0" distL="0" distR="0">
                <wp:extent cx="1355090" cy="1355090"/>
                <wp:effectExtent l="0" t="0" r="0" b="0"/>
                <wp:docPr id="1" name="Picture 14" descr="Z:\Branding\Nedbank Group\NEDBANK_N_symbol_logo\Jpegs\High res\NEDBANK_N_SYMBOL_CMYK_h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4" descr="Z:\Branding\Nedbank Group\NEDBANK_N_symbol_logo\Jpegs\High res\NEDBANK_N_SYMBOL_CMYK_hr.jpg"/>
                        <pic:cNvPicPr>
                          <a:picLocks noChangeAspect="1" noChangeArrowheads="1"/>
                        </pic:cNvPicPr>
                      </pic:nvPicPr>
                      <pic:blipFill>
                        <a:blip r:embed="rId1"/>
                        <a:stretch>
                          <a:fillRect/>
                        </a:stretch>
                      </pic:blipFill>
                      <pic:spPr bwMode="auto">
                        <a:xfrm>
                          <a:off x="0" y="0"/>
                          <a:ext cx="1355090" cy="1355090"/>
                        </a:xfrm>
                        <a:prstGeom prst="rect">
                          <a:avLst/>
                        </a:prstGeom>
                      </pic:spPr>
                    </pic:pic>
                  </a:graphicData>
                </a:graphic>
              </wp:inline>
            </w:drawing>
          </w:r>
        </w:p>
      </w:tc>
    </w:tr>
  </w:tbl>
  <w:p>
    <w:pPr>
      <w:pStyle w:val="Header"/>
      <w:rPr>
        <w:sz w:val="2"/>
      </w:rPr>
    </w:pPr>
    <w:r>
      <w:rPr>
        <w:sz w:val="2"/>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10727" w:type="dxa"/>
      <w:jc w:val="left"/>
      <w:tblInd w:w="330" w:type="dxa"/>
      <w:tblLayout w:type="fixed"/>
      <w:tblCellMar>
        <w:top w:w="0" w:type="dxa"/>
        <w:left w:w="57" w:type="dxa"/>
        <w:bottom w:w="0" w:type="dxa"/>
        <w:right w:w="57" w:type="dxa"/>
      </w:tblCellMar>
      <w:tblLook w:val="0000" w:noHBand="0" w:noVBand="0" w:firstColumn="0" w:lastRow="0" w:lastColumn="0" w:firstRow="0"/>
    </w:tblPr>
    <w:tblGrid>
      <w:gridCol w:w="10727"/>
    </w:tblGrid>
    <w:tr>
      <w:trPr>
        <w:trHeight w:val="2268" w:hRule="atLeast"/>
        <w:cantSplit w:val="true"/>
      </w:trPr>
      <w:tc>
        <w:tcPr>
          <w:tcW w:w="10727" w:type="dxa"/>
          <w:tcBorders/>
        </w:tcPr>
        <w:p>
          <w:pPr>
            <w:pStyle w:val="Header"/>
            <w:widowControl w:val="false"/>
            <w:tabs>
              <w:tab w:val="clear" w:pos="4320"/>
              <w:tab w:val="clear" w:pos="8640"/>
            </w:tabs>
            <w:jc w:val="right"/>
            <w:rPr>
              <w:lang w:val="en-GB"/>
            </w:rPr>
          </w:pPr>
          <w:r>
            <w:rPr/>
            <w:drawing>
              <wp:inline distT="0" distB="0" distL="0" distR="0">
                <wp:extent cx="1282700" cy="1282700"/>
                <wp:effectExtent l="0" t="0" r="0" b="0"/>
                <wp:docPr id="2" name="Picture 11" descr="Z:\Branding\Nedbank Group\NEDBANK_N_symbol_logo\Jpegs\High res\NEDBANK_N_SYMBOL_CMYK_h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1" descr="Z:\Branding\Nedbank Group\NEDBANK_N_symbol_logo\Jpegs\High res\NEDBANK_N_SYMBOL_CMYK_hr.jpg"/>
                        <pic:cNvPicPr>
                          <a:picLocks noChangeAspect="1" noChangeArrowheads="1"/>
                        </pic:cNvPicPr>
                      </pic:nvPicPr>
                      <pic:blipFill>
                        <a:blip r:embed="rId1"/>
                        <a:stretch>
                          <a:fillRect/>
                        </a:stretch>
                      </pic:blipFill>
                      <pic:spPr bwMode="auto">
                        <a:xfrm>
                          <a:off x="0" y="0"/>
                          <a:ext cx="1282700" cy="1282700"/>
                        </a:xfrm>
                        <a:prstGeom prst="rect">
                          <a:avLst/>
                        </a:prstGeom>
                      </pic:spPr>
                    </pic:pic>
                  </a:graphicData>
                </a:graphic>
              </wp:inline>
            </w:drawing>
          </w:r>
        </w:p>
      </w:tc>
    </w:tr>
  </w:tbl>
  <w:p>
    <w:pPr>
      <w:pStyle w:val="Header"/>
      <w:tabs>
        <w:tab w:val="clear" w:pos="4320"/>
        <w:tab w:val="clear" w:pos="8640"/>
      </w:tabs>
      <w:rPr>
        <w:lang w:val="en-GB"/>
      </w:rPr>
    </w:pPr>
    <w:r>
      <w:rPr>
        <w:lang w:val="en-GB"/>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643"/>
        </w:tabs>
        <w:ind w:left="643"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926"/>
        </w:tabs>
        <w:ind w:left="926"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1209"/>
        </w:tabs>
        <w:ind w:left="1209"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1492"/>
        </w:tabs>
        <w:ind w:left="1492"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360"/>
        </w:tabs>
        <w:ind w:left="36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tabs>
          <w:tab w:val="num" w:pos="643"/>
        </w:tabs>
        <w:ind w:left="643"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tabs>
          <w:tab w:val="num" w:pos="926"/>
        </w:tabs>
        <w:ind w:left="926"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decimal"/>
      <w:lvlText w:val="%1."/>
      <w:lvlJc w:val="left"/>
      <w:pPr>
        <w:tabs>
          <w:tab w:val="num" w:pos="1209"/>
        </w:tabs>
        <w:ind w:left="1209"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decimal"/>
      <w:lvlText w:val="%1."/>
      <w:lvlJc w:val="left"/>
      <w:pPr>
        <w:tabs>
          <w:tab w:val="num" w:pos="1492"/>
        </w:tabs>
        <w:ind w:left="1492"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decimal"/>
      <w:lvlText w:val="%1."/>
      <w:lvlJc w:val="left"/>
      <w:pPr>
        <w:tabs>
          <w:tab w:val="num" w:pos="0"/>
        </w:tabs>
        <w:ind w:left="502"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4">
    <w:lvl w:ilvl="0">
      <w:start w:val="1"/>
      <w:numFmt w:val="lowerLetter"/>
      <w:lvlText w:val="%1."/>
      <w:lvlJc w:val="left"/>
      <w:pPr>
        <w:tabs>
          <w:tab w:val="num" w:pos="0"/>
        </w:tabs>
        <w:ind w:left="862" w:hanging="360"/>
      </w:pPr>
      <w:rPr/>
    </w:lvl>
    <w:lvl w:ilvl="1">
      <w:start w:val="1"/>
      <w:numFmt w:val="lowerLetter"/>
      <w:lvlText w:val="%2."/>
      <w:lvlJc w:val="left"/>
      <w:pPr>
        <w:tabs>
          <w:tab w:val="num" w:pos="0"/>
        </w:tabs>
        <w:ind w:left="1582" w:hanging="360"/>
      </w:pPr>
      <w:rPr/>
    </w:lvl>
    <w:lvl w:ilvl="2">
      <w:start w:val="1"/>
      <w:numFmt w:val="lowerRoman"/>
      <w:lvlText w:val="%3."/>
      <w:lvlJc w:val="right"/>
      <w:pPr>
        <w:tabs>
          <w:tab w:val="num" w:pos="0"/>
        </w:tabs>
        <w:ind w:left="2302" w:hanging="180"/>
      </w:pPr>
      <w:rPr/>
    </w:lvl>
    <w:lvl w:ilvl="3">
      <w:start w:val="1"/>
      <w:numFmt w:val="decimal"/>
      <w:lvlText w:val="%4."/>
      <w:lvlJc w:val="left"/>
      <w:pPr>
        <w:tabs>
          <w:tab w:val="num" w:pos="0"/>
        </w:tabs>
        <w:ind w:left="3022" w:hanging="360"/>
      </w:pPr>
      <w:rPr/>
    </w:lvl>
    <w:lvl w:ilvl="4">
      <w:start w:val="1"/>
      <w:numFmt w:val="lowerLetter"/>
      <w:lvlText w:val="%5."/>
      <w:lvlJc w:val="left"/>
      <w:pPr>
        <w:tabs>
          <w:tab w:val="num" w:pos="0"/>
        </w:tabs>
        <w:ind w:left="3742" w:hanging="360"/>
      </w:pPr>
      <w:rPr/>
    </w:lvl>
    <w:lvl w:ilvl="5">
      <w:start w:val="1"/>
      <w:numFmt w:val="lowerRoman"/>
      <w:lvlText w:val="%6."/>
      <w:lvlJc w:val="right"/>
      <w:pPr>
        <w:tabs>
          <w:tab w:val="num" w:pos="0"/>
        </w:tabs>
        <w:ind w:left="4462" w:hanging="180"/>
      </w:pPr>
      <w:rPr/>
    </w:lvl>
    <w:lvl w:ilvl="6">
      <w:start w:val="1"/>
      <w:numFmt w:val="decimal"/>
      <w:lvlText w:val="%7."/>
      <w:lvlJc w:val="left"/>
      <w:pPr>
        <w:tabs>
          <w:tab w:val="num" w:pos="0"/>
        </w:tabs>
        <w:ind w:left="5182" w:hanging="360"/>
      </w:pPr>
      <w:rPr/>
    </w:lvl>
    <w:lvl w:ilvl="7">
      <w:start w:val="1"/>
      <w:numFmt w:val="lowerLetter"/>
      <w:lvlText w:val="%8."/>
      <w:lvlJc w:val="left"/>
      <w:pPr>
        <w:tabs>
          <w:tab w:val="num" w:pos="0"/>
        </w:tabs>
        <w:ind w:left="5902" w:hanging="360"/>
      </w:pPr>
      <w:rPr/>
    </w:lvl>
    <w:lvl w:ilvl="8">
      <w:start w:val="1"/>
      <w:numFmt w:val="lowerRoman"/>
      <w:lvlText w:val="%9."/>
      <w:lvlJc w:val="right"/>
      <w:pPr>
        <w:tabs>
          <w:tab w:val="num" w:pos="0"/>
        </w:tabs>
        <w:ind w:left="6622" w:hanging="180"/>
      </w:pPr>
      <w:rPr/>
    </w:lvl>
  </w:abstractNum>
  <w:abstractNum w:abstractNumId="15">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umentProtection w:edit="forms" w:cryptProviderType="rsaAES" w:cryptAlgorithmClass="hash" w:cryptAlgorithmType="typeAny" w:cryptAlgorithmSid="" w:cryptSpinCount="0" w:hash="" w:salt=""/>
  <w:themeFontLang w:val="en-Z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ZA" w:eastAsia="en-ZA"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uiPriority="99" w:semiHidden="1" w:unhideWhenUsed="1"/>
    <w:lsdException w:name="footer" w:uiPriority="99"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115a09"/>
    <w:pPr>
      <w:widowControl/>
      <w:bidi w:val="0"/>
      <w:spacing w:before="0" w:after="0"/>
      <w:jc w:val="left"/>
    </w:pPr>
    <w:rPr>
      <w:rFonts w:ascii="Calibri" w:hAnsi="Calibri" w:eastAsia="Calibri" w:cs="Calibri"/>
      <w:color w:val="auto"/>
      <w:kern w:val="0"/>
      <w:sz w:val="22"/>
      <w:szCs w:val="22"/>
      <w:lang w:val="en-ZA" w:eastAsia="en-ZA" w:bidi="ar-SA"/>
    </w:rPr>
  </w:style>
  <w:style w:type="paragraph" w:styleId="Heading1">
    <w:name w:val="Heading 1"/>
    <w:basedOn w:val="Normal"/>
    <w:next w:val="Normal"/>
    <w:qFormat/>
    <w:rsid w:val="00b6370b"/>
    <w:pPr>
      <w:keepNext w:val="true"/>
      <w:outlineLvl w:val="0"/>
    </w:pPr>
    <w:rPr>
      <w:rFonts w:ascii="Arial" w:hAnsi="Arial" w:eastAsia="Times New Roman" w:cs="Times New Roman"/>
      <w:sz w:val="16"/>
      <w:szCs w:val="20"/>
      <w:lang w:eastAsia="en-US"/>
    </w:rPr>
  </w:style>
  <w:style w:type="paragraph" w:styleId="Heading2">
    <w:name w:val="Heading 2"/>
    <w:basedOn w:val="Normal"/>
    <w:next w:val="Normal"/>
    <w:qFormat/>
    <w:rsid w:val="00b6370b"/>
    <w:pPr>
      <w:keepNext w:val="true"/>
      <w:spacing w:before="240" w:after="60"/>
      <w:outlineLvl w:val="1"/>
    </w:pPr>
    <w:rPr>
      <w:rFonts w:ascii="Arial" w:hAnsi="Arial" w:eastAsia="Times New Roman" w:cs="Arial"/>
      <w:b/>
      <w:bCs/>
      <w:i/>
      <w:iCs/>
      <w:sz w:val="28"/>
      <w:szCs w:val="28"/>
      <w:lang w:eastAsia="en-US"/>
    </w:rPr>
  </w:style>
  <w:style w:type="paragraph" w:styleId="Heading3">
    <w:name w:val="Heading 3"/>
    <w:basedOn w:val="Normal"/>
    <w:next w:val="Normal"/>
    <w:qFormat/>
    <w:rsid w:val="00b6370b"/>
    <w:pPr>
      <w:keepNext w:val="true"/>
      <w:spacing w:before="240" w:after="60"/>
      <w:outlineLvl w:val="2"/>
    </w:pPr>
    <w:rPr>
      <w:rFonts w:ascii="Arial" w:hAnsi="Arial" w:eastAsia="Times New Roman" w:cs="Arial"/>
      <w:b/>
      <w:bCs/>
      <w:sz w:val="26"/>
      <w:szCs w:val="26"/>
      <w:lang w:eastAsia="en-US"/>
    </w:rPr>
  </w:style>
  <w:style w:type="paragraph" w:styleId="Heading4">
    <w:name w:val="Heading 4"/>
    <w:basedOn w:val="Normal"/>
    <w:next w:val="Normal"/>
    <w:qFormat/>
    <w:rsid w:val="00b6370b"/>
    <w:pPr>
      <w:keepNext w:val="true"/>
      <w:spacing w:before="240" w:after="60"/>
      <w:outlineLvl w:val="3"/>
    </w:pPr>
    <w:rPr>
      <w:rFonts w:ascii="Times New Roman" w:hAnsi="Times New Roman" w:eastAsia="Times New Roman" w:cs="Times New Roman"/>
      <w:b/>
      <w:bCs/>
      <w:sz w:val="28"/>
      <w:szCs w:val="28"/>
      <w:lang w:eastAsia="en-US"/>
    </w:rPr>
  </w:style>
  <w:style w:type="paragraph" w:styleId="Heading5">
    <w:name w:val="Heading 5"/>
    <w:basedOn w:val="Normal"/>
    <w:next w:val="Normal"/>
    <w:qFormat/>
    <w:rsid w:val="00b6370b"/>
    <w:pPr>
      <w:spacing w:before="240" w:after="60"/>
      <w:outlineLvl w:val="4"/>
    </w:pPr>
    <w:rPr>
      <w:rFonts w:ascii="Arial" w:hAnsi="Arial" w:eastAsia="Times New Roman" w:cs="Times New Roman"/>
      <w:b/>
      <w:bCs/>
      <w:i/>
      <w:iCs/>
      <w:sz w:val="26"/>
      <w:szCs w:val="26"/>
      <w:lang w:eastAsia="en-US"/>
    </w:rPr>
  </w:style>
  <w:style w:type="paragraph" w:styleId="Heading6">
    <w:name w:val="Heading 6"/>
    <w:basedOn w:val="Normal"/>
    <w:next w:val="Normal"/>
    <w:qFormat/>
    <w:rsid w:val="00b6370b"/>
    <w:pPr>
      <w:spacing w:before="240" w:after="60"/>
      <w:outlineLvl w:val="5"/>
    </w:pPr>
    <w:rPr>
      <w:rFonts w:ascii="Times New Roman" w:hAnsi="Times New Roman" w:eastAsia="Times New Roman" w:cs="Times New Roman"/>
      <w:b/>
      <w:bCs/>
      <w:lang w:eastAsia="en-US"/>
    </w:rPr>
  </w:style>
  <w:style w:type="paragraph" w:styleId="Heading7">
    <w:name w:val="Heading 7"/>
    <w:basedOn w:val="Normal"/>
    <w:next w:val="Normal"/>
    <w:qFormat/>
    <w:rsid w:val="00b6370b"/>
    <w:pPr>
      <w:spacing w:before="240" w:after="60"/>
      <w:outlineLvl w:val="6"/>
    </w:pPr>
    <w:rPr>
      <w:rFonts w:ascii="Times New Roman" w:hAnsi="Times New Roman" w:eastAsia="Times New Roman" w:cs="Times New Roman"/>
      <w:sz w:val="24"/>
      <w:szCs w:val="24"/>
      <w:lang w:eastAsia="en-US"/>
    </w:rPr>
  </w:style>
  <w:style w:type="paragraph" w:styleId="Heading8">
    <w:name w:val="Heading 8"/>
    <w:basedOn w:val="Normal"/>
    <w:next w:val="Normal"/>
    <w:qFormat/>
    <w:rsid w:val="00b6370b"/>
    <w:pPr>
      <w:spacing w:before="240" w:after="60"/>
      <w:outlineLvl w:val="7"/>
    </w:pPr>
    <w:rPr>
      <w:rFonts w:ascii="Times New Roman" w:hAnsi="Times New Roman" w:eastAsia="Times New Roman" w:cs="Times New Roman"/>
      <w:i/>
      <w:iCs/>
      <w:sz w:val="24"/>
      <w:szCs w:val="24"/>
      <w:lang w:eastAsia="en-US"/>
    </w:rPr>
  </w:style>
  <w:style w:type="paragraph" w:styleId="Heading9">
    <w:name w:val="Heading 9"/>
    <w:basedOn w:val="Normal"/>
    <w:next w:val="Normal"/>
    <w:qFormat/>
    <w:rsid w:val="00b6370b"/>
    <w:pPr>
      <w:keepNext w:val="true"/>
      <w:tabs>
        <w:tab w:val="clear" w:pos="720"/>
        <w:tab w:val="left" w:pos="4253" w:leader="none"/>
        <w:tab w:val="left" w:pos="8222" w:leader="underscore"/>
      </w:tabs>
      <w:spacing w:before="240" w:after="0"/>
      <w:jc w:val="center"/>
      <w:outlineLvl w:val="8"/>
    </w:pPr>
    <w:rPr>
      <w:rFonts w:ascii="Arial" w:hAnsi="Arial" w:eastAsia="Times New Roman" w:cs="Times New Roman"/>
      <w:b/>
      <w:sz w:val="24"/>
      <w:szCs w:val="20"/>
      <w:lang w:eastAsia="en-US"/>
    </w:rPr>
  </w:style>
  <w:style w:type="character" w:styleId="DefaultParagraphFont" w:default="1">
    <w:name w:val="Default Paragraph Font"/>
    <w:uiPriority w:val="1"/>
    <w:unhideWhenUsed/>
    <w:qFormat/>
    <w:rPr/>
  </w:style>
  <w:style w:type="character" w:styleId="Emphasis">
    <w:name w:val="Emphasis"/>
    <w:qFormat/>
    <w:rsid w:val="00b6370b"/>
    <w:rPr>
      <w:i/>
      <w:iCs/>
    </w:rPr>
  </w:style>
  <w:style w:type="character" w:styleId="VisitedInternetLink">
    <w:name w:val="FollowedHyperlink"/>
    <w:semiHidden/>
    <w:rsid w:val="00b6370b"/>
    <w:rPr>
      <w:color w:val="800080"/>
      <w:u w:val="single"/>
    </w:rPr>
  </w:style>
  <w:style w:type="character" w:styleId="HTMLAcronym">
    <w:name w:val="HTML Acronym"/>
    <w:basedOn w:val="DefaultParagraphFont"/>
    <w:semiHidden/>
    <w:qFormat/>
    <w:rsid w:val="00b6370b"/>
    <w:rPr/>
  </w:style>
  <w:style w:type="character" w:styleId="HTMLCite">
    <w:name w:val="HTML Cite"/>
    <w:semiHidden/>
    <w:qFormat/>
    <w:rsid w:val="00b6370b"/>
    <w:rPr>
      <w:i/>
      <w:iCs/>
    </w:rPr>
  </w:style>
  <w:style w:type="character" w:styleId="HTMLCode">
    <w:name w:val="HTML Code"/>
    <w:semiHidden/>
    <w:qFormat/>
    <w:rsid w:val="00b6370b"/>
    <w:rPr>
      <w:rFonts w:ascii="Courier New" w:hAnsi="Courier New" w:cs="Courier New"/>
      <w:sz w:val="20"/>
      <w:szCs w:val="20"/>
    </w:rPr>
  </w:style>
  <w:style w:type="character" w:styleId="HTMLDefinition">
    <w:name w:val="HTML Definition"/>
    <w:semiHidden/>
    <w:qFormat/>
    <w:rsid w:val="00b6370b"/>
    <w:rPr>
      <w:i/>
      <w:iCs/>
    </w:rPr>
  </w:style>
  <w:style w:type="character" w:styleId="HTMLKeyboard">
    <w:name w:val="HTML Keyboard"/>
    <w:semiHidden/>
    <w:qFormat/>
    <w:rsid w:val="00b6370b"/>
    <w:rPr>
      <w:rFonts w:ascii="Courier New" w:hAnsi="Courier New" w:cs="Courier New"/>
      <w:sz w:val="20"/>
      <w:szCs w:val="20"/>
    </w:rPr>
  </w:style>
  <w:style w:type="character" w:styleId="HTMLSample">
    <w:name w:val="HTML Sample"/>
    <w:semiHidden/>
    <w:qFormat/>
    <w:rsid w:val="00b6370b"/>
    <w:rPr>
      <w:rFonts w:ascii="Courier New" w:hAnsi="Courier New" w:cs="Courier New"/>
    </w:rPr>
  </w:style>
  <w:style w:type="character" w:styleId="HTMLTypewriter">
    <w:name w:val="HTML Typewriter"/>
    <w:semiHidden/>
    <w:qFormat/>
    <w:rsid w:val="00b6370b"/>
    <w:rPr>
      <w:rFonts w:ascii="Courier New" w:hAnsi="Courier New" w:cs="Courier New"/>
      <w:sz w:val="20"/>
      <w:szCs w:val="20"/>
    </w:rPr>
  </w:style>
  <w:style w:type="character" w:styleId="HTMLVariable">
    <w:name w:val="HTML Variable"/>
    <w:semiHidden/>
    <w:qFormat/>
    <w:rsid w:val="00b6370b"/>
    <w:rPr>
      <w:i/>
      <w:iCs/>
    </w:rPr>
  </w:style>
  <w:style w:type="character" w:styleId="InternetLink">
    <w:name w:val="Hyperlink"/>
    <w:semiHidden/>
    <w:rsid w:val="00b6370b"/>
    <w:rPr>
      <w:color w:val="0000FF"/>
      <w:u w:val="single"/>
    </w:rPr>
  </w:style>
  <w:style w:type="character" w:styleId="Linenumber">
    <w:name w:val="line number"/>
    <w:basedOn w:val="DefaultParagraphFont"/>
    <w:semiHidden/>
    <w:qFormat/>
    <w:rsid w:val="00b6370b"/>
    <w:rPr/>
  </w:style>
  <w:style w:type="character" w:styleId="Pagenumber">
    <w:name w:val="page number"/>
    <w:basedOn w:val="DefaultParagraphFont"/>
    <w:semiHidden/>
    <w:qFormat/>
    <w:rsid w:val="00b6370b"/>
    <w:rPr/>
  </w:style>
  <w:style w:type="character" w:styleId="Strong">
    <w:name w:val="Strong"/>
    <w:qFormat/>
    <w:rsid w:val="00b6370b"/>
    <w:rPr>
      <w:b/>
      <w:bCs/>
    </w:rPr>
  </w:style>
  <w:style w:type="character" w:styleId="FooterChar" w:customStyle="1">
    <w:name w:val="Footer Char"/>
    <w:link w:val="Footer"/>
    <w:uiPriority w:val="99"/>
    <w:qFormat/>
    <w:rsid w:val="00451d32"/>
    <w:rPr>
      <w:rFonts w:ascii="Arial" w:hAnsi="Arial"/>
      <w:sz w:val="16"/>
      <w:szCs w:val="24"/>
      <w:lang w:val="en-ZA" w:eastAsia="en-US" w:bidi="ar-SA"/>
    </w:rPr>
  </w:style>
  <w:style w:type="character" w:styleId="HeaderChar" w:customStyle="1">
    <w:name w:val="Header Char"/>
    <w:link w:val="Header"/>
    <w:uiPriority w:val="99"/>
    <w:qFormat/>
    <w:rsid w:val="00e650eb"/>
    <w:rPr>
      <w:rFonts w:ascii="Arial" w:hAnsi="Arial"/>
      <w:sz w:val="16"/>
      <w:szCs w:val="24"/>
      <w:lang w:eastAsia="en-US"/>
    </w:rPr>
  </w:style>
  <w:style w:type="character" w:styleId="BalloonTextChar" w:customStyle="1">
    <w:name w:val="Balloon Text Char"/>
    <w:link w:val="BalloonText"/>
    <w:qFormat/>
    <w:rsid w:val="00e650eb"/>
    <w:rPr>
      <w:rFonts w:ascii="Tahoma" w:hAnsi="Tahoma" w:cs="Tahoma"/>
      <w:sz w:val="16"/>
      <w:szCs w:val="16"/>
      <w:lang w:eastAsia="en-US"/>
    </w:rPr>
  </w:style>
  <w:style w:type="character" w:styleId="PlaceholderText">
    <w:name w:val="Placeholder Text"/>
    <w:basedOn w:val="DefaultParagraphFont"/>
    <w:uiPriority w:val="99"/>
    <w:semiHidden/>
    <w:qFormat/>
    <w:rsid w:val="002f38bd"/>
    <w:rPr>
      <w:color w:val="808080"/>
    </w:rPr>
  </w:style>
  <w:style w:type="character" w:styleId="UnresolvedMention">
    <w:name w:val="Unresolved Mention"/>
    <w:basedOn w:val="DefaultParagraphFont"/>
    <w:uiPriority w:val="99"/>
    <w:semiHidden/>
    <w:unhideWhenUsed/>
    <w:qFormat/>
    <w:rsid w:val="00cd6d09"/>
    <w:rPr>
      <w:color w:val="605E5C"/>
      <w:shd w:fill="E1DFDD" w:val="clear"/>
    </w:rPr>
  </w:style>
  <w:style w:type="character" w:styleId="StrongEmphasis">
    <w:name w:val="Strong Emphasis"/>
    <w:qFormat/>
    <w:rPr>
      <w:b/>
      <w:bCs/>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semiHidden/>
    <w:rsid w:val="00b6370b"/>
    <w:pPr>
      <w:spacing w:before="0" w:after="120"/>
    </w:pPr>
    <w:rPr>
      <w:rFonts w:ascii="Arial" w:hAnsi="Arial" w:eastAsia="Times New Roman" w:cs="Times New Roman"/>
      <w:sz w:val="16"/>
      <w:szCs w:val="24"/>
      <w:lang w:eastAsia="en-US"/>
    </w:rPr>
  </w:style>
  <w:style w:type="paragraph" w:styleId="List">
    <w:name w:val="List"/>
    <w:basedOn w:val="Normal"/>
    <w:semiHidden/>
    <w:rsid w:val="00b6370b"/>
    <w:pPr>
      <w:ind w:left="283" w:hanging="283"/>
    </w:pPr>
    <w:rPr>
      <w:rFonts w:ascii="Arial" w:hAnsi="Arial" w:eastAsia="Times New Roman" w:cs="Times New Roman"/>
      <w:sz w:val="16"/>
      <w:szCs w:val="24"/>
      <w:lang w:eastAsia="en-U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andFooter">
    <w:name w:val="Header and Footer"/>
    <w:basedOn w:val="Normal"/>
    <w:qFormat/>
    <w:pPr/>
    <w:rPr/>
  </w:style>
  <w:style w:type="paragraph" w:styleId="Header">
    <w:name w:val="Header"/>
    <w:basedOn w:val="Normal"/>
    <w:link w:val="HeaderChar"/>
    <w:uiPriority w:val="99"/>
    <w:rsid w:val="00b6370b"/>
    <w:pPr>
      <w:tabs>
        <w:tab w:val="clear" w:pos="720"/>
        <w:tab w:val="center" w:pos="4320" w:leader="none"/>
        <w:tab w:val="right" w:pos="8640" w:leader="none"/>
      </w:tabs>
    </w:pPr>
    <w:rPr>
      <w:rFonts w:ascii="Arial" w:hAnsi="Arial" w:eastAsia="Times New Roman" w:cs="Times New Roman"/>
      <w:sz w:val="16"/>
      <w:szCs w:val="24"/>
      <w:lang w:eastAsia="en-US"/>
    </w:rPr>
  </w:style>
  <w:style w:type="paragraph" w:styleId="Footer">
    <w:name w:val="Footer"/>
    <w:basedOn w:val="Normal"/>
    <w:link w:val="FooterChar"/>
    <w:uiPriority w:val="99"/>
    <w:rsid w:val="00b6370b"/>
    <w:pPr>
      <w:tabs>
        <w:tab w:val="clear" w:pos="720"/>
        <w:tab w:val="center" w:pos="4320" w:leader="none"/>
        <w:tab w:val="right" w:pos="8640" w:leader="none"/>
      </w:tabs>
    </w:pPr>
    <w:rPr>
      <w:rFonts w:ascii="Arial" w:hAnsi="Arial" w:eastAsia="Times New Roman" w:cs="Times New Roman"/>
      <w:sz w:val="16"/>
      <w:szCs w:val="24"/>
      <w:lang w:eastAsia="en-US"/>
    </w:rPr>
  </w:style>
  <w:style w:type="paragraph" w:styleId="BlockText">
    <w:name w:val="Block Text"/>
    <w:basedOn w:val="Normal"/>
    <w:semiHidden/>
    <w:qFormat/>
    <w:rsid w:val="00b6370b"/>
    <w:pPr>
      <w:spacing w:before="0" w:after="120"/>
      <w:ind w:left="1440" w:right="1440" w:hanging="0"/>
    </w:pPr>
    <w:rPr/>
  </w:style>
  <w:style w:type="paragraph" w:styleId="BodyText2">
    <w:name w:val="Body Text 2"/>
    <w:basedOn w:val="Normal"/>
    <w:semiHidden/>
    <w:qFormat/>
    <w:rsid w:val="00b6370b"/>
    <w:pPr>
      <w:spacing w:lineRule="auto" w:line="480" w:before="0" w:after="120"/>
    </w:pPr>
    <w:rPr>
      <w:rFonts w:ascii="Arial" w:hAnsi="Arial" w:eastAsia="Times New Roman" w:cs="Times New Roman"/>
      <w:sz w:val="16"/>
      <w:szCs w:val="24"/>
      <w:lang w:eastAsia="en-US"/>
    </w:rPr>
  </w:style>
  <w:style w:type="paragraph" w:styleId="BodyText3">
    <w:name w:val="Body Text 3"/>
    <w:basedOn w:val="Normal"/>
    <w:semiHidden/>
    <w:qFormat/>
    <w:rsid w:val="00b6370b"/>
    <w:pPr>
      <w:spacing w:before="0" w:after="120"/>
    </w:pPr>
    <w:rPr>
      <w:rFonts w:ascii="Arial" w:hAnsi="Arial" w:eastAsia="Times New Roman" w:cs="Times New Roman"/>
      <w:sz w:val="16"/>
      <w:szCs w:val="16"/>
      <w:lang w:eastAsia="en-US"/>
    </w:rPr>
  </w:style>
  <w:style w:type="paragraph" w:styleId="BodyTextIndent">
    <w:name w:val="Body Text Indent"/>
    <w:basedOn w:val="TextBody"/>
    <w:semiHidden/>
    <w:qFormat/>
    <w:rsid w:val="00b6370b"/>
    <w:pPr>
      <w:ind w:firstLine="210"/>
    </w:pPr>
    <w:rPr/>
  </w:style>
  <w:style w:type="paragraph" w:styleId="TextBodyIndent">
    <w:name w:val="Body Text Indent"/>
    <w:basedOn w:val="Normal"/>
    <w:semiHidden/>
    <w:rsid w:val="00b6370b"/>
    <w:pPr>
      <w:spacing w:before="0" w:after="120"/>
      <w:ind w:left="283" w:hanging="0"/>
    </w:pPr>
    <w:rPr>
      <w:rFonts w:ascii="Arial" w:hAnsi="Arial" w:eastAsia="Times New Roman" w:cs="Times New Roman"/>
      <w:sz w:val="16"/>
      <w:szCs w:val="24"/>
      <w:lang w:eastAsia="en-US"/>
    </w:rPr>
  </w:style>
  <w:style w:type="paragraph" w:styleId="BodyTextFirstIndent2">
    <w:name w:val="Body Text First Indent 2"/>
    <w:basedOn w:val="TextBodyIndent"/>
    <w:semiHidden/>
    <w:qFormat/>
    <w:rsid w:val="00b6370b"/>
    <w:pPr>
      <w:ind w:left="283" w:firstLine="210"/>
    </w:pPr>
    <w:rPr/>
  </w:style>
  <w:style w:type="paragraph" w:styleId="BodyTextIndent2">
    <w:name w:val="Body Text Indent 2"/>
    <w:basedOn w:val="Normal"/>
    <w:semiHidden/>
    <w:qFormat/>
    <w:rsid w:val="00b6370b"/>
    <w:pPr>
      <w:spacing w:lineRule="auto" w:line="480" w:before="0" w:after="120"/>
      <w:ind w:left="283" w:hanging="0"/>
    </w:pPr>
    <w:rPr>
      <w:rFonts w:ascii="Arial" w:hAnsi="Arial" w:eastAsia="Times New Roman" w:cs="Times New Roman"/>
      <w:sz w:val="16"/>
      <w:szCs w:val="24"/>
      <w:lang w:eastAsia="en-US"/>
    </w:rPr>
  </w:style>
  <w:style w:type="paragraph" w:styleId="BodyTextIndent3">
    <w:name w:val="Body Text Indent 3"/>
    <w:basedOn w:val="Normal"/>
    <w:semiHidden/>
    <w:qFormat/>
    <w:rsid w:val="00b6370b"/>
    <w:pPr>
      <w:spacing w:before="0" w:after="120"/>
      <w:ind w:left="283" w:hanging="0"/>
    </w:pPr>
    <w:rPr>
      <w:rFonts w:ascii="Arial" w:hAnsi="Arial" w:eastAsia="Times New Roman" w:cs="Times New Roman"/>
      <w:sz w:val="16"/>
      <w:szCs w:val="16"/>
      <w:lang w:eastAsia="en-US"/>
    </w:rPr>
  </w:style>
  <w:style w:type="paragraph" w:styleId="Closing">
    <w:name w:val="Closing"/>
    <w:basedOn w:val="Normal"/>
    <w:semiHidden/>
    <w:qFormat/>
    <w:rsid w:val="00b6370b"/>
    <w:pPr>
      <w:ind w:left="4252" w:hanging="0"/>
    </w:pPr>
    <w:rPr/>
  </w:style>
  <w:style w:type="paragraph" w:styleId="Date">
    <w:name w:val="Date"/>
    <w:basedOn w:val="Normal"/>
    <w:next w:val="Normal"/>
    <w:semiHidden/>
    <w:qFormat/>
    <w:rsid w:val="00b6370b"/>
    <w:pPr/>
    <w:rPr/>
  </w:style>
  <w:style w:type="paragraph" w:styleId="EmailSignature">
    <w:name w:val="E-mail Signature"/>
    <w:basedOn w:val="Normal"/>
    <w:semiHidden/>
    <w:qFormat/>
    <w:rsid w:val="00b6370b"/>
    <w:pPr/>
    <w:rPr/>
  </w:style>
  <w:style w:type="paragraph" w:styleId="Envelopeaddress">
    <w:name w:val="envelope address"/>
    <w:basedOn w:val="Normal"/>
    <w:semiHidden/>
    <w:qFormat/>
    <w:rsid w:val="00b6370b"/>
    <w:pPr>
      <w:ind w:left="2880" w:hanging="0"/>
    </w:pPr>
    <w:rPr>
      <w:rFonts w:ascii="Arial" w:hAnsi="Arial" w:eastAsia="Times New Roman" w:cs="Arial"/>
      <w:sz w:val="24"/>
      <w:szCs w:val="24"/>
      <w:lang w:eastAsia="en-US"/>
    </w:rPr>
  </w:style>
  <w:style w:type="paragraph" w:styleId="Envelopereturn">
    <w:name w:val="envelope return"/>
    <w:basedOn w:val="Normal"/>
    <w:semiHidden/>
    <w:qFormat/>
    <w:rsid w:val="00b6370b"/>
    <w:pPr/>
    <w:rPr>
      <w:rFonts w:ascii="Arial" w:hAnsi="Arial" w:eastAsia="Times New Roman" w:cs="Arial"/>
      <w:sz w:val="20"/>
      <w:szCs w:val="20"/>
      <w:lang w:eastAsia="en-US"/>
    </w:rPr>
  </w:style>
  <w:style w:type="paragraph" w:styleId="HTMLAddress">
    <w:name w:val="HTML Address"/>
    <w:basedOn w:val="Normal"/>
    <w:semiHidden/>
    <w:qFormat/>
    <w:rsid w:val="00b6370b"/>
    <w:pPr/>
    <w:rPr>
      <w:i/>
      <w:iCs/>
    </w:rPr>
  </w:style>
  <w:style w:type="paragraph" w:styleId="HTMLPreformatted">
    <w:name w:val="HTML Preformatted"/>
    <w:basedOn w:val="Normal"/>
    <w:semiHidden/>
    <w:qFormat/>
    <w:rsid w:val="00b6370b"/>
    <w:pPr/>
    <w:rPr>
      <w:rFonts w:ascii="Courier New" w:hAnsi="Courier New" w:cs="Courier New"/>
      <w:sz w:val="20"/>
      <w:szCs w:val="20"/>
    </w:rPr>
  </w:style>
  <w:style w:type="paragraph" w:styleId="List2">
    <w:name w:val="List Bullet 3"/>
    <w:basedOn w:val="Normal"/>
    <w:semiHidden/>
    <w:rsid w:val="00b6370b"/>
    <w:pPr>
      <w:ind w:left="566" w:hanging="283"/>
    </w:pPr>
    <w:rPr>
      <w:rFonts w:ascii="Arial" w:hAnsi="Arial" w:eastAsia="Times New Roman" w:cs="Times New Roman"/>
      <w:sz w:val="16"/>
      <w:szCs w:val="24"/>
      <w:lang w:eastAsia="en-US"/>
    </w:rPr>
  </w:style>
  <w:style w:type="paragraph" w:styleId="List3">
    <w:name w:val="List Bullet 4"/>
    <w:basedOn w:val="Normal"/>
    <w:semiHidden/>
    <w:rsid w:val="00b6370b"/>
    <w:pPr>
      <w:ind w:left="849" w:hanging="283"/>
    </w:pPr>
    <w:rPr>
      <w:rFonts w:ascii="Arial" w:hAnsi="Arial" w:eastAsia="Times New Roman" w:cs="Times New Roman"/>
      <w:sz w:val="16"/>
      <w:szCs w:val="24"/>
      <w:lang w:eastAsia="en-US"/>
    </w:rPr>
  </w:style>
  <w:style w:type="paragraph" w:styleId="List4">
    <w:name w:val="List Bullet 5"/>
    <w:basedOn w:val="Normal"/>
    <w:semiHidden/>
    <w:rsid w:val="00b6370b"/>
    <w:pPr>
      <w:ind w:left="1132" w:hanging="283"/>
    </w:pPr>
    <w:rPr>
      <w:rFonts w:ascii="Arial" w:hAnsi="Arial" w:eastAsia="Times New Roman" w:cs="Times New Roman"/>
      <w:sz w:val="16"/>
      <w:szCs w:val="24"/>
      <w:lang w:eastAsia="en-US"/>
    </w:rPr>
  </w:style>
  <w:style w:type="paragraph" w:styleId="List5">
    <w:name w:val="List Number"/>
    <w:basedOn w:val="Normal"/>
    <w:semiHidden/>
    <w:rsid w:val="00b6370b"/>
    <w:pPr>
      <w:ind w:left="1415" w:hanging="283"/>
    </w:pPr>
    <w:rPr>
      <w:rFonts w:ascii="Arial" w:hAnsi="Arial" w:eastAsia="Times New Roman" w:cs="Times New Roman"/>
      <w:sz w:val="16"/>
      <w:szCs w:val="24"/>
      <w:lang w:eastAsia="en-US"/>
    </w:rPr>
  </w:style>
  <w:style w:type="paragraph" w:styleId="ListBullet">
    <w:name w:val="List Bullet"/>
    <w:basedOn w:val="Normal"/>
    <w:semiHidden/>
    <w:qFormat/>
    <w:rsid w:val="00b6370b"/>
    <w:pPr>
      <w:numPr>
        <w:ilvl w:val="0"/>
        <w:numId w:val="1"/>
      </w:numPr>
    </w:pPr>
    <w:rPr>
      <w:rFonts w:ascii="Arial" w:hAnsi="Arial" w:eastAsia="Times New Roman" w:cs="Times New Roman"/>
      <w:sz w:val="16"/>
      <w:szCs w:val="24"/>
      <w:lang w:eastAsia="en-US"/>
    </w:rPr>
  </w:style>
  <w:style w:type="paragraph" w:styleId="ListBullet2">
    <w:name w:val="List Bullet 2"/>
    <w:basedOn w:val="Normal"/>
    <w:semiHidden/>
    <w:qFormat/>
    <w:rsid w:val="00b6370b"/>
    <w:pPr>
      <w:numPr>
        <w:ilvl w:val="0"/>
        <w:numId w:val="2"/>
      </w:numPr>
    </w:pPr>
    <w:rPr>
      <w:rFonts w:ascii="Arial" w:hAnsi="Arial" w:eastAsia="Times New Roman" w:cs="Times New Roman"/>
      <w:sz w:val="16"/>
      <w:szCs w:val="24"/>
      <w:lang w:eastAsia="en-US"/>
    </w:rPr>
  </w:style>
  <w:style w:type="paragraph" w:styleId="ListBullet3">
    <w:name w:val="List Bullet 3"/>
    <w:basedOn w:val="Normal"/>
    <w:semiHidden/>
    <w:qFormat/>
    <w:rsid w:val="00b6370b"/>
    <w:pPr>
      <w:numPr>
        <w:ilvl w:val="0"/>
        <w:numId w:val="3"/>
      </w:numPr>
    </w:pPr>
    <w:rPr>
      <w:rFonts w:ascii="Arial" w:hAnsi="Arial" w:eastAsia="Times New Roman" w:cs="Times New Roman"/>
      <w:sz w:val="16"/>
      <w:szCs w:val="24"/>
      <w:lang w:eastAsia="en-US"/>
    </w:rPr>
  </w:style>
  <w:style w:type="paragraph" w:styleId="ListBullet4">
    <w:name w:val="List Bullet 4"/>
    <w:basedOn w:val="Normal"/>
    <w:semiHidden/>
    <w:qFormat/>
    <w:rsid w:val="00b6370b"/>
    <w:pPr>
      <w:numPr>
        <w:ilvl w:val="0"/>
        <w:numId w:val="4"/>
      </w:numPr>
    </w:pPr>
    <w:rPr>
      <w:rFonts w:ascii="Arial" w:hAnsi="Arial" w:eastAsia="Times New Roman" w:cs="Times New Roman"/>
      <w:sz w:val="16"/>
      <w:szCs w:val="24"/>
      <w:lang w:eastAsia="en-US"/>
    </w:rPr>
  </w:style>
  <w:style w:type="paragraph" w:styleId="ListBullet5">
    <w:name w:val="List Bullet 5"/>
    <w:basedOn w:val="Normal"/>
    <w:semiHidden/>
    <w:qFormat/>
    <w:rsid w:val="00b6370b"/>
    <w:pPr>
      <w:numPr>
        <w:ilvl w:val="0"/>
        <w:numId w:val="5"/>
      </w:numPr>
    </w:pPr>
    <w:rPr>
      <w:rFonts w:ascii="Arial" w:hAnsi="Arial" w:eastAsia="Times New Roman" w:cs="Times New Roman"/>
      <w:sz w:val="16"/>
      <w:szCs w:val="24"/>
      <w:lang w:eastAsia="en-US"/>
    </w:rPr>
  </w:style>
  <w:style w:type="paragraph" w:styleId="ListContinue">
    <w:name w:val="List Continue"/>
    <w:basedOn w:val="Normal"/>
    <w:semiHidden/>
    <w:qFormat/>
    <w:rsid w:val="00b6370b"/>
    <w:pPr>
      <w:spacing w:before="0" w:after="120"/>
      <w:ind w:left="283" w:hanging="0"/>
    </w:pPr>
    <w:rPr>
      <w:rFonts w:ascii="Arial" w:hAnsi="Arial" w:eastAsia="Times New Roman" w:cs="Times New Roman"/>
      <w:sz w:val="16"/>
      <w:szCs w:val="24"/>
      <w:lang w:eastAsia="en-US"/>
    </w:rPr>
  </w:style>
  <w:style w:type="paragraph" w:styleId="ListContinue2">
    <w:name w:val="List Continue 2"/>
    <w:basedOn w:val="Normal"/>
    <w:semiHidden/>
    <w:qFormat/>
    <w:rsid w:val="00b6370b"/>
    <w:pPr>
      <w:spacing w:before="0" w:after="120"/>
      <w:ind w:left="566" w:hanging="0"/>
    </w:pPr>
    <w:rPr>
      <w:rFonts w:ascii="Arial" w:hAnsi="Arial" w:eastAsia="Times New Roman" w:cs="Times New Roman"/>
      <w:sz w:val="16"/>
      <w:szCs w:val="24"/>
      <w:lang w:eastAsia="en-US"/>
    </w:rPr>
  </w:style>
  <w:style w:type="paragraph" w:styleId="ListContinue3">
    <w:name w:val="List Continue 3"/>
    <w:basedOn w:val="Normal"/>
    <w:semiHidden/>
    <w:qFormat/>
    <w:rsid w:val="00b6370b"/>
    <w:pPr>
      <w:spacing w:before="0" w:after="120"/>
      <w:ind w:left="849" w:hanging="0"/>
    </w:pPr>
    <w:rPr>
      <w:rFonts w:ascii="Arial" w:hAnsi="Arial" w:eastAsia="Times New Roman" w:cs="Times New Roman"/>
      <w:sz w:val="16"/>
      <w:szCs w:val="24"/>
      <w:lang w:eastAsia="en-US"/>
    </w:rPr>
  </w:style>
  <w:style w:type="paragraph" w:styleId="ListContinue4">
    <w:name w:val="List Continue 4"/>
    <w:basedOn w:val="Normal"/>
    <w:semiHidden/>
    <w:qFormat/>
    <w:rsid w:val="00b6370b"/>
    <w:pPr>
      <w:spacing w:before="0" w:after="120"/>
      <w:ind w:left="1132" w:hanging="0"/>
    </w:pPr>
    <w:rPr>
      <w:rFonts w:ascii="Arial" w:hAnsi="Arial" w:eastAsia="Times New Roman" w:cs="Times New Roman"/>
      <w:sz w:val="16"/>
      <w:szCs w:val="24"/>
      <w:lang w:eastAsia="en-US"/>
    </w:rPr>
  </w:style>
  <w:style w:type="paragraph" w:styleId="ListContinue5">
    <w:name w:val="List Continue 5"/>
    <w:basedOn w:val="Normal"/>
    <w:semiHidden/>
    <w:qFormat/>
    <w:rsid w:val="00b6370b"/>
    <w:pPr>
      <w:spacing w:before="0" w:after="120"/>
      <w:ind w:left="1415" w:hanging="0"/>
    </w:pPr>
    <w:rPr>
      <w:rFonts w:ascii="Arial" w:hAnsi="Arial" w:eastAsia="Times New Roman" w:cs="Times New Roman"/>
      <w:sz w:val="16"/>
      <w:szCs w:val="24"/>
      <w:lang w:eastAsia="en-US"/>
    </w:rPr>
  </w:style>
  <w:style w:type="paragraph" w:styleId="ListNumber">
    <w:name w:val="List Number"/>
    <w:basedOn w:val="Normal"/>
    <w:semiHidden/>
    <w:qFormat/>
    <w:rsid w:val="00b6370b"/>
    <w:pPr>
      <w:numPr>
        <w:ilvl w:val="0"/>
        <w:numId w:val="6"/>
      </w:numPr>
    </w:pPr>
    <w:rPr>
      <w:rFonts w:ascii="Arial" w:hAnsi="Arial" w:eastAsia="Times New Roman" w:cs="Times New Roman"/>
      <w:sz w:val="16"/>
      <w:szCs w:val="24"/>
      <w:lang w:eastAsia="en-US"/>
    </w:rPr>
  </w:style>
  <w:style w:type="paragraph" w:styleId="ListNumber2">
    <w:name w:val="List Number 2"/>
    <w:basedOn w:val="Normal"/>
    <w:semiHidden/>
    <w:qFormat/>
    <w:rsid w:val="00b6370b"/>
    <w:pPr>
      <w:numPr>
        <w:ilvl w:val="0"/>
        <w:numId w:val="7"/>
      </w:numPr>
    </w:pPr>
    <w:rPr>
      <w:rFonts w:ascii="Arial" w:hAnsi="Arial" w:eastAsia="Times New Roman" w:cs="Times New Roman"/>
      <w:sz w:val="16"/>
      <w:szCs w:val="24"/>
      <w:lang w:eastAsia="en-US"/>
    </w:rPr>
  </w:style>
  <w:style w:type="paragraph" w:styleId="ListNumber3">
    <w:name w:val="List Number 3"/>
    <w:basedOn w:val="Normal"/>
    <w:semiHidden/>
    <w:qFormat/>
    <w:rsid w:val="00b6370b"/>
    <w:pPr>
      <w:numPr>
        <w:ilvl w:val="0"/>
        <w:numId w:val="8"/>
      </w:numPr>
    </w:pPr>
    <w:rPr>
      <w:rFonts w:ascii="Arial" w:hAnsi="Arial" w:eastAsia="Times New Roman" w:cs="Times New Roman"/>
      <w:sz w:val="16"/>
      <w:szCs w:val="24"/>
      <w:lang w:eastAsia="en-US"/>
    </w:rPr>
  </w:style>
  <w:style w:type="paragraph" w:styleId="ListNumber4">
    <w:name w:val="List Number 4"/>
    <w:basedOn w:val="Normal"/>
    <w:semiHidden/>
    <w:qFormat/>
    <w:rsid w:val="00b6370b"/>
    <w:pPr>
      <w:numPr>
        <w:ilvl w:val="0"/>
        <w:numId w:val="9"/>
      </w:numPr>
    </w:pPr>
    <w:rPr>
      <w:rFonts w:ascii="Arial" w:hAnsi="Arial" w:eastAsia="Times New Roman" w:cs="Times New Roman"/>
      <w:sz w:val="16"/>
      <w:szCs w:val="24"/>
      <w:lang w:eastAsia="en-US"/>
    </w:rPr>
  </w:style>
  <w:style w:type="paragraph" w:styleId="ListNumber5">
    <w:name w:val="List Number 5"/>
    <w:basedOn w:val="Normal"/>
    <w:semiHidden/>
    <w:qFormat/>
    <w:rsid w:val="00b6370b"/>
    <w:pPr>
      <w:numPr>
        <w:ilvl w:val="0"/>
        <w:numId w:val="10"/>
      </w:numPr>
    </w:pPr>
    <w:rPr>
      <w:rFonts w:ascii="Arial" w:hAnsi="Arial" w:eastAsia="Times New Roman" w:cs="Times New Roman"/>
      <w:sz w:val="16"/>
      <w:szCs w:val="24"/>
      <w:lang w:eastAsia="en-US"/>
    </w:rPr>
  </w:style>
  <w:style w:type="paragraph" w:styleId="MessageHeader">
    <w:name w:val="Message Header"/>
    <w:basedOn w:val="Normal"/>
    <w:semiHidden/>
    <w:qFormat/>
    <w:rsid w:val="00b6370b"/>
    <w:pPr>
      <w:pBdr>
        <w:top w:val="single" w:sz="6" w:space="1" w:color="000000"/>
        <w:left w:val="single" w:sz="6" w:space="1" w:color="000000"/>
        <w:bottom w:val="single" w:sz="6" w:space="1" w:color="000000"/>
        <w:right w:val="single" w:sz="6" w:space="1" w:color="000000"/>
      </w:pBdr>
      <w:shd w:val="pct20" w:color="auto" w:fill="auto"/>
      <w:ind w:left="1134" w:hanging="1134"/>
    </w:pPr>
    <w:rPr>
      <w:rFonts w:cs="Arial"/>
      <w:sz w:val="24"/>
    </w:rPr>
  </w:style>
  <w:style w:type="paragraph" w:styleId="NormalWeb">
    <w:name w:val="Normal (Web)"/>
    <w:basedOn w:val="Normal"/>
    <w:semiHidden/>
    <w:qFormat/>
    <w:rsid w:val="00b6370b"/>
    <w:pPr/>
    <w:rPr>
      <w:rFonts w:ascii="Times New Roman" w:hAnsi="Times New Roman"/>
      <w:sz w:val="24"/>
    </w:rPr>
  </w:style>
  <w:style w:type="paragraph" w:styleId="NormalIndent">
    <w:name w:val="Normal Indent"/>
    <w:basedOn w:val="Normal"/>
    <w:semiHidden/>
    <w:qFormat/>
    <w:rsid w:val="00b6370b"/>
    <w:pPr>
      <w:ind w:left="720" w:hanging="0"/>
    </w:pPr>
    <w:rPr>
      <w:rFonts w:ascii="Arial" w:hAnsi="Arial" w:eastAsia="Times New Roman" w:cs="Times New Roman"/>
      <w:sz w:val="16"/>
      <w:szCs w:val="24"/>
      <w:lang w:eastAsia="en-US"/>
    </w:rPr>
  </w:style>
  <w:style w:type="paragraph" w:styleId="NoteHeading">
    <w:name w:val="Note Heading"/>
    <w:basedOn w:val="Normal"/>
    <w:next w:val="Normal"/>
    <w:semiHidden/>
    <w:qFormat/>
    <w:rsid w:val="00b6370b"/>
    <w:pPr/>
    <w:rPr/>
  </w:style>
  <w:style w:type="paragraph" w:styleId="PlainText">
    <w:name w:val="Plain Text"/>
    <w:basedOn w:val="Normal"/>
    <w:semiHidden/>
    <w:qFormat/>
    <w:rsid w:val="00b6370b"/>
    <w:pPr/>
    <w:rPr>
      <w:rFonts w:ascii="Courier New" w:hAnsi="Courier New" w:cs="Courier New"/>
      <w:sz w:val="20"/>
      <w:szCs w:val="20"/>
    </w:rPr>
  </w:style>
  <w:style w:type="paragraph" w:styleId="ComplimentaryClose">
    <w:name w:val="Salutation"/>
    <w:basedOn w:val="Normal"/>
    <w:next w:val="Normal"/>
    <w:semiHidden/>
    <w:rsid w:val="00b6370b"/>
    <w:pPr/>
    <w:rPr/>
  </w:style>
  <w:style w:type="paragraph" w:styleId="Signature">
    <w:name w:val="Signature"/>
    <w:basedOn w:val="Normal"/>
    <w:semiHidden/>
    <w:rsid w:val="00b6370b"/>
    <w:pPr>
      <w:ind w:left="4252" w:hanging="0"/>
    </w:pPr>
    <w:rPr/>
  </w:style>
  <w:style w:type="paragraph" w:styleId="Subtitle">
    <w:name w:val="Subtitle"/>
    <w:basedOn w:val="Normal"/>
    <w:qFormat/>
    <w:rsid w:val="00b6370b"/>
    <w:pPr>
      <w:spacing w:before="0" w:after="60"/>
      <w:jc w:val="center"/>
      <w:outlineLvl w:val="1"/>
    </w:pPr>
    <w:rPr>
      <w:rFonts w:ascii="Arial" w:hAnsi="Arial" w:eastAsia="Times New Roman" w:cs="Arial"/>
      <w:sz w:val="24"/>
      <w:szCs w:val="24"/>
      <w:lang w:eastAsia="en-US"/>
    </w:rPr>
  </w:style>
  <w:style w:type="paragraph" w:styleId="Title">
    <w:name w:val="Title"/>
    <w:basedOn w:val="Normal"/>
    <w:qFormat/>
    <w:rsid w:val="00b6370b"/>
    <w:pPr>
      <w:spacing w:before="240" w:after="60"/>
      <w:jc w:val="center"/>
      <w:outlineLvl w:val="0"/>
    </w:pPr>
    <w:rPr>
      <w:rFonts w:ascii="Arial" w:hAnsi="Arial" w:eastAsia="Times New Roman" w:cs="Arial"/>
      <w:b/>
      <w:bCs/>
      <w:kern w:val="2"/>
      <w:sz w:val="32"/>
      <w:szCs w:val="32"/>
      <w:lang w:eastAsia="en-US"/>
    </w:rPr>
  </w:style>
  <w:style w:type="paragraph" w:styleId="BalloonText">
    <w:name w:val="Balloon Text"/>
    <w:basedOn w:val="Normal"/>
    <w:link w:val="BalloonTextChar"/>
    <w:qFormat/>
    <w:rsid w:val="00e650eb"/>
    <w:pPr/>
    <w:rPr>
      <w:rFonts w:ascii="Tahoma" w:hAnsi="Tahoma" w:eastAsia="Times New Roman" w:cs="Tahoma"/>
      <w:sz w:val="16"/>
      <w:szCs w:val="16"/>
      <w:lang w:eastAsia="en-US"/>
    </w:rPr>
  </w:style>
  <w:style w:type="paragraph" w:styleId="ListParagraph">
    <w:name w:val="List Paragraph"/>
    <w:basedOn w:val="Normal"/>
    <w:uiPriority w:val="34"/>
    <w:qFormat/>
    <w:rsid w:val="0066738d"/>
    <w:pPr>
      <w:spacing w:lineRule="auto" w:line="288" w:before="0" w:after="0"/>
      <w:ind w:left="720" w:hanging="0"/>
      <w:contextualSpacing/>
    </w:pPr>
    <w:rPr>
      <w:rFonts w:ascii="Calibri" w:hAnsi="Calibri" w:eastAsia="" w:cs="" w:asciiTheme="minorHAnsi" w:cstheme="minorBidi" w:eastAsiaTheme="minorEastAsia" w:hAnsiTheme="minorHAnsi"/>
      <w:color w:val="000000" w:themeColor="text1"/>
      <w:sz w:val="20"/>
      <w:szCs w:val="24"/>
      <w:lang w:val="en-US" w:eastAsia="en-US"/>
    </w:rPr>
  </w:style>
  <w:style w:type="numbering" w:styleId="NoList" w:default="1">
    <w:name w:val="No List"/>
    <w:uiPriority w:val="99"/>
    <w:semiHidden/>
    <w:unhideWhenUsed/>
    <w:qFormat/>
  </w:style>
  <w:style w:type="numbering" w:styleId="OutlineList2">
    <w:name w:val="Outline List 2"/>
    <w:semiHidden/>
    <w:qFormat/>
    <w:rsid w:val="00b6370b"/>
  </w:style>
  <w:style w:type="numbering" w:styleId="OutlineList1">
    <w:name w:val="Outline List 1"/>
    <w:semiHidden/>
    <w:qFormat/>
    <w:rsid w:val="00b6370b"/>
  </w:style>
  <w:style w:type="numbering" w:styleId="OutlineList3">
    <w:name w:val="Outline List 3"/>
    <w:semiHidden/>
    <w:qFormat/>
    <w:rsid w:val="00b6370b"/>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3Deffects1">
    <w:name w:val="Table 3D effects 1"/>
    <w:basedOn w:val="TableNormal"/>
    <w:semiHidden/>
    <w:rsid w:val="00b6370b"/>
    <w:tcPr>
      <w:shd w:val="solid" w:color="C0C0C0" w:fill="FFFFFF"/>
    </w:tcPr>
    <w:tblStylePr w:type="firstRow">
      <w:rPr>
        <w:b/>
        <w:bCs/>
        <w:color w:val="800080"/>
      </w:rPr>
      <w:tblPr/>
      <w:tcPr>
        <w:tcBorders>
          <w:bottom w:val="single" w:color="808080" w:sz="6" w:space="0"/>
          <w:tl2br w:val="none" w:color="auto" w:sz="0" w:space="0"/>
          <w:tr2bl w:val="none" w:color="auto" w:sz="0" w:space="0"/>
        </w:tcBorders>
      </w:tcPr>
    </w:tblStylePr>
    <w:tblStylePr w:type="lastRow">
      <w:tblPr/>
      <w:tcPr>
        <w:tcBorders>
          <w:top w:val="single" w:color="FFFFFF" w:sz="6" w:space="0"/>
          <w:tl2br w:val="none" w:color="auto" w:sz="0" w:space="0"/>
          <w:tr2bl w:val="none" w:color="auto" w:sz="0" w:space="0"/>
        </w:tcBorders>
      </w:tcPr>
    </w:tblStylePr>
    <w:tblStylePr w:type="firstCol">
      <w:rPr>
        <w:b/>
        <w:bCs/>
      </w:rPr>
      <w:tblPr/>
      <w:tcPr>
        <w:tcBorders>
          <w:right w:val="single" w:color="808080" w:sz="6" w:space="0"/>
          <w:tl2br w:val="none" w:color="auto" w:sz="0" w:space="0"/>
          <w:tr2bl w:val="none" w:color="auto" w:sz="0" w:space="0"/>
        </w:tcBorders>
      </w:tcPr>
    </w:tblStylePr>
    <w:tblStylePr w:type="lastCol">
      <w:tblPr/>
      <w:tcPr>
        <w:tcBorders>
          <w:left w:val="single" w:color="FFFFFF" w:sz="6" w:space="0"/>
          <w:tl2br w:val="none" w:color="auto" w:sz="0" w:space="0"/>
          <w:tr2bl w:val="none" w:color="auto" w:sz="0" w:space="0"/>
        </w:tcBorders>
      </w:tcPr>
    </w:tblStylePr>
    <w:tblStylePr w:type="neCell">
      <w:tblPr/>
      <w:tcPr>
        <w:tcBorders>
          <w:left w:val="none" w:color="auto" w:sz="0" w:space="0"/>
          <w:bottom w:val="none" w:color="auto" w:sz="0" w:space="0"/>
          <w:tl2br w:val="none" w:color="auto" w:sz="0" w:space="0"/>
          <w:tr2bl w:val="none" w:color="auto" w:sz="0" w:space="0"/>
        </w:tcBorders>
      </w:tcPr>
    </w:tblStylePr>
    <w:tblStylePr w:type="nwCell">
      <w:tblPr/>
      <w:tcPr>
        <w:tcBorders>
          <w:bottom w:val="none" w:color="auto" w:sz="0" w:space="0"/>
          <w:right w:val="none" w:color="auto" w:sz="0" w:space="0"/>
          <w:tl2br w:val="none" w:color="auto" w:sz="0" w:space="0"/>
          <w:tr2bl w:val="none" w:color="auto" w:sz="0" w:space="0"/>
        </w:tcBorders>
      </w:tcPr>
    </w:tblStylePr>
    <w:tblStylePr w:type="seCell">
      <w:tblPr/>
      <w:tcPr>
        <w:tcBorders>
          <w:top w:val="none" w:color="auto" w:sz="0" w:space="0"/>
          <w:left w:val="none" w:color="auto" w:sz="0" w:space="0"/>
          <w:tl2br w:val="none" w:color="auto" w:sz="0" w:space="0"/>
          <w:tr2bl w:val="none" w:color="auto" w:sz="0" w:space="0"/>
        </w:tcBorders>
      </w:tcPr>
    </w:tblStylePr>
    <w:tblStylePr w:type="swCell">
      <w:rPr>
        <w:color w:val="000080"/>
      </w:rPr>
      <w:tblPr/>
      <w:tcPr>
        <w:tcBorders>
          <w:top w:val="none" w:color="auto" w:sz="0" w:space="0"/>
          <w:right w:val="none" w:color="auto" w:sz="0" w:space="0"/>
          <w:tl2br w:val="none" w:color="auto" w:sz="0" w:space="0"/>
          <w:tr2bl w:val="none" w:color="auto" w:sz="0" w:space="0"/>
        </w:tcBorders>
      </w:tcPr>
    </w:tblStylePr>
  </w:style>
  <w:style w:type="table" w:styleId="Table3Deffects2">
    <w:name w:val="Table 3D effects 2"/>
    <w:basedOn w:val="TableNormal"/>
    <w:semiHidden/>
    <w:rsid w:val="00b6370b"/>
    <w:tblPr>
      <w:tblStyleRowBandSize w:val="1"/>
    </w:tblPr>
    <w:tcPr>
      <w:shd w:val="solid" w:color="C0C0C0" w:fill="FFFFFF"/>
    </w:tc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3Deffects3">
    <w:name w:val="Table 3D effects 3"/>
    <w:basedOn w:val="TableNormal"/>
    <w:semiHidden/>
    <w:rsid w:val="00b6370b"/>
    <w:tblPr>
      <w:tblStyleRowBandSize w:val="1"/>
      <w:tblStyleColBandSize w:val="1"/>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1">
    <w:name w:val="Table Classic 1"/>
    <w:basedOn w:val="TableNormal"/>
    <w:semiHidden/>
    <w:rsid w:val="00b6370b"/>
    <w:tblPr>
      <w:tblBorders>
        <w:top w:val="single" w:color="000000" w:sz="12" w:space="0"/>
        <w:bottom w:val="single" w:color="000000" w:sz="12" w:space="0"/>
      </w:tblBorders>
    </w:tblPr>
    <w:tcPr>
      <w:shd w:val="clear" w:color="auto" w:fill="auto"/>
    </w:tcPr>
    <w:tblStylePr w:type="firstRow">
      <w:rPr>
        <w:i/>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2">
    <w:name w:val="Table Classic 2"/>
    <w:basedOn w:val="TableNormal"/>
    <w:semiHidden/>
    <w:rsid w:val="00b6370b"/>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one" w:color="auto" w:sz="0" w:space="0"/>
          <w:tr2bl w:val="none" w:color="auto" w:sz="0" w:space="0"/>
        </w:tcBorders>
        <w:shd w:val="solid" w:color="800080" w:fill="FFFFFF"/>
      </w:tcPr>
    </w:tblStylePr>
    <w:tblStylePr w:type="lastRow">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shd w:val="solid" w:color="C0C0C0" w:fill="FFFFFF"/>
      </w:tcPr>
    </w:tblStylePr>
    <w:tblStylePr w:type="neCell">
      <w:rPr>
        <w:b/>
        <w:bCs/>
      </w:rPr>
      <w:tblPr/>
      <w:tcPr>
        <w:tcBorders>
          <w:tl2br w:val="none" w:color="auto" w:sz="0" w:space="0"/>
          <w:tr2bl w:val="none" w:color="auto" w:sz="0" w:space="0"/>
        </w:tcBorders>
      </w:tcPr>
    </w:tblStylePr>
    <w:tblStylePr w:type="nwCell">
      <w:tblPr/>
      <w:tcPr>
        <w:tcBorders>
          <w:tl2br w:val="none" w:color="auto" w:sz="0" w:space="0"/>
          <w:tr2bl w:val="none" w:color="auto" w:sz="0" w:space="0"/>
        </w:tcBorders>
        <w:shd w:val="solid" w:color="800080" w:fill="FFFFFF"/>
      </w:tcPr>
    </w:tblStylePr>
    <w:tblStylePr w:type="swCell">
      <w:rPr>
        <w:color w:val="000080"/>
      </w:rPr>
      <w:tblPr/>
      <w:tcPr>
        <w:tcBorders>
          <w:tl2br w:val="none" w:color="auto" w:sz="0" w:space="0"/>
          <w:tr2bl w:val="none" w:color="auto" w:sz="0" w:space="0"/>
        </w:tcBorders>
      </w:tcPr>
    </w:tblStylePr>
  </w:style>
  <w:style w:type="table" w:styleId="TableClassic3">
    <w:name w:val="Table Classic 3"/>
    <w:basedOn w:val="TableNormal"/>
    <w:semiHidden/>
    <w:rsid w:val="00b6370b"/>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color w:val="FFFFFF"/>
      </w:rPr>
      <w:tblPr/>
      <w:tcPr>
        <w:tcBorders>
          <w:bottom w:val="single" w:color="000000" w:sz="6" w:space="0"/>
          <w:tl2br w:val="none" w:color="auto" w:sz="0" w:space="0"/>
          <w:tr2bl w:val="none" w:color="auto" w:sz="0" w:space="0"/>
        </w:tcBorders>
        <w:shd w:val="solid" w:color="000080" w:fill="FFFFFF"/>
      </w:tcPr>
    </w:tblStylePr>
    <w:tblStylePr w:type="lastRow">
      <w:rPr>
        <w:color w:val="000080"/>
      </w:rPr>
      <w:tblPr/>
      <w:tcPr>
        <w:tcBorders>
          <w:top w:val="single" w:color="000000" w:sz="12" w:space="0"/>
          <w:tl2br w:val="none" w:color="auto" w:sz="0" w:space="0"/>
          <w:tr2bl w:val="none" w:color="auto" w:sz="0" w:space="0"/>
        </w:tcBorders>
        <w:shd w:val="solid" w:color="FFFFFF" w:fill="FFFFFF"/>
      </w:tcPr>
    </w:tblStylePr>
    <w:tblStylePr w:type="firstCol">
      <w:rPr>
        <w:b/>
        <w:bCs/>
        <w:color w:val="000000"/>
      </w:rPr>
      <w:tblPr/>
      <w:tcPr>
        <w:tcBorders>
          <w:tl2br w:val="none" w:color="auto" w:sz="0" w:space="0"/>
          <w:tr2bl w:val="none" w:color="auto" w:sz="0" w:space="0"/>
        </w:tcBorders>
      </w:tcPr>
    </w:tblStylePr>
  </w:style>
  <w:style w:type="table" w:styleId="TableClassic4">
    <w:name w:val="Table Classic 4"/>
    <w:basedOn w:val="TableNormal"/>
    <w:semiHidden/>
    <w:rsid w:val="00b6370b"/>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color w:val="FFFFFF"/>
      </w:rPr>
      <w:tblPr/>
      <w:tcPr>
        <w:tcBorders>
          <w:bottom w:val="single" w:color="000000" w:sz="6" w:space="0"/>
          <w:tl2br w:val="none" w:color="auto" w:sz="0" w:space="0"/>
          <w:tr2bl w:val="none" w:color="auto" w:sz="0" w:space="0"/>
        </w:tcBorders>
        <w:shd w:val="pct50" w:color="000080" w:fill="FFFFFF"/>
      </w:tcPr>
    </w:tblStylePr>
    <w:tblStylePr w:type="lastRow">
      <w:rPr>
        <w:color w:val="000080"/>
      </w:rPr>
      <w:tblPr/>
      <w:tcPr>
        <w:tcBorders>
          <w:bottom w:val="single" w:color="000000" w:sz="6" w:space="0"/>
          <w:tl2br w:val="none" w:color="auto" w:sz="0" w:space="0"/>
          <w:tr2bl w:val="none" w:color="auto" w:sz="0" w:space="0"/>
        </w:tcBorders>
        <w:shd w:val="pct50" w:color="000000" w:fill="FFFFFF"/>
      </w:tcPr>
    </w:tblStylePr>
    <w:tblStylePr w:type="firstCol">
      <w:rPr>
        <w:b/>
        <w:bCs/>
      </w:rPr>
      <w:tblPr/>
      <w:tcPr>
        <w:tcBorders>
          <w:tl2br w:val="none" w:color="auto" w:sz="0" w:space="0"/>
          <w:tr2bl w:val="none" w:color="auto" w:sz="0" w:space="0"/>
        </w:tcBorders>
      </w:tcPr>
    </w:tblStylePr>
    <w:tblStylePr w:type="nwCell">
      <w:rPr>
        <w:b/>
        <w:bCs/>
      </w:rPr>
      <w:tblPr/>
      <w:tcPr>
        <w:tcBorders>
          <w:tl2br w:val="none" w:color="auto" w:sz="0" w:space="0"/>
          <w:tr2bl w:val="none" w:color="auto" w:sz="0" w:space="0"/>
        </w:tcBorders>
      </w:tcPr>
    </w:tblStylePr>
    <w:tblStylePr w:type="swCell">
      <w:rPr>
        <w:color w:val="000080"/>
      </w:rPr>
      <w:tblPr/>
      <w:tcPr>
        <w:tcBorders>
          <w:tl2br w:val="none" w:color="auto" w:sz="0" w:space="0"/>
          <w:tr2bl w:val="none" w:color="auto" w:sz="0" w:space="0"/>
        </w:tcBorders>
      </w:tcPr>
    </w:tblStylePr>
  </w:style>
  <w:style w:type="table" w:styleId="TableColorful1">
    <w:name w:val="Table Colorful 1"/>
    <w:basedOn w:val="TableNormal"/>
    <w:semiHidden/>
    <w:rsid w:val="00b6370b"/>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rPr>
      <w:tblPr/>
      <w:tcPr>
        <w:tcBorders>
          <w:tl2br w:val="none" w:color="auto" w:sz="0" w:space="0"/>
          <w:tr2bl w:val="none" w:color="auto" w:sz="0" w:space="0"/>
        </w:tcBorders>
        <w:shd w:val="solid" w:color="000000" w:fill="FFFFFF"/>
      </w:tcPr>
    </w:tblStylePr>
    <w:tblStylePr w:type="firstCol">
      <w:rPr>
        <w:b/>
        <w:bCs/>
        <w:i/>
      </w:rPr>
      <w:tblPr/>
      <w:tcPr>
        <w:tcBorders>
          <w:tl2br w:val="none" w:color="auto" w:sz="0" w:space="0"/>
          <w:tr2bl w:val="none" w:color="auto" w:sz="0" w:space="0"/>
        </w:tcBorders>
        <w:shd w:val="solid" w:color="000080" w:fill="FFFFFF"/>
      </w:tcPr>
    </w:tblStylePr>
    <w:tblStylePr w:type="nwCell">
      <w:tblPr/>
      <w:tcPr>
        <w:tcBorders>
          <w:tl2br w:val="none" w:color="auto" w:sz="0" w:space="0"/>
          <w:tr2bl w:val="none" w:color="auto" w:sz="0" w:space="0"/>
        </w:tcBorders>
        <w:shd w:val="solid" w:color="000000" w:fill="FFFFFF"/>
      </w:tcPr>
    </w:tblStylePr>
    <w:tblStylePr w:type="swCell">
      <w:rPr>
        <w:b/>
        <w:bCs/>
        <w:i w:val="0"/>
      </w:rPr>
      <w:tblPr/>
      <w:tcPr>
        <w:tcBorders>
          <w:tl2br w:val="none" w:color="auto" w:sz="0" w:space="0"/>
          <w:tr2bl w:val="none" w:color="auto" w:sz="0" w:space="0"/>
        </w:tcBorders>
      </w:tcPr>
    </w:tblStylePr>
  </w:style>
  <w:style w:type="table" w:styleId="TableColorful2">
    <w:name w:val="Table Colorful 2"/>
    <w:basedOn w:val="TableNormal"/>
    <w:semiHidden/>
    <w:rsid w:val="00b6370b"/>
    <w:tblPr>
      <w:tblBorders>
        <w:bottom w:val="single" w:color="000000" w:sz="12" w:space="0"/>
      </w:tblBorders>
    </w:tblPr>
    <w:tcPr>
      <w:shd w:val="pct20" w:color="FFFF00" w:fill="FFFFFF"/>
    </w:tcPr>
    <w:tblStylePr w:type="firstRow">
      <w:rPr>
        <w:b/>
        <w:bCs/>
        <w:i/>
        <w:color w:val="FFFFFF"/>
      </w:rPr>
      <w:tblPr/>
      <w:tcPr>
        <w:tcBorders>
          <w:bottom w:val="single" w:color="000000" w:sz="12" w:space="0"/>
          <w:tl2br w:val="none" w:color="auto" w:sz="0" w:space="0"/>
          <w:tr2bl w:val="none" w:color="auto" w:sz="0" w:space="0"/>
        </w:tcBorders>
        <w:shd w:val="solid" w:color="800000" w:fill="FFFFFF"/>
      </w:tcPr>
    </w:tblStylePr>
    <w:tblStylePr w:type="firstCol">
      <w:rPr>
        <w:b/>
        <w:bCs/>
        <w:i/>
      </w:rPr>
      <w:tblPr/>
      <w:tcPr>
        <w:tcBorders>
          <w:tl2br w:val="none" w:color="auto" w:sz="0" w:space="0"/>
          <w:tr2bl w:val="none" w:color="auto" w:sz="0" w:space="0"/>
        </w:tcBorders>
      </w:tcPr>
    </w:tblStylePr>
    <w:tblStylePr w:type="lastCol">
      <w:tblPr/>
      <w:tcPr>
        <w:tcBorders>
          <w:tl2br w:val="none" w:color="auto" w:sz="0" w:space="0"/>
          <w:tr2bl w:val="none" w:color="auto" w:sz="0" w:space="0"/>
        </w:tcBorders>
        <w:shd w:val="solid" w:color="C0C0C0" w:fill="FFFFFF"/>
      </w:tcPr>
    </w:tblStylePr>
    <w:tblStylePr w:type="swCell">
      <w:rPr>
        <w:b/>
        <w:bCs/>
        <w:i w:val="0"/>
      </w:rPr>
      <w:tblPr/>
      <w:tcPr>
        <w:tcBorders>
          <w:tl2br w:val="none" w:color="auto" w:sz="0" w:space="0"/>
          <w:tr2bl w:val="none" w:color="auto" w:sz="0" w:space="0"/>
        </w:tcBorders>
      </w:tcPr>
    </w:tblStylePr>
  </w:style>
  <w:style w:type="table" w:styleId="TableColorful3">
    <w:name w:val="Table Colorful 3"/>
    <w:basedOn w:val="TableNormal"/>
    <w:semiHidden/>
    <w:rsid w:val="00b6370b"/>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one" w:color="auto" w:sz="0" w:space="0"/>
          <w:tr2bl w:val="none" w:color="auto" w:sz="0" w:space="0"/>
        </w:tcBorders>
        <w:shd w:val="solid" w:color="008080" w:fill="FFFFFF"/>
      </w:tcPr>
    </w:tblStylePr>
    <w:tblStylePr w:type="firstCol">
      <w:tblPr/>
      <w:tcPr>
        <w:tcBorders>
          <w:left w:val="single" w:color="000000" w:sz="36" w:space="0"/>
          <w:right w:val="single" w:color="000000" w:sz="6" w:space="0"/>
          <w:tl2br w:val="none" w:color="auto" w:sz="0" w:space="0"/>
          <w:tr2bl w:val="none" w:color="auto" w:sz="0" w:space="0"/>
        </w:tcBorders>
        <w:shd w:val="solid" w:color="008080" w:fill="FFFFFF"/>
      </w:tcPr>
    </w:tblStylePr>
    <w:tblStylePr w:type="nwCell">
      <w:rPr>
        <w:b/>
        <w:bCs/>
        <w:color w:val="FFFFFF"/>
      </w:rPr>
      <w:tblPr/>
      <w:tcPr>
        <w:tcBorders>
          <w:tl2br w:val="none" w:color="auto" w:sz="0" w:space="0"/>
          <w:tr2bl w:val="none" w:color="auto" w:sz="0" w:space="0"/>
        </w:tcBorders>
        <w:shd w:val="solid" w:color="000000" w:fill="FFFFFF"/>
      </w:tcPr>
    </w:tblStylePr>
  </w:style>
  <w:style w:type="table" w:styleId="TableColumns1">
    <w:name w:val="Table Columns 1"/>
    <w:basedOn w:val="TableNormal"/>
    <w:semiHidden/>
    <w:rsid w:val="00b6370b"/>
    <w:rPr>
      <w:b/>
      <w:bCs/>
    </w:rPr>
    <w:tblPr>
      <w:tblStyleColBandSize w:val="1"/>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one" w:color="auto" w:sz="0" w:space="0"/>
          <w:tr2bl w:val="none" w:color="auto" w:sz="0" w:space="0"/>
        </w:tcBorders>
      </w:tcPr>
    </w:tblStylePr>
    <w:tblStylePr w:type="lastRow">
      <w:rPr>
        <w:b w:val="0"/>
        <w:bCs w:val="0"/>
      </w:rPr>
      <w:tblPr/>
      <w:tcPr>
        <w:tcBorders>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2">
    <w:name w:val="Table Columns 2"/>
    <w:basedOn w:val="TableNormal"/>
    <w:semiHidden/>
    <w:rsid w:val="00b6370b"/>
    <w:rPr>
      <w:b/>
      <w:bCs/>
    </w:rPr>
    <w:tblPr>
      <w:tblStyleColBandSize w:val="1"/>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l2br w:val="none" w:color="auto" w:sz="0" w:space="0"/>
          <w:tr2bl w:val="none" w:color="auto" w:sz="0" w:space="0"/>
        </w:tcBorders>
      </w:tcPr>
    </w:tblStylePr>
    <w:tblStylePr w:type="firstCol">
      <w:rPr>
        <w:b w:val="0"/>
        <w:bCs w:val="0"/>
        <w:color w:val="00000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3">
    <w:name w:val="Table Columns 3"/>
    <w:basedOn w:val="TableNormal"/>
    <w:semiHidden/>
    <w:rsid w:val="00b6370b"/>
    <w:rPr>
      <w:b/>
      <w:bCs/>
    </w:rPr>
    <w:tblPr>
      <w:tblStyleColBandSize w:val="1"/>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op w:val="single" w:color="00008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color="auto" w:sz="0" w:space="0"/>
          <w:tr2bl w:val="none" w:color="auto" w:sz="0" w:space="0"/>
        </w:tcBorders>
      </w:tcPr>
    </w:tblStylePr>
  </w:style>
  <w:style w:type="table" w:styleId="TableColumns4">
    <w:name w:val="Table Columns 4"/>
    <w:basedOn w:val="TableNormal"/>
    <w:semiHidden/>
    <w:rsid w:val="00b6370b"/>
    <w:tblPr>
      <w:tblStyleColBandSize w:val="1"/>
    </w:tblPr>
    <w:tblStylePr w:type="firstRow">
      <w:rPr>
        <w:color w:val="FFFFFF"/>
      </w:rPr>
      <w:tblPr/>
      <w:tcPr>
        <w:tcBorders>
          <w:tl2br w:val="none" w:color="auto" w:sz="0" w:space="0"/>
          <w:tr2bl w:val="none" w:color="auto" w:sz="0" w:space="0"/>
        </w:tcBorders>
        <w:shd w:val="solid" w:color="0000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b6370b"/>
    <w:tblPr>
      <w:tblStyleColBandSize w:val="1"/>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rPr>
      <w:tblPr/>
      <w:tcPr>
        <w:tcBorders>
          <w:bottom w:val="single" w:color="808080" w:sz="6" w:space="0"/>
          <w:tl2br w:val="none" w:color="auto" w:sz="0" w:space="0"/>
          <w:tr2bl w:val="none" w:color="auto" w:sz="0" w:space="0"/>
        </w:tcBorders>
      </w:tcPr>
    </w:tblStylePr>
    <w:tblStylePr w:type="lastRow">
      <w:rPr>
        <w:b/>
        <w:bCs/>
      </w:rPr>
      <w:tblPr/>
      <w:tcPr>
        <w:tcBorders>
          <w:top w:val="single" w:color="80808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blStylePr>
  </w:style>
  <w:style w:type="table" w:styleId="TableContemporary">
    <w:name w:val="Table Contemporary"/>
    <w:basedOn w:val="TableNormal"/>
    <w:semiHidden/>
    <w:rsid w:val="00b6370b"/>
    <w:tblPr>
      <w:tblStyleRowBandSize w:val="1"/>
      <w:tblBorders>
        <w:insideH w:val="single" w:color="FFFFFF" w:sz="18" w:space="0"/>
        <w:insideV w:val="single" w:color="FFFFFF" w:sz="18" w:space="0"/>
      </w:tblBorders>
    </w:tblPr>
    <w:tblStylePr w:type="firstRow">
      <w:rPr>
        <w:b/>
        <w:bCs/>
        <w:color w:val="auto"/>
      </w:rPr>
      <w:tblPr/>
      <w:tcPr>
        <w:tcBorders>
          <w:tl2br w:val="none" w:color="auto" w:sz="0" w:space="0"/>
          <w:tr2bl w:val="none" w:color="auto" w:sz="0" w:space="0"/>
        </w:tcBorders>
        <w:shd w:val="pct20" w:color="000000" w:fill="FFFFFF"/>
      </w:tcPr>
    </w:tblStylePr>
    <w:tblStylePr w:type="band1Horz">
      <w:rPr>
        <w:color w:val="auto"/>
      </w:rPr>
      <w:tblPr/>
      <w:tcPr>
        <w:tcBorders>
          <w:tl2br w:val="none" w:color="auto" w:sz="0" w:space="0"/>
          <w:tr2bl w:val="none" w:color="auto" w:sz="0" w:space="0"/>
        </w:tcBorders>
        <w:shd w:val="pct5" w:color="000000" w:fill="FFFFFF"/>
      </w:tcPr>
    </w:tblStylePr>
    <w:tblStylePr w:type="band2Horz">
      <w:rPr>
        <w:color w:val="auto"/>
      </w:rPr>
      <w:tblPr/>
      <w:tcPr>
        <w:tcBorders>
          <w:tl2br w:val="none" w:color="auto" w:sz="0" w:space="0"/>
          <w:tr2bl w:val="none" w:color="auto" w:sz="0" w:space="0"/>
        </w:tcBorders>
        <w:shd w:val="pct20" w:color="000000" w:fill="FFFFFF"/>
      </w:tcPr>
    </w:tblStylePr>
  </w:style>
  <w:style w:type="table" w:styleId="TableElegant">
    <w:name w:val="Table Elegant"/>
    <w:basedOn w:val="TableNormal"/>
    <w:semiHidden/>
    <w:rsid w:val="00b6370b"/>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one" w:color="auto" w:sz="0" w:space="0"/>
          <w:tr2bl w:val="none" w:color="auto" w:sz="0" w:space="0"/>
        </w:tcBorders>
      </w:tcPr>
    </w:tblStylePr>
  </w:style>
  <w:style w:type="table" w:styleId="TableGrid">
    <w:name w:val="Table Grid"/>
    <w:basedOn w:val="TableNormal"/>
    <w:uiPriority w:val="59"/>
    <w:rsid w:val="00b6370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1">
    <w:name w:val="Table Grid 1"/>
    <w:basedOn w:val="TableNormal"/>
    <w:semiHidden/>
    <w:rsid w:val="00b6370b"/>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rPr>
      <w:tblPr/>
      <w:tcPr>
        <w:tcBorders>
          <w:tl2br w:val="none" w:color="auto" w:sz="0" w:space="0"/>
          <w:tr2bl w:val="none" w:color="auto" w:sz="0" w:space="0"/>
        </w:tcBorders>
      </w:tcPr>
    </w:tblStylePr>
    <w:tblStylePr w:type="lastCol">
      <w:rPr>
        <w:i/>
      </w:rPr>
      <w:tblPr/>
      <w:tcPr>
        <w:tcBorders>
          <w:tl2br w:val="none" w:color="auto" w:sz="0" w:space="0"/>
          <w:tr2bl w:val="none" w:color="auto" w:sz="0" w:space="0"/>
        </w:tcBorders>
      </w:tcPr>
    </w:tblStylePr>
  </w:style>
  <w:style w:type="table" w:styleId="TableGrid2">
    <w:name w:val="Table Grid 2"/>
    <w:basedOn w:val="TableNormal"/>
    <w:semiHidden/>
    <w:rsid w:val="00b6370b"/>
    <w:tblPr>
      <w:tblBorders>
        <w:insideH w:val="single" w:color="000000" w:sz="6" w:space="0"/>
        <w:insideV w:val="single" w:color="000000" w:sz="6" w:space="0"/>
      </w:tblBorders>
    </w:tblPr>
    <w:tcPr>
      <w:shd w:val="clear" w:color="auto" w:fill="auto"/>
    </w:tcPr>
    <w:tblStylePr w:type="firstRow">
      <w:rPr>
        <w:b/>
        <w:bCs/>
      </w:rPr>
      <w:tblPr/>
      <w:tcPr>
        <w:tcBorders>
          <w:tl2br w:val="none" w:color="auto" w:sz="0" w:space="0"/>
          <w:tr2bl w:val="none" w:color="auto" w:sz="0" w:space="0"/>
        </w:tcBorders>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3">
    <w:name w:val="Table Grid 3"/>
    <w:basedOn w:val="TableNormal"/>
    <w:semiHidden/>
    <w:rsid w:val="00b6370b"/>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4">
    <w:name w:val="Table Grid 4"/>
    <w:basedOn w:val="TableNormal"/>
    <w:semiHidden/>
    <w:rsid w:val="00b6370b"/>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one" w:color="auto" w:sz="0" w:space="0"/>
          <w:tr2bl w:val="none" w:color="auto" w:sz="0" w:space="0"/>
        </w:tcBorders>
        <w:shd w:val="pct30" w:color="FFFF00" w:fill="FFFFFF"/>
      </w:tcPr>
    </w:tblStylePr>
    <w:tblStylePr w:type="lastRow">
      <w:rPr>
        <w:b/>
        <w:bCs/>
        <w:color w:val="auto"/>
      </w:rPr>
      <w:tblPr/>
      <w:tcPr>
        <w:tcBorders>
          <w:top w:val="single" w:color="000000" w:sz="6" w:space="0"/>
          <w:tl2br w:val="none" w:color="auto" w:sz="0" w:space="0"/>
          <w:tr2bl w:val="none" w:color="auto" w:sz="0" w:space="0"/>
        </w:tcBorders>
        <w:shd w:val="pct30" w:color="FFFF00" w:fill="FFFFFF"/>
      </w:tcPr>
    </w:tblStylePr>
    <w:tblStylePr w:type="lastCol">
      <w:rPr>
        <w:b/>
        <w:bCs/>
        <w:color w:val="auto"/>
      </w:rPr>
      <w:tblPr/>
      <w:tcPr>
        <w:tcBorders>
          <w:tl2br w:val="none" w:color="auto" w:sz="0" w:space="0"/>
          <w:tr2bl w:val="none" w:color="auto" w:sz="0" w:space="0"/>
        </w:tcBorders>
      </w:tcPr>
    </w:tblStylePr>
  </w:style>
  <w:style w:type="table" w:styleId="TableGrid5">
    <w:name w:val="Table Grid 5"/>
    <w:basedOn w:val="TableNormal"/>
    <w:semiHidden/>
    <w:rsid w:val="00b6370b"/>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one" w:color="auto" w:sz="0" w:space="0"/>
          <w:tr2bl w:val="none" w:color="auto" w:sz="0" w:space="0"/>
        </w:tcBorders>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6">
    <w:name w:val="Table Grid 6"/>
    <w:basedOn w:val="TableNormal"/>
    <w:semiHidden/>
    <w:rsid w:val="00b6370b"/>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7">
    <w:name w:val="Table Grid 7"/>
    <w:basedOn w:val="TableNormal"/>
    <w:semiHidden/>
    <w:rsid w:val="00b6370b"/>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one" w:color="auto" w:sz="0" w:space="0"/>
          <w:tr2bl w:val="none" w:color="auto" w:sz="0" w:space="0"/>
        </w:tcBorders>
      </w:tcPr>
    </w:tblStylePr>
    <w:tblStylePr w:type="lastRow">
      <w:rPr>
        <w:b w:val="0"/>
        <w:bCs w:val="0"/>
      </w:rPr>
      <w:tblPr/>
      <w:tcPr>
        <w:tcBorders>
          <w:top w:val="single" w:color="00000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8">
    <w:name w:val="Table Grid 8"/>
    <w:basedOn w:val="TableNormal"/>
    <w:semiHidden/>
    <w:rsid w:val="00b6370b"/>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 w:type="table" w:styleId="TableList1">
    <w:name w:val="Table List 1"/>
    <w:basedOn w:val="TableNormal"/>
    <w:semiHidden/>
    <w:rsid w:val="00b6370b"/>
    <w:tblPr>
      <w:tblStyleRowBandSize w:val="1"/>
      <w:tblBorders>
        <w:top w:val="single" w:color="008080" w:sz="12" w:space="0"/>
        <w:left w:val="single" w:color="008080" w:sz="6" w:space="0"/>
        <w:bottom w:val="single" w:color="008080" w:sz="12" w:space="0"/>
        <w:right w:val="single" w:color="008080" w:sz="6" w:space="0"/>
      </w:tblBorders>
    </w:tblPr>
    <w:tblStylePr w:type="firstRow">
      <w:rPr>
        <w:b/>
        <w:bCs/>
        <w:i/>
        <w:color w:val="800000"/>
      </w:rPr>
      <w:tblPr/>
      <w:tcPr>
        <w:tcBorders>
          <w:bottom w:val="single" w:color="000000" w:sz="6" w:space="0"/>
          <w:tl2br w:val="none" w:color="auto" w:sz="0" w:space="0"/>
          <w:tr2bl w:val="none" w:color="auto" w:sz="0" w:space="0"/>
        </w:tcBorders>
        <w:shd w:val="solid" w:color="C0C0C0" w:fill="FFFFFF"/>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solid" w:color="C0C0C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2">
    <w:name w:val="Table List 2"/>
    <w:basedOn w:val="TableNormal"/>
    <w:semiHidden/>
    <w:rsid w:val="00b6370b"/>
    <w:tblPr>
      <w:tblStyleRowBandSize w:val="2"/>
      <w:tblBorders>
        <w:bottom w:val="single" w:color="808080" w:sz="12" w:space="0"/>
      </w:tblBorders>
    </w:tblPr>
    <w:tblStylePr w:type="firstRow">
      <w:rPr>
        <w:b/>
        <w:bCs/>
        <w:color w:val="FFFFFF"/>
      </w:rPr>
      <w:tblPr/>
      <w:tcPr>
        <w:tcBorders>
          <w:bottom w:val="single" w:color="000000" w:sz="6" w:space="0"/>
          <w:tl2br w:val="none" w:color="auto" w:sz="0" w:space="0"/>
          <w:tr2bl w:val="none" w:color="auto" w:sz="0" w:space="0"/>
        </w:tcBorders>
        <w:shd w:val="pct75" w:color="008080" w:fill="008000"/>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FF0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3">
    <w:name w:val="Table List 3"/>
    <w:basedOn w:val="TableNormal"/>
    <w:semiHidden/>
    <w:rsid w:val="00b6370b"/>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swCell">
      <w:rPr>
        <w:i/>
        <w:color w:val="000080"/>
      </w:rPr>
      <w:tblPr/>
      <w:tcPr>
        <w:tcBorders>
          <w:tl2br w:val="none" w:color="auto" w:sz="0" w:space="0"/>
          <w:tr2bl w:val="none" w:color="auto" w:sz="0" w:space="0"/>
        </w:tcBorders>
      </w:tcPr>
    </w:tblStylePr>
  </w:style>
  <w:style w:type="table" w:styleId="TableList4">
    <w:name w:val="Table List 4"/>
    <w:basedOn w:val="TableNormal"/>
    <w:semiHidden/>
    <w:rsid w:val="00b6370b"/>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one" w:color="auto" w:sz="0" w:space="0"/>
          <w:tr2bl w:val="none" w:color="auto" w:sz="0" w:space="0"/>
        </w:tcBorders>
        <w:shd w:val="solid" w:color="808080" w:fill="FFFFFF"/>
      </w:tcPr>
    </w:tblStylePr>
  </w:style>
  <w:style w:type="table" w:styleId="TableList5">
    <w:name w:val="Table List 5"/>
    <w:basedOn w:val="TableNormal"/>
    <w:semiHidden/>
    <w:rsid w:val="00b6370b"/>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style>
  <w:style w:type="table" w:styleId="TableList6">
    <w:name w:val="Table List 6"/>
    <w:basedOn w:val="TableNormal"/>
    <w:semiHidden/>
    <w:rsid w:val="00b6370b"/>
    <w:tblPr>
      <w:tblStyleRowBandSize w:val="1"/>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band1Horz">
      <w:tblPr/>
      <w:tcPr>
        <w:tcBorders>
          <w:tl2br w:val="none" w:color="auto" w:sz="0" w:space="0"/>
          <w:tr2bl w:val="none" w:color="auto" w:sz="0" w:space="0"/>
        </w:tcBorders>
        <w:shd w:val="pct25" w:color="000000" w:fill="FFFFFF"/>
      </w:tcPr>
    </w:tblStylePr>
  </w:style>
  <w:style w:type="table" w:styleId="TableList7">
    <w:name w:val="Table List 7"/>
    <w:basedOn w:val="TableNormal"/>
    <w:semiHidden/>
    <w:rsid w:val="00b6370b"/>
    <w:tblPr>
      <w:tblStyleRowBandSize w:val="1"/>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one" w:color="auto" w:sz="0" w:space="0"/>
          <w:tr2bl w:val="none" w:color="auto" w:sz="0" w:space="0"/>
        </w:tcBorders>
        <w:shd w:val="solid" w:color="C0C0C0" w:fill="FFFFFF"/>
      </w:tcPr>
    </w:tblStylePr>
    <w:tblStylePr w:type="lastRow">
      <w:rPr>
        <w:b/>
        <w:bCs/>
      </w:rPr>
      <w:tblPr/>
      <w:tcPr>
        <w:tcBorders>
          <w:top w:val="single" w:color="008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0000" w:fill="FFFFFF"/>
      </w:tcPr>
    </w:tblStylePr>
    <w:tblStylePr w:type="band2Horz">
      <w:tblPr/>
      <w:tcPr>
        <w:tcBorders>
          <w:tl2br w:val="none" w:color="auto" w:sz="0" w:space="0"/>
          <w:tr2bl w:val="none" w:color="auto" w:sz="0" w:space="0"/>
        </w:tcBorders>
        <w:shd w:val="pct25" w:color="FFFF00" w:fill="FFFFFF"/>
      </w:tcPr>
    </w:tblStylePr>
  </w:style>
  <w:style w:type="table" w:styleId="TableList8">
    <w:name w:val="Table List 8"/>
    <w:basedOn w:val="TableNormal"/>
    <w:semiHidden/>
    <w:rsid w:val="00b6370b"/>
    <w:tblPr>
      <w:tblStyleRowBandSize w:val="1"/>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rPr>
      <w:tblPr/>
      <w:tcPr>
        <w:tcBorders>
          <w:bottom w:val="single" w:color="000000" w:sz="6" w:space="0"/>
          <w:tl2br w:val="none" w:color="auto" w:sz="0" w:space="0"/>
          <w:tr2bl w:val="none" w:color="auto" w:sz="0" w:space="0"/>
        </w:tcBorders>
        <w:shd w:val="solid" w:color="FFFF00" w:fill="FFFFFF"/>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5" w:color="FFFF00" w:fill="FFFFFF"/>
      </w:tcPr>
    </w:tblStylePr>
    <w:tblStylePr w:type="band2Horz">
      <w:tblPr/>
      <w:tcPr>
        <w:tcBorders>
          <w:tl2br w:val="none" w:color="auto" w:sz="0" w:space="0"/>
          <w:tr2bl w:val="none" w:color="auto" w:sz="0" w:space="0"/>
        </w:tcBorders>
        <w:shd w:val="pct50" w:color="FF0000" w:fill="FFFFFF"/>
      </w:tcPr>
    </w:tblStylePr>
  </w:style>
  <w:style w:type="table" w:styleId="TableProfessional">
    <w:name w:val="Table Professional"/>
    <w:basedOn w:val="TableNormal"/>
    <w:semiHidden/>
    <w:rsid w:val="00b6370b"/>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TableSimple1">
    <w:name w:val="Table Simple 1"/>
    <w:basedOn w:val="TableNormal"/>
    <w:semiHidden/>
    <w:rsid w:val="00b6370b"/>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table" w:styleId="TableSimple2">
    <w:name w:val="Table Simple 2"/>
    <w:basedOn w:val="TableNormal"/>
    <w:semiHidden/>
    <w:rsid w:val="00b6370b"/>
    <w:tblStylePr w:type="firstRow">
      <w:rPr>
        <w:b/>
        <w:bCs/>
      </w:rPr>
      <w:tblPr/>
      <w:tcPr>
        <w:tcBorders>
          <w:bottom w:val="single" w:color="000000" w:sz="12" w:space="0"/>
          <w:tl2br w:val="none" w:color="auto" w:sz="0" w:space="0"/>
          <w:tr2bl w:val="none" w:color="auto" w:sz="0" w:space="0"/>
        </w:tcBorders>
      </w:tcPr>
    </w:tblStylePr>
    <w:tblStylePr w:type="lastRow">
      <w:rPr>
        <w:b/>
        <w:bCs/>
        <w:color w:val="auto"/>
      </w:rPr>
      <w:tblPr/>
      <w:tcPr>
        <w:tcBorders>
          <w:top w:val="single" w:color="000000" w:sz="6"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lastCol">
      <w:rPr>
        <w:b/>
        <w:bCs/>
      </w:rPr>
      <w:tblPr/>
      <w:tcPr>
        <w:tcBorders>
          <w:left w:val="single" w:color="000000" w:sz="6" w:space="0"/>
          <w:tl2br w:val="none" w:color="auto" w:sz="0" w:space="0"/>
          <w:tr2bl w:val="none" w:color="auto" w:sz="0" w:space="0"/>
        </w:tcBorders>
      </w:tcPr>
    </w:tblStylePr>
    <w:tblStylePr w:type="neCell">
      <w:rPr>
        <w:b/>
        <w:bCs/>
      </w:rPr>
      <w:tblPr/>
      <w:tcPr>
        <w:tcBorders>
          <w:left w:val="none" w:color="auto" w:sz="0" w:space="0"/>
          <w:tl2br w:val="none" w:color="auto" w:sz="0" w:space="0"/>
          <w:tr2bl w:val="none" w:color="auto" w:sz="0" w:space="0"/>
        </w:tcBorders>
      </w:tcPr>
    </w:tblStylePr>
    <w:tblStylePr w:type="swCell">
      <w:rPr>
        <w:b/>
        <w:bCs/>
      </w:rPr>
      <w:tblPr/>
      <w:tcPr>
        <w:tcBorders>
          <w:top w:val="none" w:color="auto" w:sz="0" w:space="0"/>
          <w:tl2br w:val="none" w:color="auto" w:sz="0" w:space="0"/>
          <w:tr2bl w:val="none" w:color="auto" w:sz="0" w:space="0"/>
        </w:tcBorders>
      </w:tcPr>
    </w:tblStylePr>
  </w:style>
  <w:style w:type="table" w:styleId="TableSimple3">
    <w:name w:val="Table Simple 3"/>
    <w:basedOn w:val="TableNormal"/>
    <w:semiHidden/>
    <w:rsid w:val="00b6370b"/>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 w:type="table" w:styleId="TableSubtle1">
    <w:name w:val="Table Subtle 1"/>
    <w:basedOn w:val="TableNormal"/>
    <w:semiHidden/>
    <w:rsid w:val="00b6370b"/>
    <w:tblPr>
      <w:tblStyleRowBandSize w:val="1"/>
    </w:tblPr>
    <w:tblStylePr w:type="firstRow">
      <w:tblPr/>
      <w:tcPr>
        <w:tcBorders>
          <w:top w:val="single" w:color="000000" w:sz="6" w:space="0"/>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shd w:val="pct25" w:color="800080" w:fill="FFFFFF"/>
      </w:tcPr>
    </w:tblStylePr>
    <w:tblStylePr w:type="firstCol">
      <w:tblPr/>
      <w:tcPr>
        <w:tcBorders>
          <w:right w:val="single" w:color="000000" w:sz="12" w:space="0"/>
          <w:tl2br w:val="none" w:color="auto" w:sz="0" w:space="0"/>
          <w:tr2bl w:val="none" w:color="auto" w:sz="0" w:space="0"/>
        </w:tcBorders>
      </w:tcPr>
    </w:tblStylePr>
    <w:tblStylePr w:type="lastCol">
      <w:tblPr/>
      <w:tcPr>
        <w:tcBorders>
          <w:left w:val="single" w:color="000000" w:sz="12" w:space="0"/>
          <w:tl2br w:val="none" w:color="auto" w:sz="0" w:space="0"/>
          <w:tr2bl w:val="none" w:color="auto" w:sz="0" w:space="0"/>
        </w:tcBorders>
      </w:tcPr>
    </w:tblStylePr>
    <w:tblStylePr w:type="band1Horz">
      <w:tblPr/>
      <w:tcPr>
        <w:tcBorders>
          <w:bottom w:val="single" w:color="000000" w:sz="6"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Subtle2">
    <w:name w:val="Table Subtle 2"/>
    <w:basedOn w:val="TableNormal"/>
    <w:semiHidden/>
    <w:rsid w:val="00b6370b"/>
    <w:tblPr>
      <w:tblBorders>
        <w:left w:val="single" w:color="000000" w:sz="6" w:space="0"/>
        <w:right w:val="single" w:color="000000" w:sz="6" w:space="0"/>
      </w:tblBorders>
    </w:tblPr>
    <w:tblStylePr w:type="firstRow">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firstCol">
      <w:tblPr/>
      <w:tcPr>
        <w:tcBorders>
          <w:right w:val="single" w:color="000000" w:sz="12" w:space="0"/>
          <w:tl2br w:val="none" w:color="auto" w:sz="0" w:space="0"/>
          <w:tr2bl w:val="none" w:color="auto" w:sz="0" w:space="0"/>
        </w:tcBorders>
        <w:shd w:val="pct25" w:color="008000" w:fill="FFFFFF"/>
      </w:tcPr>
    </w:tblStylePr>
    <w:tblStylePr w:type="lastCol">
      <w:tblPr/>
      <w:tcPr>
        <w:tcBorders>
          <w:left w:val="single" w:color="000000" w:sz="12"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Theme">
    <w:name w:val="Table Theme"/>
    <w:basedOn w:val="TableNormal"/>
    <w:semiHidden/>
    <w:rsid w:val="00b6370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Web1">
    <w:name w:val="Table Web 1"/>
    <w:basedOn w:val="TableNormal"/>
    <w:semiHidden/>
    <w:rsid w:val="00b6370b"/>
    <w:tblPr>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TableWeb2">
    <w:name w:val="Table Web 2"/>
    <w:basedOn w:val="TableNormal"/>
    <w:semiHidden/>
    <w:rsid w:val="00b6370b"/>
    <w:tblPr>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TableWeb3">
    <w:name w:val="Table Web 3"/>
    <w:basedOn w:val="TableNormal"/>
    <w:semiHidden/>
    <w:rsid w:val="00b6370b"/>
    <w:tblPr>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GridTable4">
    <w:name w:val="Grid Table 4"/>
    <w:basedOn w:val="TableNormal"/>
    <w:uiPriority w:val="49"/>
    <w:rsid w:val="00a53592"/>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blPr/>
      <w:tcPr>
        <w:tcBorders>
          <w:top w:val="double" w:color="000000"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
    <w:name w:val="Grid Table 5 Dark"/>
    <w:basedOn w:val="TableNormal"/>
    <w:uiPriority w:val="50"/>
    <w:rsid w:val="00a53592"/>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CCCCC" w:themeFill="tex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000000" w:themeFill="tex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000000" w:themeFill="tex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000000" w:themeFill="tex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volunteerism@nedbank.co.za" TargetMode="External"/><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jpeg"/>
</Relationships>
</file>

<file path=word/_rels/header2.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ADE6C0-D718-4E1F-BE82-D4E54FBC4B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817</TotalTime>
  <Application>LibreOffice/7.3.7.2$Linux_X86_64 LibreOffice_project/30$Build-2</Application>
  <AppVersion>15.0000</AppVersion>
  <Pages>5</Pages>
  <Words>1863</Words>
  <Characters>10533</Characters>
  <CharactersWithSpaces>12554</CharactersWithSpaces>
  <Paragraphs>127</Paragraphs>
  <Company>Nedbank Limited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Eforms</cp:category>
  <dcterms:created xsi:type="dcterms:W3CDTF">2025-03-10T15:08:00Z</dcterms:created>
  <dc:creator>Forms Management Br9649</dc:creator>
  <dc:description/>
  <dc:language>en-US</dc:language>
  <cp:lastModifiedBy/>
  <cp:lastPrinted>2017-03-16T09:43:00Z</cp:lastPrinted>
  <dcterms:modified xsi:type="dcterms:W3CDTF">2025-03-19T03:26:33Z</dcterms:modified>
  <cp:revision>28</cp:revision>
  <dc:subject/>
  <dc:title>BalanceunderR1K GH ENG.docx 09Feb17 | SD2</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b3ff2d6-7c2c-441b-97b8-52c111077da7_ActionId">
    <vt:lpwstr>ef5413d8-13f6-4f13-93bc-f7e68ad0548f</vt:lpwstr>
  </property>
  <property fmtid="{D5CDD505-2E9C-101B-9397-08002B2CF9AE}" pid="3" name="MSIP_Label_fb3ff2d6-7c2c-441b-97b8-52c111077da7_Application">
    <vt:lpwstr>Microsoft Azure Information Protection</vt:lpwstr>
  </property>
  <property fmtid="{D5CDD505-2E9C-101B-9397-08002B2CF9AE}" pid="4" name="MSIP_Label_fb3ff2d6-7c2c-441b-97b8-52c111077da7_Enabled">
    <vt:lpwstr>True</vt:lpwstr>
  </property>
  <property fmtid="{D5CDD505-2E9C-101B-9397-08002B2CF9AE}" pid="5" name="MSIP_Label_fb3ff2d6-7c2c-441b-97b8-52c111077da7_Extended_MSFT_Method">
    <vt:lpwstr>Automatic</vt:lpwstr>
  </property>
  <property fmtid="{D5CDD505-2E9C-101B-9397-08002B2CF9AE}" pid="6" name="MSIP_Label_fb3ff2d6-7c2c-441b-97b8-52c111077da7_Name">
    <vt:lpwstr>NGL Internal Use Only</vt:lpwstr>
  </property>
  <property fmtid="{D5CDD505-2E9C-101B-9397-08002B2CF9AE}" pid="7" name="MSIP_Label_fb3ff2d6-7c2c-441b-97b8-52c111077da7_Owner">
    <vt:lpwstr>MaandaR@nedbank.co.za</vt:lpwstr>
  </property>
  <property fmtid="{D5CDD505-2E9C-101B-9397-08002B2CF9AE}" pid="8" name="MSIP_Label_fb3ff2d6-7c2c-441b-97b8-52c111077da7_SetDate">
    <vt:lpwstr>2020-03-16T13:16:48.5342195Z</vt:lpwstr>
  </property>
  <property fmtid="{D5CDD505-2E9C-101B-9397-08002B2CF9AE}" pid="9" name="MSIP_Label_fb3ff2d6-7c2c-441b-97b8-52c111077da7_SiteId">
    <vt:lpwstr>0b1d23d8-10d1-4093-8cb7-fd0bb32f81e1</vt:lpwstr>
  </property>
  <property fmtid="{D5CDD505-2E9C-101B-9397-08002B2CF9AE}" pid="10" name="Sensitivity">
    <vt:lpwstr>NGL Internal Use Only</vt:lpwstr>
  </property>
</Properties>
</file>