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20"/>
        <w:gridCol w:w="248"/>
        <w:gridCol w:w="1172"/>
        <w:gridCol w:w="1804"/>
        <w:gridCol w:w="1036"/>
        <w:gridCol w:w="711"/>
        <w:gridCol w:w="710"/>
        <w:gridCol w:w="1421"/>
      </w:tblGrid>
      <w:tr w:rsidR="00B03E78" w14:paraId="4C3C3A65" w14:textId="77777777" w:rsidTr="00B03E78">
        <w:trPr>
          <w:trHeight w:val="558"/>
        </w:trPr>
        <w:tc>
          <w:tcPr>
            <w:tcW w:w="1668" w:type="dxa"/>
            <w:gridSpan w:val="2"/>
          </w:tcPr>
          <w:p w14:paraId="6A9B3F78" w14:textId="77777777" w:rsidR="00B03E78" w:rsidRDefault="00B03E78" w:rsidP="0099173A">
            <w:r>
              <w:rPr>
                <w:rFonts w:hint="eastAsia"/>
              </w:rPr>
              <w:t>实验名称</w:t>
            </w:r>
          </w:p>
        </w:tc>
        <w:tc>
          <w:tcPr>
            <w:tcW w:w="2976" w:type="dxa"/>
            <w:gridSpan w:val="2"/>
          </w:tcPr>
          <w:p w14:paraId="60DECED6" w14:textId="6308EABE" w:rsidR="00B03E78" w:rsidRPr="00C33767" w:rsidRDefault="009E0362" w:rsidP="0099173A">
            <w:r w:rsidRPr="009E0362">
              <w:rPr>
                <w:rFonts w:hint="eastAsia"/>
              </w:rPr>
              <w:t>SPI</w:t>
            </w:r>
            <w:r w:rsidRPr="009E0362">
              <w:rPr>
                <w:rFonts w:hint="eastAsia"/>
              </w:rPr>
              <w:t>实验</w:t>
            </w:r>
          </w:p>
        </w:tc>
        <w:tc>
          <w:tcPr>
            <w:tcW w:w="1747" w:type="dxa"/>
            <w:gridSpan w:val="2"/>
          </w:tcPr>
          <w:p w14:paraId="5EB1C553" w14:textId="77777777" w:rsidR="00B03E78" w:rsidRDefault="00B03E78" w:rsidP="0099173A">
            <w:r>
              <w:rPr>
                <w:rFonts w:hint="eastAsia"/>
              </w:rPr>
              <w:t>指导教师</w:t>
            </w:r>
          </w:p>
        </w:tc>
        <w:tc>
          <w:tcPr>
            <w:tcW w:w="2131" w:type="dxa"/>
            <w:gridSpan w:val="2"/>
          </w:tcPr>
          <w:p w14:paraId="64EBFC55" w14:textId="57EA1BEF" w:rsidR="00B03E78" w:rsidRDefault="00980106" w:rsidP="0099173A">
            <w:r>
              <w:rPr>
                <w:rFonts w:hint="eastAsia"/>
              </w:rPr>
              <w:t>徐斌</w:t>
            </w:r>
          </w:p>
        </w:tc>
      </w:tr>
      <w:tr w:rsidR="00B03E78" w14:paraId="24EF4234" w14:textId="77777777" w:rsidTr="00B03E78">
        <w:trPr>
          <w:trHeight w:val="565"/>
        </w:trPr>
        <w:tc>
          <w:tcPr>
            <w:tcW w:w="1420" w:type="dxa"/>
          </w:tcPr>
          <w:p w14:paraId="3D9915A6" w14:textId="77777777" w:rsidR="00B03E78" w:rsidRDefault="00B03E78" w:rsidP="0099173A">
            <w:r>
              <w:rPr>
                <w:rFonts w:hint="eastAsia"/>
              </w:rPr>
              <w:t>实验类型</w:t>
            </w:r>
          </w:p>
        </w:tc>
        <w:tc>
          <w:tcPr>
            <w:tcW w:w="1420" w:type="dxa"/>
            <w:gridSpan w:val="2"/>
          </w:tcPr>
          <w:p w14:paraId="34E05CCB" w14:textId="6EA235E1" w:rsidR="00B03E78" w:rsidRDefault="00C33767" w:rsidP="0099173A">
            <w:r>
              <w:rPr>
                <w:rFonts w:hint="eastAsia"/>
              </w:rPr>
              <w:t>综合</w:t>
            </w:r>
          </w:p>
        </w:tc>
        <w:tc>
          <w:tcPr>
            <w:tcW w:w="1804" w:type="dxa"/>
          </w:tcPr>
          <w:p w14:paraId="1E54A945" w14:textId="77777777" w:rsidR="00B03E78" w:rsidRDefault="00B03E78" w:rsidP="0099173A">
            <w:r>
              <w:rPr>
                <w:rFonts w:hint="eastAsia"/>
              </w:rPr>
              <w:t>实验学时</w:t>
            </w:r>
          </w:p>
        </w:tc>
        <w:tc>
          <w:tcPr>
            <w:tcW w:w="1036" w:type="dxa"/>
          </w:tcPr>
          <w:p w14:paraId="30EE8785" w14:textId="365585DD" w:rsidR="00B03E78" w:rsidRDefault="00980106" w:rsidP="0099173A">
            <w:r>
              <w:t>2</w:t>
            </w:r>
          </w:p>
        </w:tc>
        <w:tc>
          <w:tcPr>
            <w:tcW w:w="1421" w:type="dxa"/>
            <w:gridSpan w:val="2"/>
          </w:tcPr>
          <w:p w14:paraId="49D1CFC9" w14:textId="77777777" w:rsidR="00B03E78" w:rsidRDefault="00B03E78" w:rsidP="0099173A">
            <w:r>
              <w:rPr>
                <w:rFonts w:hint="eastAsia"/>
              </w:rPr>
              <w:t>实验时间</w:t>
            </w:r>
          </w:p>
        </w:tc>
        <w:tc>
          <w:tcPr>
            <w:tcW w:w="1421" w:type="dxa"/>
          </w:tcPr>
          <w:p w14:paraId="111D1D07" w14:textId="41584540" w:rsidR="00B03E78" w:rsidRDefault="00FD5A88" w:rsidP="0099173A">
            <w:r>
              <w:rPr>
                <w:rFonts w:hint="eastAsia"/>
              </w:rPr>
              <w:t>202</w:t>
            </w:r>
            <w:r w:rsidR="0045684E">
              <w:t>3</w:t>
            </w:r>
            <w:r>
              <w:rPr>
                <w:rFonts w:hint="eastAsia"/>
              </w:rPr>
              <w:t>/</w:t>
            </w:r>
            <w:r w:rsidR="00F5338F">
              <w:t>11</w:t>
            </w:r>
            <w:r>
              <w:rPr>
                <w:rFonts w:hint="eastAsia"/>
              </w:rPr>
              <w:t>/</w:t>
            </w:r>
            <w:r w:rsidR="00F5338F">
              <w:t>24</w:t>
            </w:r>
          </w:p>
        </w:tc>
      </w:tr>
      <w:tr w:rsidR="00AE4E78" w14:paraId="48BA0B1A" w14:textId="77777777" w:rsidTr="004C60C1">
        <w:trPr>
          <w:trHeight w:val="565"/>
        </w:trPr>
        <w:tc>
          <w:tcPr>
            <w:tcW w:w="1420" w:type="dxa"/>
          </w:tcPr>
          <w:p w14:paraId="72EA33C9" w14:textId="2448C3FB" w:rsidR="00AE4E78" w:rsidRDefault="00AE4E78" w:rsidP="0099173A">
            <w:r>
              <w:rPr>
                <w:rFonts w:hint="eastAsia"/>
              </w:rPr>
              <w:t>姓名</w:t>
            </w:r>
          </w:p>
        </w:tc>
        <w:tc>
          <w:tcPr>
            <w:tcW w:w="3224" w:type="dxa"/>
            <w:gridSpan w:val="3"/>
          </w:tcPr>
          <w:p w14:paraId="0EEB4A25" w14:textId="16A06B99" w:rsidR="00AE4E78" w:rsidRDefault="0045684E" w:rsidP="0099173A">
            <w:r>
              <w:rPr>
                <w:rFonts w:hint="eastAsia"/>
              </w:rPr>
              <w:t>赵俊杰</w:t>
            </w:r>
          </w:p>
        </w:tc>
        <w:tc>
          <w:tcPr>
            <w:tcW w:w="1036" w:type="dxa"/>
          </w:tcPr>
          <w:p w14:paraId="7388220A" w14:textId="16933E5E" w:rsidR="00AE4E78" w:rsidRDefault="00AE4E78" w:rsidP="0099173A">
            <w:r>
              <w:rPr>
                <w:rFonts w:hint="eastAsia"/>
              </w:rPr>
              <w:t>学号</w:t>
            </w:r>
          </w:p>
        </w:tc>
        <w:tc>
          <w:tcPr>
            <w:tcW w:w="2842" w:type="dxa"/>
            <w:gridSpan w:val="3"/>
          </w:tcPr>
          <w:p w14:paraId="287918D2" w14:textId="6A88003C" w:rsidR="00AE4E78" w:rsidRDefault="0045684E" w:rsidP="0099173A">
            <w:r>
              <w:rPr>
                <w:rFonts w:hint="eastAsia"/>
              </w:rPr>
              <w:t>2</w:t>
            </w:r>
            <w:r>
              <w:t>02121018060</w:t>
            </w:r>
          </w:p>
        </w:tc>
      </w:tr>
      <w:tr w:rsidR="00B03E78" w14:paraId="5F50EEBF" w14:textId="77777777" w:rsidTr="0099173A">
        <w:trPr>
          <w:trHeight w:val="3742"/>
        </w:trPr>
        <w:tc>
          <w:tcPr>
            <w:tcW w:w="8522" w:type="dxa"/>
            <w:gridSpan w:val="8"/>
          </w:tcPr>
          <w:p w14:paraId="4EFF1238" w14:textId="511BC219" w:rsidR="00B03E78" w:rsidRPr="00C33767" w:rsidRDefault="00B03E78" w:rsidP="00C33767">
            <w:pPr>
              <w:rPr>
                <w:rFonts w:ascii="宋体" w:hAnsi="宋体"/>
                <w:szCs w:val="21"/>
              </w:rPr>
            </w:pPr>
            <w:proofErr w:type="gramStart"/>
            <w:r w:rsidRPr="00C33767">
              <w:rPr>
                <w:rFonts w:ascii="宋体" w:hAnsi="宋体" w:hint="eastAsia"/>
                <w:szCs w:val="21"/>
              </w:rPr>
              <w:t>一</w:t>
            </w:r>
            <w:proofErr w:type="gramEnd"/>
            <w:r w:rsidRPr="00C33767">
              <w:rPr>
                <w:rFonts w:ascii="宋体" w:hAnsi="宋体" w:hint="eastAsia"/>
                <w:szCs w:val="21"/>
              </w:rPr>
              <w:t xml:space="preserve"> 实验目的与要求</w:t>
            </w:r>
          </w:p>
          <w:p w14:paraId="1ED7B907" w14:textId="7F9D265A" w:rsidR="00C33767" w:rsidRPr="00B073FA" w:rsidRDefault="00C33767" w:rsidP="002138A0">
            <w:pPr>
              <w:rPr>
                <w:rFonts w:ascii="宋体" w:hAnsi="宋体"/>
                <w:b/>
                <w:bCs/>
                <w:szCs w:val="21"/>
              </w:rPr>
            </w:pPr>
            <w:r w:rsidRPr="00C33767">
              <w:rPr>
                <w:rFonts w:ascii="宋体" w:hAnsi="宋体" w:hint="eastAsia"/>
                <w:b/>
                <w:bCs/>
                <w:szCs w:val="21"/>
              </w:rPr>
              <w:t>目的：</w:t>
            </w:r>
            <w:r w:rsidR="00B073FA" w:rsidRPr="00B073FA">
              <w:rPr>
                <w:rFonts w:ascii="宋体" w:hAnsi="宋体" w:hint="eastAsia"/>
                <w:szCs w:val="21"/>
              </w:rPr>
              <w:t>SPI 是英语Serial Peripheral interface的缩写，顾名思义就是串行外围设备接口。是Motorola首先在其MC68HCXX系列处理器上定义的。SPI，是一种高速的，全双工，同步的通信总线，并且在芯片的管脚上只占用四根线，节约了芯片的管脚，同时为PCB的布局上节省空间，提供方便，主要应用在 EEPROM，FLASH，实时时钟，AD转换器，还有数字信号处理器和数字信号解码器之间。</w:t>
            </w:r>
            <w:r w:rsidR="007F404D">
              <w:rPr>
                <w:rFonts w:ascii="宋体" w:hAnsi="宋体" w:hint="eastAsia"/>
                <w:szCs w:val="21"/>
              </w:rPr>
              <w:t>本实验要求学生掌握S</w:t>
            </w:r>
            <w:r w:rsidR="007F404D">
              <w:rPr>
                <w:rFonts w:ascii="宋体" w:hAnsi="宋体"/>
                <w:szCs w:val="21"/>
              </w:rPr>
              <w:t>PI</w:t>
            </w:r>
            <w:r w:rsidR="007F404D">
              <w:rPr>
                <w:rFonts w:ascii="宋体" w:hAnsi="宋体" w:hint="eastAsia"/>
                <w:szCs w:val="21"/>
              </w:rPr>
              <w:t>的协议规范，学会使用S</w:t>
            </w:r>
            <w:r w:rsidR="007F404D">
              <w:rPr>
                <w:rFonts w:ascii="宋体" w:hAnsi="宋体"/>
                <w:szCs w:val="21"/>
              </w:rPr>
              <w:t>PI</w:t>
            </w:r>
            <w:r w:rsidR="007F404D">
              <w:rPr>
                <w:rFonts w:ascii="宋体" w:hAnsi="宋体" w:hint="eastAsia"/>
                <w:szCs w:val="21"/>
              </w:rPr>
              <w:t>接口与外部芯片进行数据传输。</w:t>
            </w:r>
          </w:p>
          <w:p w14:paraId="4E53A541" w14:textId="4A38F430" w:rsidR="00561FB2" w:rsidRDefault="00561FB2" w:rsidP="00C33767">
            <w:pPr>
              <w:rPr>
                <w:rFonts w:ascii="宋体" w:hAnsi="宋体"/>
                <w:szCs w:val="21"/>
              </w:rPr>
            </w:pPr>
          </w:p>
          <w:p w14:paraId="05FCBC8B" w14:textId="77777777" w:rsidR="00051BBA" w:rsidRDefault="00051BBA" w:rsidP="00C33767">
            <w:pPr>
              <w:rPr>
                <w:rFonts w:ascii="宋体" w:hAnsi="宋体"/>
                <w:szCs w:val="21"/>
              </w:rPr>
            </w:pPr>
          </w:p>
          <w:p w14:paraId="5FD04AC0" w14:textId="33CFB8B8" w:rsidR="00FD5A88" w:rsidRPr="00C33767" w:rsidRDefault="00C33767" w:rsidP="00C33767">
            <w:pPr>
              <w:ind w:left="422" w:hangingChars="200" w:hanging="422"/>
              <w:rPr>
                <w:rFonts w:ascii="宋体" w:hAnsi="宋体"/>
                <w:b/>
                <w:bCs/>
                <w:szCs w:val="21"/>
              </w:rPr>
            </w:pPr>
            <w:r w:rsidRPr="00C33767">
              <w:rPr>
                <w:rFonts w:ascii="宋体" w:hAnsi="宋体" w:hint="eastAsia"/>
                <w:b/>
                <w:bCs/>
                <w:szCs w:val="21"/>
              </w:rPr>
              <w:t>要求：</w:t>
            </w:r>
            <w:r w:rsidR="0087183C">
              <w:rPr>
                <w:rFonts w:ascii="宋体" w:hAnsi="宋体" w:hint="eastAsia"/>
                <w:b/>
                <w:bCs/>
                <w:szCs w:val="21"/>
              </w:rPr>
              <w:t>以下步骤，</w:t>
            </w:r>
            <w:proofErr w:type="gramStart"/>
            <w:r w:rsidR="0087183C">
              <w:rPr>
                <w:rFonts w:ascii="宋体" w:hAnsi="宋体" w:hint="eastAsia"/>
                <w:b/>
                <w:bCs/>
                <w:szCs w:val="21"/>
              </w:rPr>
              <w:t>请均截</w:t>
            </w:r>
            <w:proofErr w:type="gramEnd"/>
            <w:r w:rsidR="0087183C">
              <w:rPr>
                <w:rFonts w:ascii="宋体" w:hAnsi="宋体" w:hint="eastAsia"/>
                <w:b/>
                <w:bCs/>
                <w:szCs w:val="21"/>
              </w:rPr>
              <w:t>图展示。</w:t>
            </w:r>
          </w:p>
          <w:p w14:paraId="6DE8E7D6" w14:textId="12054B48" w:rsidR="00733997" w:rsidRDefault="00F7083C" w:rsidP="00733997">
            <w:pPr>
              <w:rPr>
                <w:rFonts w:ascii="宋体" w:hAnsi="宋体"/>
                <w:szCs w:val="21"/>
              </w:rPr>
            </w:pPr>
            <w:r w:rsidRPr="00F7083C">
              <w:rPr>
                <w:rFonts w:ascii="宋体" w:hAnsi="宋体" w:hint="eastAsia"/>
                <w:szCs w:val="21"/>
              </w:rPr>
              <w:t>1、</w:t>
            </w:r>
            <w:r w:rsidR="00E37FCE">
              <w:rPr>
                <w:rFonts w:ascii="宋体" w:hAnsi="宋体" w:hint="eastAsia"/>
                <w:szCs w:val="21"/>
              </w:rPr>
              <w:t>分析</w:t>
            </w:r>
            <w:r w:rsidR="00E1381F">
              <w:rPr>
                <w:rFonts w:ascii="宋体" w:hAnsi="宋体" w:hint="eastAsia"/>
                <w:szCs w:val="21"/>
              </w:rPr>
              <w:t>S</w:t>
            </w:r>
            <w:r w:rsidR="00E1381F">
              <w:rPr>
                <w:rFonts w:ascii="宋体" w:hAnsi="宋体"/>
                <w:szCs w:val="21"/>
              </w:rPr>
              <w:t>PI</w:t>
            </w:r>
            <w:r w:rsidR="00E1381F">
              <w:rPr>
                <w:rFonts w:ascii="宋体" w:hAnsi="宋体" w:hint="eastAsia"/>
                <w:szCs w:val="21"/>
              </w:rPr>
              <w:t>总线的四种时序关系。</w:t>
            </w:r>
          </w:p>
          <w:p w14:paraId="297B7078" w14:textId="67B69CCB" w:rsidR="003558CD" w:rsidRPr="003558CD" w:rsidRDefault="00E37FCE" w:rsidP="003558CD">
            <w:pPr>
              <w:rPr>
                <w:rFonts w:ascii="宋体" w:hAnsi="宋体"/>
                <w:szCs w:val="21"/>
              </w:rPr>
            </w:pPr>
            <w:r>
              <w:rPr>
                <w:rFonts w:ascii="宋体" w:hAnsi="宋体" w:hint="eastAsia"/>
                <w:szCs w:val="21"/>
              </w:rPr>
              <w:t>2、</w:t>
            </w:r>
            <w:r w:rsidR="003558CD" w:rsidRPr="003558CD">
              <w:rPr>
                <w:rFonts w:ascii="宋体" w:hAnsi="宋体" w:hint="eastAsia"/>
                <w:szCs w:val="21"/>
              </w:rPr>
              <w:t>写入数据。0x00-0xFF，共256个数据。</w:t>
            </w:r>
            <w:r w:rsidR="003558CD">
              <w:rPr>
                <w:rFonts w:ascii="宋体" w:hAnsi="宋体" w:hint="eastAsia"/>
                <w:szCs w:val="21"/>
              </w:rPr>
              <w:t>（Flash</w:t>
            </w:r>
            <w:r w:rsidR="003558CD">
              <w:rPr>
                <w:rFonts w:ascii="宋体" w:hAnsi="宋体"/>
                <w:szCs w:val="21"/>
              </w:rPr>
              <w:t xml:space="preserve"> W25Q256</w:t>
            </w:r>
            <w:r w:rsidR="003558CD">
              <w:rPr>
                <w:rFonts w:ascii="宋体" w:hAnsi="宋体" w:hint="eastAsia"/>
                <w:szCs w:val="21"/>
              </w:rPr>
              <w:t>）</w:t>
            </w:r>
          </w:p>
          <w:p w14:paraId="7F967FCF" w14:textId="77777777" w:rsidR="003558CD" w:rsidRPr="003558CD" w:rsidRDefault="003558CD" w:rsidP="003558CD">
            <w:pPr>
              <w:rPr>
                <w:rFonts w:ascii="宋体" w:hAnsi="宋体"/>
                <w:szCs w:val="21"/>
              </w:rPr>
            </w:pPr>
            <w:r w:rsidRPr="003558CD">
              <w:rPr>
                <w:rFonts w:ascii="宋体" w:hAnsi="宋体" w:hint="eastAsia"/>
                <w:szCs w:val="21"/>
              </w:rPr>
              <w:t>(1)写入数据之前，读取相应的值并显示。</w:t>
            </w:r>
          </w:p>
          <w:p w14:paraId="4BB22EB2" w14:textId="77777777" w:rsidR="003558CD" w:rsidRPr="003558CD" w:rsidRDefault="003558CD" w:rsidP="003558CD">
            <w:pPr>
              <w:rPr>
                <w:rFonts w:ascii="宋体" w:hAnsi="宋体"/>
                <w:szCs w:val="21"/>
              </w:rPr>
            </w:pPr>
            <w:r w:rsidRPr="003558CD">
              <w:rPr>
                <w:rFonts w:ascii="宋体" w:hAnsi="宋体" w:hint="eastAsia"/>
                <w:szCs w:val="21"/>
              </w:rPr>
              <w:t>(2)擦除之后，读取相应的数据并显示（0XFF）。</w:t>
            </w:r>
          </w:p>
          <w:p w14:paraId="0DB63E4E" w14:textId="77777777" w:rsidR="003558CD" w:rsidRPr="003558CD" w:rsidRDefault="003558CD" w:rsidP="003558CD">
            <w:pPr>
              <w:rPr>
                <w:rFonts w:ascii="宋体" w:hAnsi="宋体"/>
                <w:szCs w:val="21"/>
              </w:rPr>
            </w:pPr>
            <w:r w:rsidRPr="003558CD">
              <w:rPr>
                <w:rFonts w:ascii="宋体" w:hAnsi="宋体" w:hint="eastAsia"/>
                <w:szCs w:val="21"/>
              </w:rPr>
              <w:t>(3)写入数据之后，再次读取。</w:t>
            </w:r>
          </w:p>
          <w:p w14:paraId="042FE4C1" w14:textId="2380EF6F" w:rsidR="007D2BCA" w:rsidRDefault="003558CD" w:rsidP="003558CD">
            <w:pPr>
              <w:rPr>
                <w:rFonts w:ascii="宋体" w:hAnsi="宋体"/>
                <w:szCs w:val="21"/>
              </w:rPr>
            </w:pPr>
            <w:r w:rsidRPr="003558CD">
              <w:rPr>
                <w:rFonts w:ascii="宋体" w:hAnsi="宋体" w:hint="eastAsia"/>
                <w:szCs w:val="21"/>
              </w:rPr>
              <w:t>(4)读取Flash的ID，并显示。</w:t>
            </w:r>
          </w:p>
          <w:p w14:paraId="4E9474AA" w14:textId="77777777" w:rsidR="003558CD" w:rsidRPr="003558CD" w:rsidRDefault="003558CD" w:rsidP="003558CD">
            <w:pPr>
              <w:rPr>
                <w:rFonts w:ascii="宋体" w:hAnsi="宋体"/>
                <w:szCs w:val="21"/>
              </w:rPr>
            </w:pPr>
            <w:r w:rsidRPr="003558CD">
              <w:rPr>
                <w:rFonts w:ascii="宋体" w:hAnsi="宋体" w:hint="eastAsia"/>
                <w:szCs w:val="21"/>
              </w:rPr>
              <w:t>按键1：</w:t>
            </w:r>
          </w:p>
          <w:p w14:paraId="304C77E6" w14:textId="77777777" w:rsidR="003558CD" w:rsidRPr="003558CD" w:rsidRDefault="003558CD" w:rsidP="003558CD">
            <w:pPr>
              <w:rPr>
                <w:rFonts w:ascii="宋体" w:hAnsi="宋体"/>
                <w:szCs w:val="21"/>
              </w:rPr>
            </w:pPr>
            <w:r w:rsidRPr="003558CD">
              <w:rPr>
                <w:rFonts w:ascii="宋体" w:hAnsi="宋体" w:hint="eastAsia"/>
                <w:szCs w:val="21"/>
              </w:rPr>
              <w:t>（1）读原始数据，串口显示。</w:t>
            </w:r>
          </w:p>
          <w:p w14:paraId="00A079BE" w14:textId="77777777" w:rsidR="003558CD" w:rsidRPr="003558CD" w:rsidRDefault="003558CD" w:rsidP="003558CD">
            <w:pPr>
              <w:rPr>
                <w:rFonts w:ascii="宋体" w:hAnsi="宋体"/>
                <w:szCs w:val="21"/>
              </w:rPr>
            </w:pPr>
            <w:r w:rsidRPr="003558CD">
              <w:rPr>
                <w:rFonts w:ascii="宋体" w:hAnsi="宋体" w:hint="eastAsia"/>
                <w:szCs w:val="21"/>
              </w:rPr>
              <w:t>（2）擦除Sector，串口显示。</w:t>
            </w:r>
          </w:p>
          <w:p w14:paraId="276B1091" w14:textId="77777777" w:rsidR="003558CD" w:rsidRPr="003558CD" w:rsidRDefault="003558CD" w:rsidP="003558CD">
            <w:pPr>
              <w:rPr>
                <w:rFonts w:ascii="宋体" w:hAnsi="宋体"/>
                <w:szCs w:val="21"/>
              </w:rPr>
            </w:pPr>
            <w:r w:rsidRPr="003558CD">
              <w:rPr>
                <w:rFonts w:ascii="宋体" w:hAnsi="宋体" w:hint="eastAsia"/>
                <w:szCs w:val="21"/>
              </w:rPr>
              <w:t>（3）数据写入。</w:t>
            </w:r>
          </w:p>
          <w:p w14:paraId="51675A66" w14:textId="77777777" w:rsidR="003558CD" w:rsidRPr="003558CD" w:rsidRDefault="003558CD" w:rsidP="003558CD">
            <w:pPr>
              <w:rPr>
                <w:rFonts w:ascii="宋体" w:hAnsi="宋体"/>
                <w:szCs w:val="21"/>
              </w:rPr>
            </w:pPr>
            <w:r w:rsidRPr="003558CD">
              <w:rPr>
                <w:rFonts w:ascii="宋体" w:hAnsi="宋体" w:hint="eastAsia"/>
                <w:szCs w:val="21"/>
              </w:rPr>
              <w:t>按键0：</w:t>
            </w:r>
          </w:p>
          <w:p w14:paraId="0503EA97" w14:textId="77777777" w:rsidR="003558CD" w:rsidRPr="003558CD" w:rsidRDefault="003558CD" w:rsidP="003558CD">
            <w:pPr>
              <w:rPr>
                <w:rFonts w:ascii="宋体" w:hAnsi="宋体"/>
                <w:szCs w:val="21"/>
              </w:rPr>
            </w:pPr>
            <w:r w:rsidRPr="003558CD">
              <w:rPr>
                <w:rFonts w:ascii="宋体" w:hAnsi="宋体" w:hint="eastAsia"/>
                <w:szCs w:val="21"/>
              </w:rPr>
              <w:t>（1）数据读出，串口显示。</w:t>
            </w:r>
          </w:p>
          <w:p w14:paraId="66BC05AF" w14:textId="024B5177" w:rsidR="003558CD" w:rsidRPr="003558CD" w:rsidRDefault="003558CD" w:rsidP="003558CD">
            <w:pPr>
              <w:rPr>
                <w:rFonts w:ascii="宋体" w:hAnsi="宋体"/>
                <w:szCs w:val="21"/>
              </w:rPr>
            </w:pPr>
            <w:r w:rsidRPr="003558CD">
              <w:rPr>
                <w:rFonts w:ascii="宋体" w:hAnsi="宋体" w:hint="eastAsia"/>
                <w:szCs w:val="21"/>
              </w:rPr>
              <w:t>（2）读取芯片ID，串口显示。</w:t>
            </w:r>
          </w:p>
          <w:p w14:paraId="79F0027C" w14:textId="7529DBBB" w:rsidR="003558CD" w:rsidRDefault="003558CD" w:rsidP="003558CD">
            <w:pPr>
              <w:rPr>
                <w:rFonts w:ascii="宋体" w:hAnsi="宋体"/>
                <w:szCs w:val="21"/>
              </w:rPr>
            </w:pPr>
            <w:r w:rsidRPr="003558CD">
              <w:rPr>
                <w:rFonts w:ascii="宋体" w:hAnsi="宋体"/>
                <w:noProof/>
                <w:szCs w:val="21"/>
              </w:rPr>
              <w:lastRenderedPageBreak/>
              <w:drawing>
                <wp:inline distT="0" distB="0" distL="0" distR="0" wp14:anchorId="61DF8B2B" wp14:editId="57EAE2BC">
                  <wp:extent cx="5274310" cy="4907280"/>
                  <wp:effectExtent l="0" t="0" r="2540" b="7620"/>
                  <wp:docPr id="109570" name="图片 2" descr="文本&#10;&#10;描述已自动生成">
                    <a:extLst xmlns:a="http://schemas.openxmlformats.org/drawingml/2006/main">
                      <a:ext uri="{FF2B5EF4-FFF2-40B4-BE49-F238E27FC236}">
                        <a16:creationId xmlns:a16="http://schemas.microsoft.com/office/drawing/2014/main" id="{5F9E10AD-689B-67EE-78C6-52D5F4500A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0" name="图片 2" descr="文本&#10;&#10;描述已自动生成">
                            <a:extLst>
                              <a:ext uri="{FF2B5EF4-FFF2-40B4-BE49-F238E27FC236}">
                                <a16:creationId xmlns:a16="http://schemas.microsoft.com/office/drawing/2014/main" id="{5F9E10AD-689B-67EE-78C6-52D5F4500A38}"/>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07280"/>
                          </a:xfrm>
                          <a:prstGeom prst="rect">
                            <a:avLst/>
                          </a:prstGeom>
                          <a:noFill/>
                          <a:ln>
                            <a:noFill/>
                          </a:ln>
                        </pic:spPr>
                      </pic:pic>
                    </a:graphicData>
                  </a:graphic>
                </wp:inline>
              </w:drawing>
            </w:r>
          </w:p>
          <w:p w14:paraId="09CB8243" w14:textId="5632E7B6" w:rsidR="003558CD" w:rsidRPr="003558CD" w:rsidRDefault="003558CD" w:rsidP="003558CD">
            <w:pPr>
              <w:rPr>
                <w:rFonts w:ascii="宋体" w:hAnsi="宋体"/>
                <w:szCs w:val="21"/>
              </w:rPr>
            </w:pPr>
          </w:p>
        </w:tc>
      </w:tr>
      <w:tr w:rsidR="00B03E78" w14:paraId="4E036033" w14:textId="77777777" w:rsidTr="0099173A">
        <w:trPr>
          <w:trHeight w:val="3384"/>
        </w:trPr>
        <w:tc>
          <w:tcPr>
            <w:tcW w:w="8522" w:type="dxa"/>
            <w:gridSpan w:val="8"/>
          </w:tcPr>
          <w:p w14:paraId="604FD546" w14:textId="77777777" w:rsidR="00B03E78" w:rsidRDefault="00B03E78" w:rsidP="00B03E78">
            <w:pPr>
              <w:rPr>
                <w:b/>
              </w:rPr>
            </w:pPr>
            <w:r>
              <w:rPr>
                <w:rFonts w:hint="eastAsia"/>
                <w:b/>
              </w:rPr>
              <w:lastRenderedPageBreak/>
              <w:t>二</w:t>
            </w:r>
            <w:r w:rsidRPr="00B03E78">
              <w:rPr>
                <w:rFonts w:hint="eastAsia"/>
                <w:b/>
              </w:rPr>
              <w:t xml:space="preserve"> </w:t>
            </w:r>
            <w:r w:rsidRPr="00B03E78">
              <w:rPr>
                <w:rFonts w:hint="eastAsia"/>
                <w:b/>
              </w:rPr>
              <w:t>实验</w:t>
            </w:r>
            <w:r>
              <w:rPr>
                <w:rFonts w:hint="eastAsia"/>
                <w:b/>
              </w:rPr>
              <w:t>仪器与器材</w:t>
            </w:r>
          </w:p>
          <w:p w14:paraId="5A5D536A" w14:textId="77777777" w:rsidR="00FD5A88" w:rsidRPr="00A52826" w:rsidRDefault="00F7083C" w:rsidP="00A52826">
            <w:r w:rsidRPr="00A52826">
              <w:t>1</w:t>
            </w:r>
            <w:r w:rsidRPr="00A52826">
              <w:rPr>
                <w:rFonts w:hint="eastAsia"/>
              </w:rPr>
              <w:t>、电脑</w:t>
            </w:r>
          </w:p>
          <w:p w14:paraId="48090581" w14:textId="74CF3BBC" w:rsidR="00A52826" w:rsidRPr="00A52826" w:rsidRDefault="00F7083C" w:rsidP="00A52826">
            <w:r w:rsidRPr="00A52826">
              <w:rPr>
                <w:rFonts w:hint="eastAsia"/>
              </w:rPr>
              <w:t>2</w:t>
            </w:r>
            <w:r w:rsidRPr="00A52826">
              <w:rPr>
                <w:rFonts w:hint="eastAsia"/>
              </w:rPr>
              <w:t>、软件</w:t>
            </w:r>
          </w:p>
          <w:p w14:paraId="0B0E0B27" w14:textId="207615A4" w:rsidR="00F7083C" w:rsidRDefault="00373FD7" w:rsidP="00A52826">
            <w:r>
              <w:t>MDK521A</w:t>
            </w:r>
            <w:r>
              <w:rPr>
                <w:rFonts w:hint="eastAsia"/>
              </w:rPr>
              <w:t>.</w:t>
            </w:r>
            <w:r>
              <w:t>exe</w:t>
            </w:r>
          </w:p>
          <w:p w14:paraId="6D28EEA5" w14:textId="439C42BF" w:rsidR="00373FD7" w:rsidRDefault="00373FD7" w:rsidP="00A52826">
            <w:r w:rsidRPr="00373FD7">
              <w:rPr>
                <w:rFonts w:hint="eastAsia"/>
              </w:rPr>
              <w:t>芯片支持包：</w:t>
            </w:r>
            <w:r w:rsidRPr="00373FD7">
              <w:rPr>
                <w:rFonts w:hint="eastAsia"/>
              </w:rPr>
              <w:t>Keil.STM32F4xx_DFP.2.9.</w:t>
            </w:r>
            <w:proofErr w:type="gramStart"/>
            <w:r w:rsidRPr="00373FD7">
              <w:rPr>
                <w:rFonts w:hint="eastAsia"/>
              </w:rPr>
              <w:t>0.pack</w:t>
            </w:r>
            <w:proofErr w:type="gramEnd"/>
          </w:p>
          <w:p w14:paraId="7DCFF898" w14:textId="77777777" w:rsidR="00A52826" w:rsidRDefault="006F5BCE" w:rsidP="00A52826">
            <w:pPr>
              <w:rPr>
                <w:szCs w:val="21"/>
              </w:rPr>
            </w:pPr>
            <w:proofErr w:type="spellStart"/>
            <w:r w:rsidRPr="006F5BCE">
              <w:rPr>
                <w:rFonts w:hint="eastAsia"/>
                <w:szCs w:val="21"/>
              </w:rPr>
              <w:t>STlink</w:t>
            </w:r>
            <w:proofErr w:type="spellEnd"/>
            <w:r w:rsidRPr="006F5BCE">
              <w:rPr>
                <w:rFonts w:hint="eastAsia"/>
                <w:szCs w:val="21"/>
              </w:rPr>
              <w:t>驱动</w:t>
            </w:r>
            <w:r>
              <w:rPr>
                <w:rFonts w:hint="eastAsia"/>
                <w:szCs w:val="21"/>
              </w:rPr>
              <w:t>(</w:t>
            </w:r>
            <w:r>
              <w:rPr>
                <w:szCs w:val="21"/>
              </w:rPr>
              <w:t>dpinst_amd64.exe)</w:t>
            </w:r>
          </w:p>
          <w:p w14:paraId="110EC626" w14:textId="77777777" w:rsidR="006F5BCE" w:rsidRDefault="006F5BCE" w:rsidP="00A52826">
            <w:pPr>
              <w:rPr>
                <w:szCs w:val="21"/>
              </w:rPr>
            </w:pPr>
            <w:r>
              <w:rPr>
                <w:rFonts w:hint="eastAsia"/>
                <w:szCs w:val="21"/>
              </w:rPr>
              <w:t>C</w:t>
            </w:r>
            <w:r>
              <w:rPr>
                <w:szCs w:val="21"/>
              </w:rPr>
              <w:t>H340</w:t>
            </w:r>
            <w:r>
              <w:rPr>
                <w:rFonts w:hint="eastAsia"/>
                <w:szCs w:val="21"/>
              </w:rPr>
              <w:t>驱动</w:t>
            </w:r>
          </w:p>
          <w:p w14:paraId="41D98175" w14:textId="77777777" w:rsidR="004B6788" w:rsidRDefault="004B6788" w:rsidP="00A52826">
            <w:pPr>
              <w:rPr>
                <w:szCs w:val="21"/>
              </w:rPr>
            </w:pPr>
            <w:r>
              <w:rPr>
                <w:rFonts w:hint="eastAsia"/>
                <w:szCs w:val="21"/>
              </w:rPr>
              <w:t>3</w:t>
            </w:r>
            <w:r>
              <w:rPr>
                <w:rFonts w:hint="eastAsia"/>
                <w:szCs w:val="21"/>
              </w:rPr>
              <w:t>、硬件</w:t>
            </w:r>
          </w:p>
          <w:p w14:paraId="5F401A87" w14:textId="77777777" w:rsidR="004B6788" w:rsidRDefault="004B6788" w:rsidP="00A52826">
            <w:pPr>
              <w:rPr>
                <w:szCs w:val="21"/>
              </w:rPr>
            </w:pPr>
            <w:r>
              <w:rPr>
                <w:rFonts w:hint="eastAsia"/>
                <w:szCs w:val="21"/>
              </w:rPr>
              <w:t>S</w:t>
            </w:r>
            <w:r>
              <w:rPr>
                <w:szCs w:val="21"/>
              </w:rPr>
              <w:t>TM32F429</w:t>
            </w:r>
            <w:r>
              <w:rPr>
                <w:rFonts w:hint="eastAsia"/>
                <w:szCs w:val="21"/>
              </w:rPr>
              <w:t>阿波罗开发板</w:t>
            </w:r>
          </w:p>
          <w:p w14:paraId="6F0010BE" w14:textId="77777777" w:rsidR="004B6788" w:rsidRDefault="004B6788" w:rsidP="00A52826">
            <w:pPr>
              <w:rPr>
                <w:szCs w:val="21"/>
              </w:rPr>
            </w:pPr>
            <w:r>
              <w:rPr>
                <w:rFonts w:hint="eastAsia"/>
                <w:szCs w:val="21"/>
              </w:rPr>
              <w:t>S</w:t>
            </w:r>
            <w:r>
              <w:rPr>
                <w:szCs w:val="21"/>
              </w:rPr>
              <w:t>T</w:t>
            </w:r>
            <w:r>
              <w:rPr>
                <w:rFonts w:hint="eastAsia"/>
                <w:szCs w:val="21"/>
              </w:rPr>
              <w:t>-</w:t>
            </w:r>
            <w:r>
              <w:rPr>
                <w:szCs w:val="21"/>
              </w:rPr>
              <w:t>LINK</w:t>
            </w:r>
            <w:r>
              <w:rPr>
                <w:rFonts w:hint="eastAsia"/>
                <w:szCs w:val="21"/>
              </w:rPr>
              <w:t>-</w:t>
            </w:r>
            <w:r>
              <w:rPr>
                <w:szCs w:val="21"/>
              </w:rPr>
              <w:t>V2</w:t>
            </w:r>
            <w:r>
              <w:rPr>
                <w:rFonts w:hint="eastAsia"/>
                <w:szCs w:val="21"/>
              </w:rPr>
              <w:t>下载器</w:t>
            </w:r>
          </w:p>
          <w:p w14:paraId="3EE40E3F" w14:textId="635787FD" w:rsidR="004B6788" w:rsidRPr="00C33767" w:rsidRDefault="004B6788" w:rsidP="00A52826">
            <w:pPr>
              <w:rPr>
                <w:szCs w:val="21"/>
              </w:rPr>
            </w:pPr>
            <w:r>
              <w:rPr>
                <w:rFonts w:hint="eastAsia"/>
                <w:szCs w:val="21"/>
              </w:rPr>
              <w:t>U</w:t>
            </w:r>
            <w:r>
              <w:rPr>
                <w:szCs w:val="21"/>
              </w:rPr>
              <w:t>SB C</w:t>
            </w:r>
            <w:r>
              <w:rPr>
                <w:rFonts w:hint="eastAsia"/>
                <w:szCs w:val="21"/>
              </w:rPr>
              <w:t>able</w:t>
            </w:r>
          </w:p>
        </w:tc>
      </w:tr>
      <w:tr w:rsidR="00B03E78" w14:paraId="5DBDEBAD" w14:textId="77777777" w:rsidTr="0099173A">
        <w:trPr>
          <w:trHeight w:val="5530"/>
        </w:trPr>
        <w:tc>
          <w:tcPr>
            <w:tcW w:w="8522" w:type="dxa"/>
            <w:gridSpan w:val="8"/>
          </w:tcPr>
          <w:p w14:paraId="2A42D763" w14:textId="10744CB7" w:rsidR="00B03E78" w:rsidRDefault="00B03E78" w:rsidP="0099173A">
            <w:r w:rsidRPr="00B03E78">
              <w:rPr>
                <w:rFonts w:hint="eastAsia"/>
                <w:b/>
              </w:rPr>
              <w:lastRenderedPageBreak/>
              <w:t>三</w:t>
            </w:r>
            <w:r w:rsidRPr="00B03E78">
              <w:rPr>
                <w:rFonts w:hint="eastAsia"/>
                <w:b/>
              </w:rPr>
              <w:t xml:space="preserve"> </w:t>
            </w:r>
            <w:r w:rsidRPr="00B03E78">
              <w:rPr>
                <w:rFonts w:hint="eastAsia"/>
                <w:b/>
              </w:rPr>
              <w:t>实验内容及步骤</w:t>
            </w:r>
            <w:r>
              <w:rPr>
                <w:rFonts w:hint="eastAsia"/>
              </w:rPr>
              <w:t>（包括实验原理、步骤、接线图、记录表格、数据处理等内容）</w:t>
            </w:r>
          </w:p>
          <w:p w14:paraId="5AE07411" w14:textId="77777777" w:rsidR="00634707" w:rsidRPr="00634707" w:rsidRDefault="00634707" w:rsidP="00634707">
            <w:pPr>
              <w:rPr>
                <w:rFonts w:ascii="宋体" w:hAnsi="宋体"/>
                <w:szCs w:val="21"/>
              </w:rPr>
            </w:pPr>
            <w:r w:rsidRPr="00634707">
              <w:rPr>
                <w:rFonts w:ascii="宋体" w:hAnsi="宋体" w:hint="eastAsia"/>
                <w:szCs w:val="21"/>
              </w:rPr>
              <w:t>1、</w:t>
            </w:r>
          </w:p>
          <w:p w14:paraId="6FD18704" w14:textId="77777777" w:rsidR="00634707" w:rsidRPr="00634707" w:rsidRDefault="00634707" w:rsidP="00634707">
            <w:pPr>
              <w:rPr>
                <w:rFonts w:ascii="宋体" w:hAnsi="宋体"/>
                <w:szCs w:val="21"/>
              </w:rPr>
            </w:pPr>
            <w:r w:rsidRPr="00634707">
              <w:rPr>
                <w:rFonts w:ascii="宋体" w:hAnsi="宋体" w:hint="eastAsia"/>
                <w:szCs w:val="21"/>
              </w:rPr>
              <w:t>SPI总线的时序关系是指在通信过程中，时钟信号、数据传输边沿等时序关系的规定。SPI总线的时序关系通常包括以下四种模式：</w:t>
            </w:r>
          </w:p>
          <w:p w14:paraId="5435924C" w14:textId="77777777" w:rsidR="00634707" w:rsidRPr="00634707" w:rsidRDefault="00634707" w:rsidP="00634707">
            <w:pPr>
              <w:rPr>
                <w:rFonts w:ascii="宋体" w:hAnsi="宋体"/>
                <w:szCs w:val="21"/>
              </w:rPr>
            </w:pPr>
            <w:r w:rsidRPr="00634707">
              <w:rPr>
                <w:rFonts w:ascii="宋体" w:hAnsi="宋体" w:hint="eastAsia"/>
                <w:szCs w:val="21"/>
              </w:rPr>
              <w:t>模式0：</w:t>
            </w:r>
          </w:p>
          <w:p w14:paraId="263A528A" w14:textId="77777777" w:rsidR="00634707" w:rsidRPr="00634707" w:rsidRDefault="00634707" w:rsidP="00634707">
            <w:pPr>
              <w:rPr>
                <w:rFonts w:ascii="宋体" w:hAnsi="宋体"/>
                <w:szCs w:val="21"/>
              </w:rPr>
            </w:pPr>
            <w:r w:rsidRPr="00634707">
              <w:rPr>
                <w:rFonts w:ascii="宋体" w:hAnsi="宋体" w:hint="eastAsia"/>
                <w:szCs w:val="21"/>
              </w:rPr>
              <w:t>在模式0下，时钟信号为高电平</w:t>
            </w:r>
            <w:proofErr w:type="gramStart"/>
            <w:r w:rsidRPr="00634707">
              <w:rPr>
                <w:rFonts w:ascii="宋体" w:hAnsi="宋体" w:hint="eastAsia"/>
                <w:szCs w:val="21"/>
              </w:rPr>
              <w:t>时数据</w:t>
            </w:r>
            <w:proofErr w:type="gramEnd"/>
            <w:r w:rsidRPr="00634707">
              <w:rPr>
                <w:rFonts w:ascii="宋体" w:hAnsi="宋体" w:hint="eastAsia"/>
                <w:szCs w:val="21"/>
              </w:rPr>
              <w:t>有效，时钟信号的下降</w:t>
            </w:r>
            <w:proofErr w:type="gramStart"/>
            <w:r w:rsidRPr="00634707">
              <w:rPr>
                <w:rFonts w:ascii="宋体" w:hAnsi="宋体" w:hint="eastAsia"/>
                <w:szCs w:val="21"/>
              </w:rPr>
              <w:t>沿进行</w:t>
            </w:r>
            <w:proofErr w:type="gramEnd"/>
            <w:r w:rsidRPr="00634707">
              <w:rPr>
                <w:rFonts w:ascii="宋体" w:hAnsi="宋体" w:hint="eastAsia"/>
                <w:szCs w:val="21"/>
              </w:rPr>
              <w:t>数据采样。这意味着数据在每个时钟周期的下降</w:t>
            </w:r>
            <w:proofErr w:type="gramStart"/>
            <w:r w:rsidRPr="00634707">
              <w:rPr>
                <w:rFonts w:ascii="宋体" w:hAnsi="宋体" w:hint="eastAsia"/>
                <w:szCs w:val="21"/>
              </w:rPr>
              <w:t>沿之前</w:t>
            </w:r>
            <w:proofErr w:type="gramEnd"/>
            <w:r w:rsidRPr="00634707">
              <w:rPr>
                <w:rFonts w:ascii="宋体" w:hAnsi="宋体" w:hint="eastAsia"/>
                <w:szCs w:val="21"/>
              </w:rPr>
              <w:t>都必须稳定。这种模式下，在时钟信号的上升</w:t>
            </w:r>
            <w:proofErr w:type="gramStart"/>
            <w:r w:rsidRPr="00634707">
              <w:rPr>
                <w:rFonts w:ascii="宋体" w:hAnsi="宋体" w:hint="eastAsia"/>
                <w:szCs w:val="21"/>
              </w:rPr>
              <w:t>沿数据</w:t>
            </w:r>
            <w:proofErr w:type="gramEnd"/>
            <w:r w:rsidRPr="00634707">
              <w:rPr>
                <w:rFonts w:ascii="宋体" w:hAnsi="宋体" w:hint="eastAsia"/>
                <w:szCs w:val="21"/>
              </w:rPr>
              <w:t>发送和采样。</w:t>
            </w:r>
          </w:p>
          <w:p w14:paraId="267D4550" w14:textId="77777777" w:rsidR="00634707" w:rsidRPr="00634707" w:rsidRDefault="00634707" w:rsidP="00634707">
            <w:pPr>
              <w:rPr>
                <w:rFonts w:ascii="宋体" w:hAnsi="宋体"/>
                <w:szCs w:val="21"/>
              </w:rPr>
            </w:pPr>
            <w:r w:rsidRPr="00634707">
              <w:rPr>
                <w:rFonts w:ascii="宋体" w:hAnsi="宋体" w:hint="eastAsia"/>
                <w:szCs w:val="21"/>
              </w:rPr>
              <w:t>模式1：</w:t>
            </w:r>
          </w:p>
          <w:p w14:paraId="2ED8C4FC" w14:textId="77777777" w:rsidR="00634707" w:rsidRPr="00634707" w:rsidRDefault="00634707" w:rsidP="00634707">
            <w:pPr>
              <w:rPr>
                <w:rFonts w:ascii="宋体" w:hAnsi="宋体"/>
                <w:szCs w:val="21"/>
              </w:rPr>
            </w:pPr>
            <w:r w:rsidRPr="00634707">
              <w:rPr>
                <w:rFonts w:ascii="宋体" w:hAnsi="宋体" w:hint="eastAsia"/>
                <w:szCs w:val="21"/>
              </w:rPr>
              <w:t>在模式1下，时钟信号为高电平</w:t>
            </w:r>
            <w:proofErr w:type="gramStart"/>
            <w:r w:rsidRPr="00634707">
              <w:rPr>
                <w:rFonts w:ascii="宋体" w:hAnsi="宋体" w:hint="eastAsia"/>
                <w:szCs w:val="21"/>
              </w:rPr>
              <w:t>时数据</w:t>
            </w:r>
            <w:proofErr w:type="gramEnd"/>
            <w:r w:rsidRPr="00634707">
              <w:rPr>
                <w:rFonts w:ascii="宋体" w:hAnsi="宋体" w:hint="eastAsia"/>
                <w:szCs w:val="21"/>
              </w:rPr>
              <w:t>有效，时钟信号的上升</w:t>
            </w:r>
            <w:proofErr w:type="gramStart"/>
            <w:r w:rsidRPr="00634707">
              <w:rPr>
                <w:rFonts w:ascii="宋体" w:hAnsi="宋体" w:hint="eastAsia"/>
                <w:szCs w:val="21"/>
              </w:rPr>
              <w:t>沿进行</w:t>
            </w:r>
            <w:proofErr w:type="gramEnd"/>
            <w:r w:rsidRPr="00634707">
              <w:rPr>
                <w:rFonts w:ascii="宋体" w:hAnsi="宋体" w:hint="eastAsia"/>
                <w:szCs w:val="21"/>
              </w:rPr>
              <w:t>数据采样。这意味着数据在每个时钟周期的上升</w:t>
            </w:r>
            <w:proofErr w:type="gramStart"/>
            <w:r w:rsidRPr="00634707">
              <w:rPr>
                <w:rFonts w:ascii="宋体" w:hAnsi="宋体" w:hint="eastAsia"/>
                <w:szCs w:val="21"/>
              </w:rPr>
              <w:t>沿之前</w:t>
            </w:r>
            <w:proofErr w:type="gramEnd"/>
            <w:r w:rsidRPr="00634707">
              <w:rPr>
                <w:rFonts w:ascii="宋体" w:hAnsi="宋体" w:hint="eastAsia"/>
                <w:szCs w:val="21"/>
              </w:rPr>
              <w:t>都必须稳定。这种模式下，在时钟信号的下降</w:t>
            </w:r>
            <w:proofErr w:type="gramStart"/>
            <w:r w:rsidRPr="00634707">
              <w:rPr>
                <w:rFonts w:ascii="宋体" w:hAnsi="宋体" w:hint="eastAsia"/>
                <w:szCs w:val="21"/>
              </w:rPr>
              <w:t>沿数据</w:t>
            </w:r>
            <w:proofErr w:type="gramEnd"/>
            <w:r w:rsidRPr="00634707">
              <w:rPr>
                <w:rFonts w:ascii="宋体" w:hAnsi="宋体" w:hint="eastAsia"/>
                <w:szCs w:val="21"/>
              </w:rPr>
              <w:t>发送和采样。</w:t>
            </w:r>
          </w:p>
          <w:p w14:paraId="4D09D6DB" w14:textId="77777777" w:rsidR="00634707" w:rsidRPr="00634707" w:rsidRDefault="00634707" w:rsidP="00634707">
            <w:pPr>
              <w:rPr>
                <w:rFonts w:ascii="宋体" w:hAnsi="宋体"/>
                <w:szCs w:val="21"/>
              </w:rPr>
            </w:pPr>
            <w:r w:rsidRPr="00634707">
              <w:rPr>
                <w:rFonts w:ascii="宋体" w:hAnsi="宋体" w:hint="eastAsia"/>
                <w:szCs w:val="21"/>
              </w:rPr>
              <w:t>模式2：</w:t>
            </w:r>
          </w:p>
          <w:p w14:paraId="0D846B33" w14:textId="77777777" w:rsidR="00634707" w:rsidRPr="00634707" w:rsidRDefault="00634707" w:rsidP="00634707">
            <w:pPr>
              <w:rPr>
                <w:rFonts w:ascii="宋体" w:hAnsi="宋体"/>
                <w:szCs w:val="21"/>
              </w:rPr>
            </w:pPr>
            <w:r w:rsidRPr="00634707">
              <w:rPr>
                <w:rFonts w:ascii="宋体" w:hAnsi="宋体" w:hint="eastAsia"/>
                <w:szCs w:val="21"/>
              </w:rPr>
              <w:t>在模式2下，时钟信号为低电平</w:t>
            </w:r>
            <w:proofErr w:type="gramStart"/>
            <w:r w:rsidRPr="00634707">
              <w:rPr>
                <w:rFonts w:ascii="宋体" w:hAnsi="宋体" w:hint="eastAsia"/>
                <w:szCs w:val="21"/>
              </w:rPr>
              <w:t>时数据</w:t>
            </w:r>
            <w:proofErr w:type="gramEnd"/>
            <w:r w:rsidRPr="00634707">
              <w:rPr>
                <w:rFonts w:ascii="宋体" w:hAnsi="宋体" w:hint="eastAsia"/>
                <w:szCs w:val="21"/>
              </w:rPr>
              <w:t>有效，时钟信号的下降</w:t>
            </w:r>
            <w:proofErr w:type="gramStart"/>
            <w:r w:rsidRPr="00634707">
              <w:rPr>
                <w:rFonts w:ascii="宋体" w:hAnsi="宋体" w:hint="eastAsia"/>
                <w:szCs w:val="21"/>
              </w:rPr>
              <w:t>沿进行</w:t>
            </w:r>
            <w:proofErr w:type="gramEnd"/>
            <w:r w:rsidRPr="00634707">
              <w:rPr>
                <w:rFonts w:ascii="宋体" w:hAnsi="宋体" w:hint="eastAsia"/>
                <w:szCs w:val="21"/>
              </w:rPr>
              <w:t>数据采样。这意味着数据在每个时钟周期的下降</w:t>
            </w:r>
            <w:proofErr w:type="gramStart"/>
            <w:r w:rsidRPr="00634707">
              <w:rPr>
                <w:rFonts w:ascii="宋体" w:hAnsi="宋体" w:hint="eastAsia"/>
                <w:szCs w:val="21"/>
              </w:rPr>
              <w:t>沿之前</w:t>
            </w:r>
            <w:proofErr w:type="gramEnd"/>
            <w:r w:rsidRPr="00634707">
              <w:rPr>
                <w:rFonts w:ascii="宋体" w:hAnsi="宋体" w:hint="eastAsia"/>
                <w:szCs w:val="21"/>
              </w:rPr>
              <w:t>都必须稳定。这种模式下，在时钟信号的上升</w:t>
            </w:r>
            <w:proofErr w:type="gramStart"/>
            <w:r w:rsidRPr="00634707">
              <w:rPr>
                <w:rFonts w:ascii="宋体" w:hAnsi="宋体" w:hint="eastAsia"/>
                <w:szCs w:val="21"/>
              </w:rPr>
              <w:t>沿数据</w:t>
            </w:r>
            <w:proofErr w:type="gramEnd"/>
            <w:r w:rsidRPr="00634707">
              <w:rPr>
                <w:rFonts w:ascii="宋体" w:hAnsi="宋体" w:hint="eastAsia"/>
                <w:szCs w:val="21"/>
              </w:rPr>
              <w:t>发送和采样。</w:t>
            </w:r>
          </w:p>
          <w:p w14:paraId="2C113CA0" w14:textId="77777777" w:rsidR="00634707" w:rsidRPr="00634707" w:rsidRDefault="00634707" w:rsidP="00634707">
            <w:pPr>
              <w:rPr>
                <w:rFonts w:ascii="宋体" w:hAnsi="宋体"/>
                <w:szCs w:val="21"/>
              </w:rPr>
            </w:pPr>
            <w:r w:rsidRPr="00634707">
              <w:rPr>
                <w:rFonts w:ascii="宋体" w:hAnsi="宋体" w:hint="eastAsia"/>
                <w:szCs w:val="21"/>
              </w:rPr>
              <w:t>模式3：</w:t>
            </w:r>
          </w:p>
          <w:p w14:paraId="2C4F8956" w14:textId="77777777" w:rsidR="00634707" w:rsidRPr="00634707" w:rsidRDefault="00634707" w:rsidP="00634707">
            <w:pPr>
              <w:rPr>
                <w:rFonts w:ascii="宋体" w:hAnsi="宋体"/>
                <w:szCs w:val="21"/>
              </w:rPr>
            </w:pPr>
            <w:r w:rsidRPr="00634707">
              <w:rPr>
                <w:rFonts w:ascii="宋体" w:hAnsi="宋体" w:hint="eastAsia"/>
                <w:szCs w:val="21"/>
              </w:rPr>
              <w:t>在模式3下，时钟信号为低电平</w:t>
            </w:r>
            <w:proofErr w:type="gramStart"/>
            <w:r w:rsidRPr="00634707">
              <w:rPr>
                <w:rFonts w:ascii="宋体" w:hAnsi="宋体" w:hint="eastAsia"/>
                <w:szCs w:val="21"/>
              </w:rPr>
              <w:t>时数据</w:t>
            </w:r>
            <w:proofErr w:type="gramEnd"/>
            <w:r w:rsidRPr="00634707">
              <w:rPr>
                <w:rFonts w:ascii="宋体" w:hAnsi="宋体" w:hint="eastAsia"/>
                <w:szCs w:val="21"/>
              </w:rPr>
              <w:t>有效，时钟信号的上升</w:t>
            </w:r>
            <w:proofErr w:type="gramStart"/>
            <w:r w:rsidRPr="00634707">
              <w:rPr>
                <w:rFonts w:ascii="宋体" w:hAnsi="宋体" w:hint="eastAsia"/>
                <w:szCs w:val="21"/>
              </w:rPr>
              <w:t>沿进行</w:t>
            </w:r>
            <w:proofErr w:type="gramEnd"/>
            <w:r w:rsidRPr="00634707">
              <w:rPr>
                <w:rFonts w:ascii="宋体" w:hAnsi="宋体" w:hint="eastAsia"/>
                <w:szCs w:val="21"/>
              </w:rPr>
              <w:t>数据采样。这意味着数据在每个时钟周期的上升</w:t>
            </w:r>
            <w:proofErr w:type="gramStart"/>
            <w:r w:rsidRPr="00634707">
              <w:rPr>
                <w:rFonts w:ascii="宋体" w:hAnsi="宋体" w:hint="eastAsia"/>
                <w:szCs w:val="21"/>
              </w:rPr>
              <w:t>沿之前</w:t>
            </w:r>
            <w:proofErr w:type="gramEnd"/>
            <w:r w:rsidRPr="00634707">
              <w:rPr>
                <w:rFonts w:ascii="宋体" w:hAnsi="宋体" w:hint="eastAsia"/>
                <w:szCs w:val="21"/>
              </w:rPr>
              <w:t>都必须稳定。这种模式下，在时钟信号的下降</w:t>
            </w:r>
            <w:proofErr w:type="gramStart"/>
            <w:r w:rsidRPr="00634707">
              <w:rPr>
                <w:rFonts w:ascii="宋体" w:hAnsi="宋体" w:hint="eastAsia"/>
                <w:szCs w:val="21"/>
              </w:rPr>
              <w:t>沿数据</w:t>
            </w:r>
            <w:proofErr w:type="gramEnd"/>
            <w:r w:rsidRPr="00634707">
              <w:rPr>
                <w:rFonts w:ascii="宋体" w:hAnsi="宋体" w:hint="eastAsia"/>
                <w:szCs w:val="21"/>
              </w:rPr>
              <w:t>发送和采样。</w:t>
            </w:r>
          </w:p>
          <w:p w14:paraId="02547F76" w14:textId="77777777" w:rsidR="00634707" w:rsidRPr="00634707" w:rsidRDefault="00634707" w:rsidP="00634707">
            <w:pPr>
              <w:rPr>
                <w:rFonts w:ascii="宋体" w:hAnsi="宋体"/>
                <w:szCs w:val="21"/>
              </w:rPr>
            </w:pPr>
            <w:r w:rsidRPr="00634707">
              <w:rPr>
                <w:rFonts w:ascii="宋体" w:hAnsi="宋体" w:hint="eastAsia"/>
                <w:szCs w:val="21"/>
              </w:rPr>
              <w:t>2、</w:t>
            </w:r>
          </w:p>
          <w:p w14:paraId="52C9B9A0" w14:textId="77777777" w:rsidR="003F5C19" w:rsidRPr="003F5C19" w:rsidRDefault="003F5C19" w:rsidP="003F5C19">
            <w:pPr>
              <w:rPr>
                <w:rFonts w:ascii="宋体" w:hAnsi="宋体"/>
                <w:szCs w:val="21"/>
              </w:rPr>
            </w:pPr>
            <w:r w:rsidRPr="003F5C19">
              <w:rPr>
                <w:rFonts w:ascii="宋体" w:hAnsi="宋体" w:hint="eastAsia"/>
                <w:szCs w:val="21"/>
              </w:rPr>
              <w:t>读原始数据并串口显示，擦除数据并读取然后串口显示</w:t>
            </w:r>
          </w:p>
          <w:p w14:paraId="1FE3012C" w14:textId="77777777" w:rsidR="003F5C19" w:rsidRPr="003F5C19" w:rsidRDefault="003F5C19" w:rsidP="003F5C19">
            <w:pPr>
              <w:rPr>
                <w:rFonts w:ascii="宋体" w:hAnsi="宋体"/>
                <w:szCs w:val="21"/>
              </w:rPr>
            </w:pPr>
            <w:r w:rsidRPr="003F5C19">
              <w:rPr>
                <w:rFonts w:ascii="宋体" w:hAnsi="宋体"/>
                <w:szCs w:val="21"/>
              </w:rPr>
              <w:drawing>
                <wp:inline distT="0" distB="0" distL="0" distR="0" wp14:anchorId="22093F46" wp14:editId="57CD15ED">
                  <wp:extent cx="5274310" cy="1431925"/>
                  <wp:effectExtent l="0" t="0" r="2540" b="0"/>
                  <wp:docPr id="418130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30780" name=""/>
                          <pic:cNvPicPr/>
                        </pic:nvPicPr>
                        <pic:blipFill>
                          <a:blip r:embed="rId8"/>
                          <a:stretch>
                            <a:fillRect/>
                          </a:stretch>
                        </pic:blipFill>
                        <pic:spPr>
                          <a:xfrm>
                            <a:off x="0" y="0"/>
                            <a:ext cx="5274310" cy="1431925"/>
                          </a:xfrm>
                          <a:prstGeom prst="rect">
                            <a:avLst/>
                          </a:prstGeom>
                        </pic:spPr>
                      </pic:pic>
                    </a:graphicData>
                  </a:graphic>
                </wp:inline>
              </w:drawing>
            </w:r>
          </w:p>
          <w:p w14:paraId="62B0CADA" w14:textId="77777777" w:rsidR="003F5C19" w:rsidRPr="003F5C19" w:rsidRDefault="003F5C19" w:rsidP="003F5C19">
            <w:pPr>
              <w:rPr>
                <w:rFonts w:ascii="宋体" w:hAnsi="宋体"/>
                <w:szCs w:val="21"/>
              </w:rPr>
            </w:pPr>
            <w:r w:rsidRPr="003F5C19">
              <w:rPr>
                <w:rFonts w:ascii="宋体" w:hAnsi="宋体" w:hint="eastAsia"/>
                <w:szCs w:val="21"/>
              </w:rPr>
              <w:t>写入数据</w:t>
            </w:r>
          </w:p>
          <w:p w14:paraId="3362ED2E" w14:textId="77777777" w:rsidR="003F5C19" w:rsidRPr="003F5C19" w:rsidRDefault="003F5C19" w:rsidP="003F5C19">
            <w:pPr>
              <w:rPr>
                <w:rFonts w:ascii="宋体" w:hAnsi="宋体"/>
                <w:szCs w:val="21"/>
              </w:rPr>
            </w:pPr>
            <w:r w:rsidRPr="003F5C19">
              <w:rPr>
                <w:rFonts w:ascii="宋体" w:hAnsi="宋体"/>
                <w:szCs w:val="21"/>
              </w:rPr>
              <w:drawing>
                <wp:inline distT="0" distB="0" distL="0" distR="0" wp14:anchorId="71CF1975" wp14:editId="3110A114">
                  <wp:extent cx="5274310" cy="1141730"/>
                  <wp:effectExtent l="0" t="0" r="2540" b="1270"/>
                  <wp:docPr id="1038935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5843" name=""/>
                          <pic:cNvPicPr/>
                        </pic:nvPicPr>
                        <pic:blipFill>
                          <a:blip r:embed="rId9"/>
                          <a:stretch>
                            <a:fillRect/>
                          </a:stretch>
                        </pic:blipFill>
                        <pic:spPr>
                          <a:xfrm>
                            <a:off x="0" y="0"/>
                            <a:ext cx="5274310" cy="1141730"/>
                          </a:xfrm>
                          <a:prstGeom prst="rect">
                            <a:avLst/>
                          </a:prstGeom>
                        </pic:spPr>
                      </pic:pic>
                    </a:graphicData>
                  </a:graphic>
                </wp:inline>
              </w:drawing>
            </w:r>
          </w:p>
          <w:p w14:paraId="7531CB55" w14:textId="77777777" w:rsidR="003F5C19" w:rsidRPr="003F5C19" w:rsidRDefault="003F5C19" w:rsidP="003F5C19">
            <w:pPr>
              <w:rPr>
                <w:rFonts w:ascii="宋体" w:hAnsi="宋体"/>
                <w:szCs w:val="21"/>
              </w:rPr>
            </w:pPr>
            <w:r w:rsidRPr="003F5C19">
              <w:rPr>
                <w:rFonts w:ascii="宋体" w:hAnsi="宋体" w:hint="eastAsia"/>
                <w:szCs w:val="21"/>
              </w:rPr>
              <w:t>读取Flash的ID并串口显示</w:t>
            </w:r>
          </w:p>
          <w:p w14:paraId="125282FA" w14:textId="77777777" w:rsidR="003F5C19" w:rsidRPr="003F5C19" w:rsidRDefault="003F5C19" w:rsidP="003F5C19">
            <w:pPr>
              <w:rPr>
                <w:rFonts w:ascii="宋体" w:hAnsi="宋体"/>
                <w:szCs w:val="21"/>
              </w:rPr>
            </w:pPr>
            <w:r w:rsidRPr="003F5C19">
              <w:rPr>
                <w:rFonts w:ascii="宋体" w:hAnsi="宋体"/>
                <w:szCs w:val="21"/>
              </w:rPr>
              <w:drawing>
                <wp:inline distT="0" distB="0" distL="0" distR="0" wp14:anchorId="6600549B" wp14:editId="35BA9E11">
                  <wp:extent cx="4311872" cy="717587"/>
                  <wp:effectExtent l="0" t="0" r="0" b="6350"/>
                  <wp:docPr id="1945192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92354" name=""/>
                          <pic:cNvPicPr/>
                        </pic:nvPicPr>
                        <pic:blipFill>
                          <a:blip r:embed="rId10"/>
                          <a:stretch>
                            <a:fillRect/>
                          </a:stretch>
                        </pic:blipFill>
                        <pic:spPr>
                          <a:xfrm>
                            <a:off x="0" y="0"/>
                            <a:ext cx="4311872" cy="717587"/>
                          </a:xfrm>
                          <a:prstGeom prst="rect">
                            <a:avLst/>
                          </a:prstGeom>
                        </pic:spPr>
                      </pic:pic>
                    </a:graphicData>
                  </a:graphic>
                </wp:inline>
              </w:drawing>
            </w:r>
          </w:p>
          <w:p w14:paraId="0277777B" w14:textId="77777777" w:rsidR="003F5C19" w:rsidRPr="003F5C19" w:rsidRDefault="003F5C19" w:rsidP="003F5C19">
            <w:pPr>
              <w:rPr>
                <w:rFonts w:ascii="宋体" w:hAnsi="宋体"/>
                <w:szCs w:val="21"/>
              </w:rPr>
            </w:pPr>
          </w:p>
          <w:p w14:paraId="3C2F682D" w14:textId="77777777" w:rsidR="003F5C19" w:rsidRPr="003F5C19" w:rsidRDefault="003F5C19" w:rsidP="003F5C19">
            <w:pPr>
              <w:rPr>
                <w:rFonts w:ascii="宋体" w:hAnsi="宋体"/>
                <w:szCs w:val="21"/>
              </w:rPr>
            </w:pPr>
          </w:p>
          <w:p w14:paraId="01BC4C90" w14:textId="77777777" w:rsidR="003F5C19" w:rsidRPr="003F5C19" w:rsidRDefault="003F5C19" w:rsidP="003F5C19">
            <w:pPr>
              <w:rPr>
                <w:rFonts w:ascii="宋体" w:hAnsi="宋体"/>
                <w:szCs w:val="21"/>
              </w:rPr>
            </w:pPr>
            <w:r w:rsidRPr="003F5C19">
              <w:rPr>
                <w:rFonts w:ascii="宋体" w:hAnsi="宋体" w:hint="eastAsia"/>
                <w:szCs w:val="21"/>
              </w:rPr>
              <w:lastRenderedPageBreak/>
              <w:t>读取写入后的数据并显示</w:t>
            </w:r>
          </w:p>
          <w:p w14:paraId="2FD1DBFF" w14:textId="77777777" w:rsidR="003F5C19" w:rsidRPr="003F5C19" w:rsidRDefault="003F5C19" w:rsidP="003F5C19">
            <w:pPr>
              <w:rPr>
                <w:rFonts w:ascii="宋体" w:hAnsi="宋体"/>
                <w:szCs w:val="21"/>
              </w:rPr>
            </w:pPr>
            <w:r w:rsidRPr="003F5C19">
              <w:rPr>
                <w:rFonts w:ascii="宋体" w:hAnsi="宋体"/>
                <w:szCs w:val="21"/>
              </w:rPr>
              <w:drawing>
                <wp:inline distT="0" distB="0" distL="0" distR="0" wp14:anchorId="534ED142" wp14:editId="11BEBE13">
                  <wp:extent cx="5274310" cy="1677035"/>
                  <wp:effectExtent l="0" t="0" r="2540" b="0"/>
                  <wp:docPr id="556147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7204" name=""/>
                          <pic:cNvPicPr/>
                        </pic:nvPicPr>
                        <pic:blipFill>
                          <a:blip r:embed="rId11"/>
                          <a:stretch>
                            <a:fillRect/>
                          </a:stretch>
                        </pic:blipFill>
                        <pic:spPr>
                          <a:xfrm>
                            <a:off x="0" y="0"/>
                            <a:ext cx="5274310" cy="1677035"/>
                          </a:xfrm>
                          <a:prstGeom prst="rect">
                            <a:avLst/>
                          </a:prstGeom>
                        </pic:spPr>
                      </pic:pic>
                    </a:graphicData>
                  </a:graphic>
                </wp:inline>
              </w:drawing>
            </w:r>
          </w:p>
          <w:p w14:paraId="20F19B82" w14:textId="77777777" w:rsidR="003F5C19" w:rsidRPr="003F5C19" w:rsidRDefault="003F5C19" w:rsidP="003F5C19">
            <w:pPr>
              <w:rPr>
                <w:rFonts w:ascii="宋体" w:hAnsi="宋体"/>
                <w:szCs w:val="21"/>
              </w:rPr>
            </w:pPr>
            <w:r w:rsidRPr="003F5C19">
              <w:rPr>
                <w:rFonts w:ascii="宋体" w:hAnsi="宋体" w:hint="eastAsia"/>
                <w:szCs w:val="21"/>
              </w:rPr>
              <w:t>按下按键1</w:t>
            </w:r>
          </w:p>
          <w:p w14:paraId="6FE79AD9" w14:textId="77777777" w:rsidR="003F5C19" w:rsidRPr="003F5C19" w:rsidRDefault="003F5C19" w:rsidP="003F5C19">
            <w:pPr>
              <w:rPr>
                <w:rFonts w:ascii="宋体" w:hAnsi="宋体"/>
                <w:szCs w:val="21"/>
              </w:rPr>
            </w:pPr>
            <w:r w:rsidRPr="003F5C19">
              <w:rPr>
                <w:rFonts w:ascii="宋体" w:hAnsi="宋体"/>
                <w:szCs w:val="21"/>
              </w:rPr>
              <w:drawing>
                <wp:inline distT="0" distB="0" distL="0" distR="0" wp14:anchorId="5D8EA45C" wp14:editId="444445DF">
                  <wp:extent cx="5274310" cy="4140835"/>
                  <wp:effectExtent l="0" t="0" r="2540" b="0"/>
                  <wp:docPr id="798670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70176" name=""/>
                          <pic:cNvPicPr/>
                        </pic:nvPicPr>
                        <pic:blipFill>
                          <a:blip r:embed="rId12"/>
                          <a:stretch>
                            <a:fillRect/>
                          </a:stretch>
                        </pic:blipFill>
                        <pic:spPr>
                          <a:xfrm>
                            <a:off x="0" y="0"/>
                            <a:ext cx="5274310" cy="4140835"/>
                          </a:xfrm>
                          <a:prstGeom prst="rect">
                            <a:avLst/>
                          </a:prstGeom>
                        </pic:spPr>
                      </pic:pic>
                    </a:graphicData>
                  </a:graphic>
                </wp:inline>
              </w:drawing>
            </w:r>
          </w:p>
          <w:p w14:paraId="232C61C2" w14:textId="77777777" w:rsidR="003F5C19" w:rsidRPr="003F5C19" w:rsidRDefault="003F5C19" w:rsidP="003F5C19">
            <w:pPr>
              <w:rPr>
                <w:rFonts w:ascii="宋体" w:hAnsi="宋体"/>
                <w:szCs w:val="21"/>
              </w:rPr>
            </w:pPr>
          </w:p>
          <w:p w14:paraId="78AF0ABE" w14:textId="77777777" w:rsidR="003F5C19" w:rsidRPr="003F5C19" w:rsidRDefault="003F5C19" w:rsidP="003F5C19">
            <w:pPr>
              <w:rPr>
                <w:rFonts w:ascii="宋体" w:hAnsi="宋体"/>
                <w:szCs w:val="21"/>
              </w:rPr>
            </w:pPr>
            <w:r w:rsidRPr="003F5C19">
              <w:rPr>
                <w:rFonts w:ascii="宋体" w:hAnsi="宋体" w:hint="eastAsia"/>
                <w:szCs w:val="21"/>
              </w:rPr>
              <w:t>按下按键0</w:t>
            </w:r>
          </w:p>
          <w:p w14:paraId="6E3C0EDC" w14:textId="77777777" w:rsidR="003F5C19" w:rsidRPr="003F5C19" w:rsidRDefault="003F5C19" w:rsidP="003F5C19">
            <w:pPr>
              <w:rPr>
                <w:rFonts w:ascii="宋体" w:hAnsi="宋体"/>
                <w:szCs w:val="21"/>
              </w:rPr>
            </w:pPr>
            <w:r w:rsidRPr="003F5C19">
              <w:rPr>
                <w:rFonts w:ascii="宋体" w:hAnsi="宋体"/>
                <w:szCs w:val="21"/>
              </w:rPr>
              <w:lastRenderedPageBreak/>
              <w:drawing>
                <wp:inline distT="0" distB="0" distL="0" distR="0" wp14:anchorId="0A395DCC" wp14:editId="55D01028">
                  <wp:extent cx="5274310" cy="4140835"/>
                  <wp:effectExtent l="0" t="0" r="2540" b="0"/>
                  <wp:docPr id="1945700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00689" name=""/>
                          <pic:cNvPicPr/>
                        </pic:nvPicPr>
                        <pic:blipFill>
                          <a:blip r:embed="rId13"/>
                          <a:stretch>
                            <a:fillRect/>
                          </a:stretch>
                        </pic:blipFill>
                        <pic:spPr>
                          <a:xfrm>
                            <a:off x="0" y="0"/>
                            <a:ext cx="5274310" cy="4140835"/>
                          </a:xfrm>
                          <a:prstGeom prst="rect">
                            <a:avLst/>
                          </a:prstGeom>
                        </pic:spPr>
                      </pic:pic>
                    </a:graphicData>
                  </a:graphic>
                </wp:inline>
              </w:drawing>
            </w:r>
          </w:p>
          <w:p w14:paraId="1113073C" w14:textId="77777777" w:rsidR="003F5C19" w:rsidRPr="003F5C19" w:rsidRDefault="003F5C19" w:rsidP="003F5C19">
            <w:pPr>
              <w:rPr>
                <w:rFonts w:ascii="宋体" w:hAnsi="宋体"/>
                <w:szCs w:val="21"/>
              </w:rPr>
            </w:pPr>
          </w:p>
          <w:p w14:paraId="72EE6F3B" w14:textId="77777777" w:rsidR="00634707" w:rsidRPr="00634707" w:rsidRDefault="00634707" w:rsidP="00634707">
            <w:pPr>
              <w:rPr>
                <w:rFonts w:ascii="宋体" w:hAnsi="宋体"/>
                <w:szCs w:val="21"/>
              </w:rPr>
            </w:pPr>
          </w:p>
          <w:p w14:paraId="757A88EA" w14:textId="78E376BC" w:rsidR="006625E7" w:rsidRDefault="006625E7" w:rsidP="006625E7">
            <w:pPr>
              <w:rPr>
                <w:rFonts w:ascii="宋体" w:hAnsi="宋体"/>
                <w:szCs w:val="21"/>
              </w:rPr>
            </w:pPr>
          </w:p>
          <w:p w14:paraId="494F02B5" w14:textId="7727AFB2" w:rsidR="006625E7" w:rsidRDefault="006625E7" w:rsidP="006625E7">
            <w:pPr>
              <w:rPr>
                <w:rFonts w:ascii="宋体" w:hAnsi="宋体"/>
                <w:szCs w:val="21"/>
              </w:rPr>
            </w:pPr>
          </w:p>
          <w:p w14:paraId="488C269E" w14:textId="43B2450E" w:rsidR="006625E7" w:rsidRDefault="006625E7" w:rsidP="006625E7">
            <w:pPr>
              <w:rPr>
                <w:rFonts w:ascii="宋体" w:hAnsi="宋体"/>
                <w:szCs w:val="21"/>
              </w:rPr>
            </w:pPr>
          </w:p>
          <w:p w14:paraId="290FF2C5" w14:textId="77777777" w:rsidR="006625E7" w:rsidRDefault="006625E7" w:rsidP="006625E7">
            <w:pPr>
              <w:rPr>
                <w:rFonts w:ascii="宋体" w:hAnsi="宋体"/>
                <w:szCs w:val="21"/>
              </w:rPr>
            </w:pPr>
          </w:p>
          <w:p w14:paraId="151B1A2E" w14:textId="4BC81E0B" w:rsidR="00561FB2" w:rsidRDefault="00561FB2" w:rsidP="0099173A">
            <w:pPr>
              <w:rPr>
                <w:rFonts w:ascii="宋体" w:hAnsi="宋体" w:hint="eastAsia"/>
                <w:szCs w:val="21"/>
              </w:rPr>
            </w:pPr>
          </w:p>
          <w:p w14:paraId="573562D6" w14:textId="361D9997" w:rsidR="00561FB2" w:rsidRDefault="00561FB2" w:rsidP="0099173A">
            <w:pPr>
              <w:rPr>
                <w:rFonts w:ascii="宋体" w:hAnsi="宋体"/>
                <w:szCs w:val="21"/>
              </w:rPr>
            </w:pPr>
          </w:p>
          <w:p w14:paraId="2899F446" w14:textId="353CE0AC" w:rsidR="00561FB2" w:rsidRDefault="00561FB2" w:rsidP="0099173A">
            <w:pPr>
              <w:rPr>
                <w:rFonts w:ascii="宋体" w:hAnsi="宋体"/>
                <w:szCs w:val="21"/>
              </w:rPr>
            </w:pPr>
          </w:p>
          <w:p w14:paraId="075DBDC1" w14:textId="3245393B" w:rsidR="00561FB2" w:rsidRDefault="00561FB2" w:rsidP="0099173A">
            <w:pPr>
              <w:rPr>
                <w:rFonts w:ascii="宋体" w:hAnsi="宋体"/>
                <w:szCs w:val="21"/>
              </w:rPr>
            </w:pPr>
          </w:p>
          <w:p w14:paraId="24B1550B" w14:textId="42183AD9" w:rsidR="00561FB2" w:rsidRDefault="00561FB2" w:rsidP="0099173A">
            <w:pPr>
              <w:rPr>
                <w:rFonts w:ascii="宋体" w:hAnsi="宋体"/>
                <w:szCs w:val="21"/>
              </w:rPr>
            </w:pPr>
          </w:p>
          <w:p w14:paraId="369664FC" w14:textId="42ACDC55" w:rsidR="00561FB2" w:rsidRDefault="00561FB2" w:rsidP="0099173A">
            <w:pPr>
              <w:rPr>
                <w:rFonts w:ascii="宋体" w:hAnsi="宋体"/>
                <w:szCs w:val="21"/>
              </w:rPr>
            </w:pPr>
          </w:p>
          <w:p w14:paraId="7C8D78F9" w14:textId="5A66EF54" w:rsidR="00561FB2" w:rsidRDefault="00561FB2" w:rsidP="0099173A">
            <w:pPr>
              <w:rPr>
                <w:rFonts w:ascii="宋体" w:hAnsi="宋体"/>
                <w:szCs w:val="21"/>
              </w:rPr>
            </w:pPr>
          </w:p>
          <w:p w14:paraId="39F8418F" w14:textId="03F7CED7" w:rsidR="00561FB2" w:rsidRDefault="00561FB2" w:rsidP="0099173A">
            <w:pPr>
              <w:rPr>
                <w:rFonts w:ascii="宋体" w:hAnsi="宋体"/>
                <w:szCs w:val="21"/>
              </w:rPr>
            </w:pPr>
          </w:p>
          <w:p w14:paraId="54C6B0F2" w14:textId="657F1F82" w:rsidR="00561FB2" w:rsidRDefault="00561FB2" w:rsidP="0099173A">
            <w:pPr>
              <w:rPr>
                <w:rFonts w:ascii="宋体" w:hAnsi="宋体"/>
                <w:szCs w:val="21"/>
              </w:rPr>
            </w:pPr>
          </w:p>
          <w:p w14:paraId="7140E124" w14:textId="77777777" w:rsidR="00561FB2" w:rsidRPr="00026497" w:rsidRDefault="00561FB2" w:rsidP="0099173A"/>
          <w:p w14:paraId="052E11BF" w14:textId="536B8ABA" w:rsidR="008B5F5A" w:rsidRDefault="008B5F5A" w:rsidP="0099173A"/>
          <w:p w14:paraId="5FB5E034" w14:textId="5F67148A" w:rsidR="008B5F5A" w:rsidRDefault="008B5F5A" w:rsidP="0099173A"/>
          <w:p w14:paraId="728E7225" w14:textId="083CB437" w:rsidR="00FD5A88" w:rsidRPr="004C50BA" w:rsidRDefault="00FD5A88" w:rsidP="008B5F5A">
            <w:pPr>
              <w:rPr>
                <w:rFonts w:cs="宋体"/>
                <w:kern w:val="0"/>
                <w:szCs w:val="21"/>
              </w:rPr>
            </w:pPr>
          </w:p>
        </w:tc>
      </w:tr>
      <w:tr w:rsidR="00221FDF" w14:paraId="64B3C6A1" w14:textId="77777777" w:rsidTr="00221FDF">
        <w:trPr>
          <w:trHeight w:val="13599"/>
        </w:trPr>
        <w:tc>
          <w:tcPr>
            <w:tcW w:w="8522" w:type="dxa"/>
            <w:gridSpan w:val="8"/>
          </w:tcPr>
          <w:p w14:paraId="23053C48" w14:textId="77777777" w:rsidR="00221FDF" w:rsidRDefault="00221FDF">
            <w:r w:rsidRPr="00221FDF">
              <w:rPr>
                <w:rFonts w:hint="eastAsia"/>
                <w:b/>
              </w:rPr>
              <w:lastRenderedPageBreak/>
              <w:t>四</w:t>
            </w:r>
            <w:r w:rsidRPr="00221FDF">
              <w:rPr>
                <w:rFonts w:hint="eastAsia"/>
                <w:b/>
              </w:rPr>
              <w:t xml:space="preserve"> </w:t>
            </w:r>
            <w:r w:rsidRPr="00221FDF">
              <w:rPr>
                <w:rFonts w:hint="eastAsia"/>
                <w:b/>
              </w:rPr>
              <w:t>实验小结、思考</w:t>
            </w:r>
            <w:r>
              <w:rPr>
                <w:rFonts w:hint="eastAsia"/>
              </w:rPr>
              <w:t>（包括感想、体会与启示）</w:t>
            </w:r>
          </w:p>
          <w:p w14:paraId="2201F4F3" w14:textId="3C649810" w:rsidR="00B65830" w:rsidRDefault="004C50BA">
            <w:pPr>
              <w:rPr>
                <w:b/>
                <w:bCs/>
              </w:rPr>
            </w:pPr>
            <w:r w:rsidRPr="00B65830">
              <w:rPr>
                <w:rFonts w:hint="eastAsia"/>
                <w:b/>
                <w:bCs/>
              </w:rPr>
              <w:t>小结：</w:t>
            </w:r>
            <w:r w:rsidR="00631374">
              <w:rPr>
                <w:b/>
                <w:bCs/>
              </w:rPr>
              <w:t xml:space="preserve"> </w:t>
            </w:r>
          </w:p>
          <w:p w14:paraId="73031416" w14:textId="58267BF6" w:rsidR="00F13DF4" w:rsidRDefault="00F13DF4" w:rsidP="00F13DF4">
            <w:pPr>
              <w:pStyle w:val="a9"/>
              <w:numPr>
                <w:ilvl w:val="0"/>
                <w:numId w:val="9"/>
              </w:numPr>
              <w:ind w:firstLineChars="0"/>
            </w:pPr>
            <w:r>
              <w:rPr>
                <w:rFonts w:hint="eastAsia"/>
              </w:rPr>
              <w:t>SPI</w:t>
            </w:r>
            <w:r>
              <w:rPr>
                <w:rFonts w:hint="eastAsia"/>
              </w:rPr>
              <w:t>总线时序关系分析：</w:t>
            </w:r>
            <w:r>
              <w:rPr>
                <w:rFonts w:hint="eastAsia"/>
              </w:rPr>
              <w:t xml:space="preserve"> </w:t>
            </w:r>
          </w:p>
          <w:p w14:paraId="4751523B" w14:textId="70A48805" w:rsidR="008B5F5A" w:rsidRPr="008B5F5A" w:rsidRDefault="00F13DF4" w:rsidP="00F13DF4">
            <w:r>
              <w:rPr>
                <w:rFonts w:hint="eastAsia"/>
              </w:rPr>
              <w:t>通过对</w:t>
            </w:r>
            <w:r>
              <w:rPr>
                <w:rFonts w:hint="eastAsia"/>
              </w:rPr>
              <w:t>SPI</w:t>
            </w:r>
            <w:r>
              <w:rPr>
                <w:rFonts w:hint="eastAsia"/>
              </w:rPr>
              <w:t>总线的四种时序关系进行分析，我们深入理解了</w:t>
            </w:r>
            <w:r>
              <w:rPr>
                <w:rFonts w:hint="eastAsia"/>
              </w:rPr>
              <w:t>SPI</w:t>
            </w:r>
            <w:r>
              <w:rPr>
                <w:rFonts w:hint="eastAsia"/>
              </w:rPr>
              <w:t>协议的同步、全双工等特性，为后续的数据传输提供了基础。</w:t>
            </w:r>
          </w:p>
          <w:p w14:paraId="416C9B05" w14:textId="6C83C866" w:rsidR="00F13DF4" w:rsidRDefault="008B5F5A" w:rsidP="00F13DF4">
            <w:r w:rsidRPr="008B5F5A">
              <w:rPr>
                <w:rFonts w:hint="eastAsia"/>
              </w:rPr>
              <w:t>2</w:t>
            </w:r>
            <w:r w:rsidRPr="008B5F5A">
              <w:rPr>
                <w:rFonts w:hint="eastAsia"/>
              </w:rPr>
              <w:t>、</w:t>
            </w:r>
            <w:r w:rsidR="00F13DF4">
              <w:rPr>
                <w:rFonts w:hint="eastAsia"/>
              </w:rPr>
              <w:t>写入数据操作：</w:t>
            </w:r>
          </w:p>
          <w:p w14:paraId="7E83F670" w14:textId="77777777" w:rsidR="00F13DF4" w:rsidRDefault="00F13DF4" w:rsidP="00F13DF4">
            <w:r>
              <w:rPr>
                <w:rFonts w:hint="eastAsia"/>
              </w:rPr>
              <w:t>读取相应值并显示：</w:t>
            </w:r>
            <w:r>
              <w:rPr>
                <w:rFonts w:hint="eastAsia"/>
              </w:rPr>
              <w:t xml:space="preserve"> </w:t>
            </w:r>
            <w:r>
              <w:rPr>
                <w:rFonts w:hint="eastAsia"/>
              </w:rPr>
              <w:t>在写入数据之前，我们成功读取了相应的值并进行了显示，确保了数据传输的准确性。</w:t>
            </w:r>
          </w:p>
          <w:p w14:paraId="27922EE9" w14:textId="77777777" w:rsidR="00F13DF4" w:rsidRDefault="00F13DF4" w:rsidP="00F13DF4">
            <w:r>
              <w:rPr>
                <w:rFonts w:hint="eastAsia"/>
              </w:rPr>
              <w:t>擦除后读取并显示：</w:t>
            </w:r>
            <w:r>
              <w:rPr>
                <w:rFonts w:hint="eastAsia"/>
              </w:rPr>
              <w:t xml:space="preserve"> </w:t>
            </w:r>
            <w:r>
              <w:rPr>
                <w:rFonts w:hint="eastAsia"/>
              </w:rPr>
              <w:t>经过擦除操作后，我们再次读取相应的数据并显示，验证了擦除的有效性。</w:t>
            </w:r>
          </w:p>
          <w:p w14:paraId="2E1E5CD0" w14:textId="77777777" w:rsidR="00F13DF4" w:rsidRDefault="00F13DF4" w:rsidP="00F13DF4">
            <w:r>
              <w:rPr>
                <w:rFonts w:hint="eastAsia"/>
              </w:rPr>
              <w:t>写入数据后再次读取：</w:t>
            </w:r>
            <w:r>
              <w:rPr>
                <w:rFonts w:hint="eastAsia"/>
              </w:rPr>
              <w:t xml:space="preserve"> </w:t>
            </w:r>
            <w:r>
              <w:rPr>
                <w:rFonts w:hint="eastAsia"/>
              </w:rPr>
              <w:t>在成功写入数据后，我们再次读取相应的数据，确保写入操作的正确性。</w:t>
            </w:r>
          </w:p>
          <w:p w14:paraId="5DDB6BEE" w14:textId="77777777" w:rsidR="00F13DF4" w:rsidRDefault="00F13DF4" w:rsidP="00F13DF4">
            <w:r>
              <w:rPr>
                <w:rFonts w:hint="eastAsia"/>
              </w:rPr>
              <w:t>读取</w:t>
            </w:r>
            <w:r>
              <w:rPr>
                <w:rFonts w:hint="eastAsia"/>
              </w:rPr>
              <w:t>Flash</w:t>
            </w:r>
            <w:r>
              <w:rPr>
                <w:rFonts w:hint="eastAsia"/>
              </w:rPr>
              <w:t>的</w:t>
            </w:r>
            <w:r>
              <w:rPr>
                <w:rFonts w:hint="eastAsia"/>
              </w:rPr>
              <w:t>ID</w:t>
            </w:r>
            <w:r>
              <w:rPr>
                <w:rFonts w:hint="eastAsia"/>
              </w:rPr>
              <w:t>并显示：</w:t>
            </w:r>
            <w:r>
              <w:rPr>
                <w:rFonts w:hint="eastAsia"/>
              </w:rPr>
              <w:t xml:space="preserve"> </w:t>
            </w:r>
            <w:r>
              <w:rPr>
                <w:rFonts w:hint="eastAsia"/>
              </w:rPr>
              <w:t>通过读取</w:t>
            </w:r>
            <w:r>
              <w:rPr>
                <w:rFonts w:hint="eastAsia"/>
              </w:rPr>
              <w:t>Flash</w:t>
            </w:r>
            <w:r>
              <w:rPr>
                <w:rFonts w:hint="eastAsia"/>
              </w:rPr>
              <w:t>的</w:t>
            </w:r>
            <w:r>
              <w:rPr>
                <w:rFonts w:hint="eastAsia"/>
              </w:rPr>
              <w:t>ID</w:t>
            </w:r>
            <w:r>
              <w:rPr>
                <w:rFonts w:hint="eastAsia"/>
              </w:rPr>
              <w:t>，我们获取了芯片的标识信息，进一步确认了与外部芯片的通信正常。</w:t>
            </w:r>
          </w:p>
          <w:p w14:paraId="24EE49F8" w14:textId="77777777" w:rsidR="00F13DF4" w:rsidRDefault="00F13DF4" w:rsidP="00F13DF4">
            <w:r>
              <w:rPr>
                <w:rFonts w:hint="eastAsia"/>
              </w:rPr>
              <w:t>3</w:t>
            </w:r>
            <w:r>
              <w:rPr>
                <w:rFonts w:hint="eastAsia"/>
              </w:rPr>
              <w:t>、按键操作：</w:t>
            </w:r>
          </w:p>
          <w:p w14:paraId="0C63A17F" w14:textId="69560AEE" w:rsidR="00F13DF4" w:rsidRDefault="00F13DF4" w:rsidP="00F13DF4">
            <w:r>
              <w:rPr>
                <w:rFonts w:hint="eastAsia"/>
              </w:rPr>
              <w:t>按键</w:t>
            </w:r>
            <w:r>
              <w:rPr>
                <w:rFonts w:hint="eastAsia"/>
              </w:rPr>
              <w:t>1</w:t>
            </w:r>
            <w:r>
              <w:rPr>
                <w:rFonts w:hint="eastAsia"/>
              </w:rPr>
              <w:t>操作：</w:t>
            </w:r>
            <w:r>
              <w:rPr>
                <w:rFonts w:hint="eastAsia"/>
              </w:rPr>
              <w:t xml:space="preserve"> </w:t>
            </w:r>
            <w:r>
              <w:rPr>
                <w:rFonts w:hint="eastAsia"/>
              </w:rPr>
              <w:t>通过按键</w:t>
            </w:r>
            <w:r>
              <w:rPr>
                <w:rFonts w:hint="eastAsia"/>
              </w:rPr>
              <w:t>1</w:t>
            </w:r>
            <w:r>
              <w:rPr>
                <w:rFonts w:hint="eastAsia"/>
              </w:rPr>
              <w:t>，我们实现了对原始数据的读取、</w:t>
            </w:r>
            <w:r>
              <w:rPr>
                <w:rFonts w:hint="eastAsia"/>
              </w:rPr>
              <w:t>Sector</w:t>
            </w:r>
            <w:r>
              <w:rPr>
                <w:rFonts w:hint="eastAsia"/>
              </w:rPr>
              <w:t>的擦除以及数据写入等功能，每一步都通过串口显示了相应的结果，验证了按键操作的有效性。</w:t>
            </w:r>
          </w:p>
          <w:p w14:paraId="65372B0C" w14:textId="77777777" w:rsidR="00F13DF4" w:rsidRDefault="00F13DF4" w:rsidP="00F13DF4">
            <w:r>
              <w:rPr>
                <w:rFonts w:hint="eastAsia"/>
              </w:rPr>
              <w:t>按键</w:t>
            </w:r>
            <w:r>
              <w:rPr>
                <w:rFonts w:hint="eastAsia"/>
              </w:rPr>
              <w:t>0</w:t>
            </w:r>
            <w:r>
              <w:rPr>
                <w:rFonts w:hint="eastAsia"/>
              </w:rPr>
              <w:t>操作：</w:t>
            </w:r>
            <w:r>
              <w:rPr>
                <w:rFonts w:hint="eastAsia"/>
              </w:rPr>
              <w:t xml:space="preserve"> </w:t>
            </w:r>
            <w:r>
              <w:rPr>
                <w:rFonts w:hint="eastAsia"/>
              </w:rPr>
              <w:t>通过按键</w:t>
            </w:r>
            <w:r>
              <w:rPr>
                <w:rFonts w:hint="eastAsia"/>
              </w:rPr>
              <w:t>0</w:t>
            </w:r>
            <w:r>
              <w:rPr>
                <w:rFonts w:hint="eastAsia"/>
              </w:rPr>
              <w:t>，我们成功实现了数据读出和读取芯片</w:t>
            </w:r>
            <w:r>
              <w:rPr>
                <w:rFonts w:hint="eastAsia"/>
              </w:rPr>
              <w:t>ID</w:t>
            </w:r>
            <w:r>
              <w:rPr>
                <w:rFonts w:hint="eastAsia"/>
              </w:rPr>
              <w:t>的操作，并通过串口显示了相关信息，确保了按键</w:t>
            </w:r>
            <w:r>
              <w:rPr>
                <w:rFonts w:hint="eastAsia"/>
              </w:rPr>
              <w:t>0</w:t>
            </w:r>
            <w:r>
              <w:rPr>
                <w:rFonts w:hint="eastAsia"/>
              </w:rPr>
              <w:t>的功能正常。</w:t>
            </w:r>
          </w:p>
          <w:p w14:paraId="5E26BAAE" w14:textId="107B681E" w:rsidR="008B5F5A" w:rsidRPr="008B5F5A" w:rsidRDefault="008B5F5A"/>
          <w:p w14:paraId="66E92903" w14:textId="69FD7CE4" w:rsidR="00631374" w:rsidRPr="007A4B05" w:rsidRDefault="004C50BA" w:rsidP="00631374">
            <w:pPr>
              <w:rPr>
                <w:b/>
                <w:bCs/>
              </w:rPr>
            </w:pPr>
            <w:r w:rsidRPr="00B65830">
              <w:rPr>
                <w:rFonts w:hint="eastAsia"/>
                <w:b/>
                <w:bCs/>
              </w:rPr>
              <w:t>感想：</w:t>
            </w:r>
          </w:p>
          <w:p w14:paraId="75AEF0AC" w14:textId="58060F0A" w:rsidR="00F13DF4" w:rsidRDefault="00F13DF4" w:rsidP="00F13DF4">
            <w:r>
              <w:t>1</w:t>
            </w:r>
            <w:r>
              <w:rPr>
                <w:rFonts w:hint="eastAsia"/>
              </w:rPr>
              <w:t>、</w:t>
            </w:r>
            <w:r>
              <w:rPr>
                <w:rFonts w:hint="eastAsia"/>
              </w:rPr>
              <w:t>SPI</w:t>
            </w:r>
            <w:r>
              <w:rPr>
                <w:rFonts w:hint="eastAsia"/>
              </w:rPr>
              <w:t>协议的应用：</w:t>
            </w:r>
            <w:r>
              <w:rPr>
                <w:rFonts w:hint="eastAsia"/>
              </w:rPr>
              <w:t xml:space="preserve"> </w:t>
            </w:r>
            <w:r>
              <w:rPr>
                <w:rFonts w:hint="eastAsia"/>
              </w:rPr>
              <w:t>通过本次实验，深刻理解了</w:t>
            </w:r>
            <w:r>
              <w:rPr>
                <w:rFonts w:hint="eastAsia"/>
              </w:rPr>
              <w:t>SPI</w:t>
            </w:r>
            <w:r>
              <w:rPr>
                <w:rFonts w:hint="eastAsia"/>
              </w:rPr>
              <w:t>协议在串行外围设备接口中的应用。</w:t>
            </w:r>
            <w:r>
              <w:rPr>
                <w:rFonts w:hint="eastAsia"/>
              </w:rPr>
              <w:t>SPI</w:t>
            </w:r>
            <w:r>
              <w:rPr>
                <w:rFonts w:hint="eastAsia"/>
              </w:rPr>
              <w:t>协议的高速、全双工、同步等特性使其成为处理器与外部设备之间进行快速数据传输的理想选择。</w:t>
            </w:r>
          </w:p>
          <w:p w14:paraId="53CA56AF" w14:textId="59BE9457" w:rsidR="00F13DF4" w:rsidRDefault="00F13DF4" w:rsidP="00F13DF4">
            <w:r>
              <w:rPr>
                <w:rFonts w:hint="eastAsia"/>
              </w:rPr>
              <w:t>2</w:t>
            </w:r>
            <w:r>
              <w:rPr>
                <w:rFonts w:hint="eastAsia"/>
              </w:rPr>
              <w:t>、数据读写的稳定性：</w:t>
            </w:r>
            <w:r>
              <w:rPr>
                <w:rFonts w:hint="eastAsia"/>
              </w:rPr>
              <w:t xml:space="preserve"> </w:t>
            </w:r>
            <w:r>
              <w:rPr>
                <w:rFonts w:hint="eastAsia"/>
              </w:rPr>
              <w:t>在实验中，我们对</w:t>
            </w:r>
            <w:r>
              <w:rPr>
                <w:rFonts w:hint="eastAsia"/>
              </w:rPr>
              <w:t>Flash</w:t>
            </w:r>
            <w:r>
              <w:rPr>
                <w:rFonts w:hint="eastAsia"/>
              </w:rPr>
              <w:t>芯片进行了多次数据读写操作，通过观察串口显示的结果，验证了</w:t>
            </w:r>
            <w:r>
              <w:rPr>
                <w:rFonts w:hint="eastAsia"/>
              </w:rPr>
              <w:t>SPI</w:t>
            </w:r>
            <w:r>
              <w:rPr>
                <w:rFonts w:hint="eastAsia"/>
              </w:rPr>
              <w:t>接口的稳定性和可靠性。</w:t>
            </w:r>
          </w:p>
          <w:p w14:paraId="1E6D13CA" w14:textId="62FABC9E" w:rsidR="00F13DF4" w:rsidRDefault="00F13DF4" w:rsidP="00F13DF4">
            <w:r>
              <w:t>3</w:t>
            </w:r>
            <w:r>
              <w:rPr>
                <w:rFonts w:hint="eastAsia"/>
              </w:rPr>
              <w:t>、按键操作的实用性：</w:t>
            </w:r>
            <w:r>
              <w:rPr>
                <w:rFonts w:hint="eastAsia"/>
              </w:rPr>
              <w:t xml:space="preserve"> </w:t>
            </w:r>
            <w:r>
              <w:rPr>
                <w:rFonts w:hint="eastAsia"/>
              </w:rPr>
              <w:t>通过按键操作，我们能够方便地对外部芯片进行读取、擦除和写入等操作，提高了与外部设备交互的实用性。</w:t>
            </w:r>
          </w:p>
          <w:p w14:paraId="73E599D7" w14:textId="7BF4927C" w:rsidR="00F13DF4" w:rsidRDefault="00F13DF4" w:rsidP="00F13DF4">
            <w:r>
              <w:t>4</w:t>
            </w:r>
            <w:r>
              <w:rPr>
                <w:rFonts w:hint="eastAsia"/>
              </w:rPr>
              <w:t>、实验截图的重要性：</w:t>
            </w:r>
            <w:r>
              <w:rPr>
                <w:rFonts w:hint="eastAsia"/>
              </w:rPr>
              <w:t xml:space="preserve"> </w:t>
            </w:r>
            <w:r>
              <w:rPr>
                <w:rFonts w:hint="eastAsia"/>
              </w:rPr>
              <w:t>我们通过实验步骤均截取了相应的截图，这对于后续复习和实验报告的撰写提供了有力的支持，也是实验记录的必要手段。</w:t>
            </w:r>
          </w:p>
          <w:p w14:paraId="16AD0D21" w14:textId="55AEE872" w:rsidR="00631374" w:rsidRDefault="00F13DF4" w:rsidP="00F13DF4">
            <w:pPr>
              <w:ind w:firstLineChars="200" w:firstLine="420"/>
            </w:pPr>
            <w:r>
              <w:rPr>
                <w:rFonts w:hint="eastAsia"/>
              </w:rPr>
              <w:t>综上所述，通过这次实验，我深入了解了</w:t>
            </w:r>
            <w:r>
              <w:rPr>
                <w:rFonts w:hint="eastAsia"/>
              </w:rPr>
              <w:t>SPI</w:t>
            </w:r>
            <w:r>
              <w:rPr>
                <w:rFonts w:hint="eastAsia"/>
              </w:rPr>
              <w:t>协议的应用和外部设备的数据读写操作，提升了对嵌入式系统中串行外围设备接口的理解和实践能力。这将对未来的硬件设计和嵌入式系统开发提供有力的支持。</w:t>
            </w:r>
          </w:p>
          <w:p w14:paraId="15E394C6" w14:textId="77777777" w:rsidR="00F13DF4" w:rsidRDefault="00F13DF4" w:rsidP="00631374"/>
          <w:p w14:paraId="0F390A11" w14:textId="77777777" w:rsidR="00F13DF4" w:rsidRDefault="00F13DF4" w:rsidP="00F13DF4"/>
          <w:p w14:paraId="0BDFFD4C" w14:textId="77777777" w:rsidR="00F13DF4" w:rsidRDefault="00F13DF4" w:rsidP="00F13DF4"/>
          <w:p w14:paraId="71E476F0" w14:textId="514FF381" w:rsidR="00FD5A88" w:rsidRPr="00631374" w:rsidRDefault="00FD5A88" w:rsidP="00F13DF4"/>
        </w:tc>
      </w:tr>
    </w:tbl>
    <w:p w14:paraId="5FD7E8A0" w14:textId="77777777" w:rsidR="00224D3F" w:rsidRDefault="00224D3F" w:rsidP="00221FDF"/>
    <w:sectPr w:rsidR="00224D3F">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5790" w14:textId="77777777" w:rsidR="004F3A2D" w:rsidRDefault="004F3A2D" w:rsidP="00B03E78">
      <w:r>
        <w:separator/>
      </w:r>
    </w:p>
  </w:endnote>
  <w:endnote w:type="continuationSeparator" w:id="0">
    <w:p w14:paraId="77E0DEA8" w14:textId="77777777" w:rsidR="004F3A2D" w:rsidRDefault="004F3A2D" w:rsidP="00B0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056312"/>
      <w:docPartObj>
        <w:docPartGallery w:val="Page Numbers (Bottom of Page)"/>
        <w:docPartUnique/>
      </w:docPartObj>
    </w:sdtPr>
    <w:sdtContent>
      <w:p w14:paraId="3EAAA8D6" w14:textId="77777777" w:rsidR="00221FDF" w:rsidRDefault="00221FDF">
        <w:pPr>
          <w:pStyle w:val="a6"/>
        </w:pPr>
        <w:r>
          <w:fldChar w:fldCharType="begin"/>
        </w:r>
        <w:r>
          <w:instrText>PAGE   \* MERGEFORMAT</w:instrText>
        </w:r>
        <w:r>
          <w:fldChar w:fldCharType="separate"/>
        </w:r>
        <w:r w:rsidRPr="00221FDF">
          <w:rPr>
            <w:noProof/>
            <w:lang w:val="zh-CN"/>
          </w:rPr>
          <w:t>1</w:t>
        </w:r>
        <w:r>
          <w:fldChar w:fldCharType="end"/>
        </w:r>
      </w:p>
    </w:sdtContent>
  </w:sdt>
  <w:p w14:paraId="341BDD07" w14:textId="77777777" w:rsidR="00221FDF" w:rsidRDefault="00221F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314F" w14:textId="77777777" w:rsidR="004F3A2D" w:rsidRDefault="004F3A2D" w:rsidP="00B03E78">
      <w:r>
        <w:separator/>
      </w:r>
    </w:p>
  </w:footnote>
  <w:footnote w:type="continuationSeparator" w:id="0">
    <w:p w14:paraId="7B9E4B64" w14:textId="77777777" w:rsidR="004F3A2D" w:rsidRDefault="004F3A2D" w:rsidP="00B03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1D8" w14:textId="77777777" w:rsidR="00B03E78" w:rsidRPr="00B03E78" w:rsidRDefault="00B03E78" w:rsidP="00B03E78">
    <w:pPr>
      <w:pStyle w:val="a4"/>
      <w:pBdr>
        <w:bottom w:val="single" w:sz="6" w:space="0" w:color="auto"/>
      </w:pBdr>
      <w:rPr>
        <w:b/>
        <w:sz w:val="32"/>
        <w:szCs w:val="32"/>
      </w:rPr>
    </w:pPr>
    <w:r w:rsidRPr="00B03E78">
      <w:rPr>
        <w:rFonts w:hint="eastAsia"/>
        <w:b/>
        <w:sz w:val="32"/>
        <w:szCs w:val="32"/>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CB6"/>
    <w:multiLevelType w:val="hybridMultilevel"/>
    <w:tmpl w:val="A162B032"/>
    <w:lvl w:ilvl="0" w:tplc="3D92564C">
      <w:start w:val="1"/>
      <w:numFmt w:val="decimal"/>
      <w:lvlText w:val="%1)"/>
      <w:lvlJc w:val="left"/>
      <w:pPr>
        <w:ind w:left="852"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A804877"/>
    <w:multiLevelType w:val="hybridMultilevel"/>
    <w:tmpl w:val="8FDA4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086B0A"/>
    <w:multiLevelType w:val="hybridMultilevel"/>
    <w:tmpl w:val="4340543A"/>
    <w:lvl w:ilvl="0" w:tplc="729C6D74">
      <w:start w:val="1"/>
      <w:numFmt w:val="decimal"/>
      <w:lvlText w:val="%1、"/>
      <w:lvlJc w:val="left"/>
      <w:pPr>
        <w:ind w:left="852" w:hanging="420"/>
      </w:p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abstractNum w:abstractNumId="3" w15:restartNumberingAfterBreak="0">
    <w:nsid w:val="3D6A58B2"/>
    <w:multiLevelType w:val="multilevel"/>
    <w:tmpl w:val="00000008"/>
    <w:lvl w:ilvl="0">
      <w:start w:val="1"/>
      <w:numFmt w:val="decimal"/>
      <w:lvlText w:val="%1."/>
      <w:lvlJc w:val="left"/>
      <w:pPr>
        <w:tabs>
          <w:tab w:val="num" w:pos="930"/>
        </w:tabs>
        <w:ind w:left="930" w:hanging="360"/>
      </w:p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4" w15:restartNumberingAfterBreak="0">
    <w:nsid w:val="4F467E21"/>
    <w:multiLevelType w:val="hybridMultilevel"/>
    <w:tmpl w:val="D5D2715C"/>
    <w:lvl w:ilvl="0" w:tplc="3EF0E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1A53CA"/>
    <w:multiLevelType w:val="hybridMultilevel"/>
    <w:tmpl w:val="806E9C4C"/>
    <w:lvl w:ilvl="0" w:tplc="5C08F440">
      <w:start w:val="1"/>
      <w:numFmt w:val="decimal"/>
      <w:lvlText w:val="%1、"/>
      <w:lvlJc w:val="left"/>
      <w:pPr>
        <w:ind w:left="84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695538BC"/>
    <w:multiLevelType w:val="hybridMultilevel"/>
    <w:tmpl w:val="B16C0E66"/>
    <w:lvl w:ilvl="0" w:tplc="0F440E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BC34805"/>
    <w:multiLevelType w:val="hybridMultilevel"/>
    <w:tmpl w:val="7C72A3B8"/>
    <w:lvl w:ilvl="0" w:tplc="1C485FB8">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16cid:durableId="5654539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5143694">
    <w:abstractNumId w:val="7"/>
  </w:num>
  <w:num w:numId="3" w16cid:durableId="793641987">
    <w:abstractNumId w:val="7"/>
  </w:num>
  <w:num w:numId="4" w16cid:durableId="1321155621">
    <w:abstractNumId w:val="1"/>
  </w:num>
  <w:num w:numId="5" w16cid:durableId="14833084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759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8861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7092977">
    <w:abstractNumId w:val="4"/>
  </w:num>
  <w:num w:numId="9" w16cid:durableId="1339580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A70"/>
    <w:rsid w:val="00001DD2"/>
    <w:rsid w:val="000134A2"/>
    <w:rsid w:val="00023022"/>
    <w:rsid w:val="00026497"/>
    <w:rsid w:val="00051BBA"/>
    <w:rsid w:val="000670C6"/>
    <w:rsid w:val="00067691"/>
    <w:rsid w:val="000B6986"/>
    <w:rsid w:val="001403BD"/>
    <w:rsid w:val="00150095"/>
    <w:rsid w:val="00176C86"/>
    <w:rsid w:val="001F2D80"/>
    <w:rsid w:val="001F6F83"/>
    <w:rsid w:val="002138A0"/>
    <w:rsid w:val="00221FDF"/>
    <w:rsid w:val="00224D3F"/>
    <w:rsid w:val="0023279D"/>
    <w:rsid w:val="0031659F"/>
    <w:rsid w:val="00347F17"/>
    <w:rsid w:val="003558CD"/>
    <w:rsid w:val="00373FD7"/>
    <w:rsid w:val="003974E8"/>
    <w:rsid w:val="003F0E51"/>
    <w:rsid w:val="003F594C"/>
    <w:rsid w:val="003F5C19"/>
    <w:rsid w:val="0045684E"/>
    <w:rsid w:val="00467B08"/>
    <w:rsid w:val="004B6788"/>
    <w:rsid w:val="004C50BA"/>
    <w:rsid w:val="004F3A2D"/>
    <w:rsid w:val="00507576"/>
    <w:rsid w:val="005460C9"/>
    <w:rsid w:val="00561FB2"/>
    <w:rsid w:val="005875EF"/>
    <w:rsid w:val="005E4570"/>
    <w:rsid w:val="00617054"/>
    <w:rsid w:val="00626B6F"/>
    <w:rsid w:val="00631374"/>
    <w:rsid w:val="00634707"/>
    <w:rsid w:val="0064517C"/>
    <w:rsid w:val="00651462"/>
    <w:rsid w:val="006625E7"/>
    <w:rsid w:val="006A0CAC"/>
    <w:rsid w:val="006C38F8"/>
    <w:rsid w:val="006C3FD5"/>
    <w:rsid w:val="006D5909"/>
    <w:rsid w:val="006D7F68"/>
    <w:rsid w:val="006F5BCE"/>
    <w:rsid w:val="00733997"/>
    <w:rsid w:val="0074117F"/>
    <w:rsid w:val="00796B78"/>
    <w:rsid w:val="007A4B05"/>
    <w:rsid w:val="007B1285"/>
    <w:rsid w:val="007C59EE"/>
    <w:rsid w:val="007D2BCA"/>
    <w:rsid w:val="007E1F7F"/>
    <w:rsid w:val="007F404D"/>
    <w:rsid w:val="00804EE3"/>
    <w:rsid w:val="00806EBC"/>
    <w:rsid w:val="008567CA"/>
    <w:rsid w:val="0087183C"/>
    <w:rsid w:val="008915B2"/>
    <w:rsid w:val="008A5F36"/>
    <w:rsid w:val="008B5F5A"/>
    <w:rsid w:val="008C0CF4"/>
    <w:rsid w:val="008E5ADA"/>
    <w:rsid w:val="00980106"/>
    <w:rsid w:val="009A4846"/>
    <w:rsid w:val="009B6D8C"/>
    <w:rsid w:val="009D1EE1"/>
    <w:rsid w:val="009E0362"/>
    <w:rsid w:val="00A35532"/>
    <w:rsid w:val="00A52826"/>
    <w:rsid w:val="00A74FE7"/>
    <w:rsid w:val="00AC4416"/>
    <w:rsid w:val="00AD5976"/>
    <w:rsid w:val="00AE4E78"/>
    <w:rsid w:val="00B03E78"/>
    <w:rsid w:val="00B073FA"/>
    <w:rsid w:val="00B11843"/>
    <w:rsid w:val="00B55B03"/>
    <w:rsid w:val="00B57100"/>
    <w:rsid w:val="00B65830"/>
    <w:rsid w:val="00B729E1"/>
    <w:rsid w:val="00BB196E"/>
    <w:rsid w:val="00BD7079"/>
    <w:rsid w:val="00C33767"/>
    <w:rsid w:val="00C50423"/>
    <w:rsid w:val="00C741EE"/>
    <w:rsid w:val="00CF58B6"/>
    <w:rsid w:val="00D038A5"/>
    <w:rsid w:val="00D62A70"/>
    <w:rsid w:val="00DA1D19"/>
    <w:rsid w:val="00E1381F"/>
    <w:rsid w:val="00E37FCE"/>
    <w:rsid w:val="00E56452"/>
    <w:rsid w:val="00E6676D"/>
    <w:rsid w:val="00E81DE9"/>
    <w:rsid w:val="00E86522"/>
    <w:rsid w:val="00EA4382"/>
    <w:rsid w:val="00EA6D4F"/>
    <w:rsid w:val="00ED3649"/>
    <w:rsid w:val="00ED628D"/>
    <w:rsid w:val="00EE53FC"/>
    <w:rsid w:val="00F13DF4"/>
    <w:rsid w:val="00F222A3"/>
    <w:rsid w:val="00F22553"/>
    <w:rsid w:val="00F5338F"/>
    <w:rsid w:val="00F7083C"/>
    <w:rsid w:val="00FB3B49"/>
    <w:rsid w:val="00FD4C87"/>
    <w:rsid w:val="00FD5A88"/>
    <w:rsid w:val="00FD6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E446"/>
  <w15:docId w15:val="{D28677C1-B5B8-442D-B7F7-499555D8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1"/>
    <w:uiPriority w:val="9"/>
    <w:semiHidden/>
    <w:unhideWhenUsed/>
    <w:qFormat/>
    <w:rsid w:val="00C33767"/>
    <w:pPr>
      <w:keepNext/>
      <w:keepLines/>
      <w:spacing w:before="260" w:after="260" w:line="415" w:lineRule="auto"/>
      <w:outlineLvl w:val="1"/>
    </w:pPr>
    <w:rPr>
      <w:rFonts w:ascii="Cambria" w:eastAsia="宋体" w:hAnsi="Cambria" w:cs="宋体"/>
      <w:b/>
      <w:bCs/>
      <w:color w:val="00000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3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03E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3E78"/>
    <w:rPr>
      <w:sz w:val="18"/>
      <w:szCs w:val="18"/>
    </w:rPr>
  </w:style>
  <w:style w:type="paragraph" w:styleId="a6">
    <w:name w:val="footer"/>
    <w:basedOn w:val="a"/>
    <w:link w:val="a7"/>
    <w:uiPriority w:val="99"/>
    <w:unhideWhenUsed/>
    <w:rsid w:val="00B03E78"/>
    <w:pPr>
      <w:tabs>
        <w:tab w:val="center" w:pos="4153"/>
        <w:tab w:val="right" w:pos="8306"/>
      </w:tabs>
      <w:snapToGrid w:val="0"/>
      <w:jc w:val="left"/>
    </w:pPr>
    <w:rPr>
      <w:sz w:val="18"/>
      <w:szCs w:val="18"/>
    </w:rPr>
  </w:style>
  <w:style w:type="character" w:customStyle="1" w:styleId="a7">
    <w:name w:val="页脚 字符"/>
    <w:basedOn w:val="a0"/>
    <w:link w:val="a6"/>
    <w:uiPriority w:val="99"/>
    <w:rsid w:val="00B03E78"/>
    <w:rPr>
      <w:sz w:val="18"/>
      <w:szCs w:val="18"/>
    </w:rPr>
  </w:style>
  <w:style w:type="character" w:customStyle="1" w:styleId="20">
    <w:name w:val="标题 2 字符"/>
    <w:basedOn w:val="a0"/>
    <w:uiPriority w:val="9"/>
    <w:semiHidden/>
    <w:rsid w:val="00C33767"/>
    <w:rPr>
      <w:rFonts w:asciiTheme="majorHAnsi" w:eastAsiaTheme="majorEastAsia" w:hAnsiTheme="majorHAnsi" w:cstheme="majorBidi"/>
      <w:b/>
      <w:bCs/>
      <w:sz w:val="32"/>
      <w:szCs w:val="32"/>
    </w:rPr>
  </w:style>
  <w:style w:type="character" w:customStyle="1" w:styleId="21">
    <w:name w:val="标题 2 字符1"/>
    <w:link w:val="2"/>
    <w:uiPriority w:val="9"/>
    <w:semiHidden/>
    <w:locked/>
    <w:rsid w:val="00C33767"/>
    <w:rPr>
      <w:rFonts w:ascii="Cambria" w:eastAsia="宋体" w:hAnsi="Cambria" w:cs="宋体"/>
      <w:b/>
      <w:bCs/>
      <w:color w:val="000000"/>
      <w:sz w:val="32"/>
      <w:szCs w:val="32"/>
    </w:rPr>
  </w:style>
  <w:style w:type="paragraph" w:styleId="a8">
    <w:name w:val="Normal (Web)"/>
    <w:basedOn w:val="a"/>
    <w:uiPriority w:val="99"/>
    <w:unhideWhenUsed/>
    <w:rsid w:val="00C33767"/>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C33767"/>
    <w:pPr>
      <w:ind w:firstLineChars="200" w:firstLine="420"/>
    </w:pPr>
  </w:style>
  <w:style w:type="paragraph" w:styleId="aa">
    <w:name w:val="caption"/>
    <w:basedOn w:val="a"/>
    <w:next w:val="a"/>
    <w:uiPriority w:val="35"/>
    <w:semiHidden/>
    <w:unhideWhenUsed/>
    <w:qFormat/>
    <w:rsid w:val="00C33767"/>
    <w:rPr>
      <w:rFonts w:ascii="Cambria" w:eastAsia="黑体" w:hAnsi="Cambri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434">
      <w:bodyDiv w:val="1"/>
      <w:marLeft w:val="0"/>
      <w:marRight w:val="0"/>
      <w:marTop w:val="0"/>
      <w:marBottom w:val="0"/>
      <w:divBdr>
        <w:top w:val="none" w:sz="0" w:space="0" w:color="auto"/>
        <w:left w:val="none" w:sz="0" w:space="0" w:color="auto"/>
        <w:bottom w:val="none" w:sz="0" w:space="0" w:color="auto"/>
        <w:right w:val="none" w:sz="0" w:space="0" w:color="auto"/>
      </w:divBdr>
    </w:div>
    <w:div w:id="202442693">
      <w:bodyDiv w:val="1"/>
      <w:marLeft w:val="0"/>
      <w:marRight w:val="0"/>
      <w:marTop w:val="0"/>
      <w:marBottom w:val="0"/>
      <w:divBdr>
        <w:top w:val="none" w:sz="0" w:space="0" w:color="auto"/>
        <w:left w:val="none" w:sz="0" w:space="0" w:color="auto"/>
        <w:bottom w:val="none" w:sz="0" w:space="0" w:color="auto"/>
        <w:right w:val="none" w:sz="0" w:space="0" w:color="auto"/>
      </w:divBdr>
    </w:div>
    <w:div w:id="326054152">
      <w:bodyDiv w:val="1"/>
      <w:marLeft w:val="0"/>
      <w:marRight w:val="0"/>
      <w:marTop w:val="0"/>
      <w:marBottom w:val="0"/>
      <w:divBdr>
        <w:top w:val="none" w:sz="0" w:space="0" w:color="auto"/>
        <w:left w:val="none" w:sz="0" w:space="0" w:color="auto"/>
        <w:bottom w:val="none" w:sz="0" w:space="0" w:color="auto"/>
        <w:right w:val="none" w:sz="0" w:space="0" w:color="auto"/>
      </w:divBdr>
    </w:div>
    <w:div w:id="351803367">
      <w:bodyDiv w:val="1"/>
      <w:marLeft w:val="0"/>
      <w:marRight w:val="0"/>
      <w:marTop w:val="0"/>
      <w:marBottom w:val="0"/>
      <w:divBdr>
        <w:top w:val="none" w:sz="0" w:space="0" w:color="auto"/>
        <w:left w:val="none" w:sz="0" w:space="0" w:color="auto"/>
        <w:bottom w:val="none" w:sz="0" w:space="0" w:color="auto"/>
        <w:right w:val="none" w:sz="0" w:space="0" w:color="auto"/>
      </w:divBdr>
    </w:div>
    <w:div w:id="440226396">
      <w:bodyDiv w:val="1"/>
      <w:marLeft w:val="0"/>
      <w:marRight w:val="0"/>
      <w:marTop w:val="0"/>
      <w:marBottom w:val="0"/>
      <w:divBdr>
        <w:top w:val="none" w:sz="0" w:space="0" w:color="auto"/>
        <w:left w:val="none" w:sz="0" w:space="0" w:color="auto"/>
        <w:bottom w:val="none" w:sz="0" w:space="0" w:color="auto"/>
        <w:right w:val="none" w:sz="0" w:space="0" w:color="auto"/>
      </w:divBdr>
    </w:div>
    <w:div w:id="654340742">
      <w:bodyDiv w:val="1"/>
      <w:marLeft w:val="0"/>
      <w:marRight w:val="0"/>
      <w:marTop w:val="0"/>
      <w:marBottom w:val="0"/>
      <w:divBdr>
        <w:top w:val="none" w:sz="0" w:space="0" w:color="auto"/>
        <w:left w:val="none" w:sz="0" w:space="0" w:color="auto"/>
        <w:bottom w:val="none" w:sz="0" w:space="0" w:color="auto"/>
        <w:right w:val="none" w:sz="0" w:space="0" w:color="auto"/>
      </w:divBdr>
    </w:div>
    <w:div w:id="665399640">
      <w:bodyDiv w:val="1"/>
      <w:marLeft w:val="0"/>
      <w:marRight w:val="0"/>
      <w:marTop w:val="0"/>
      <w:marBottom w:val="0"/>
      <w:divBdr>
        <w:top w:val="none" w:sz="0" w:space="0" w:color="auto"/>
        <w:left w:val="none" w:sz="0" w:space="0" w:color="auto"/>
        <w:bottom w:val="none" w:sz="0" w:space="0" w:color="auto"/>
        <w:right w:val="none" w:sz="0" w:space="0" w:color="auto"/>
      </w:divBdr>
    </w:div>
    <w:div w:id="905149259">
      <w:bodyDiv w:val="1"/>
      <w:marLeft w:val="0"/>
      <w:marRight w:val="0"/>
      <w:marTop w:val="0"/>
      <w:marBottom w:val="0"/>
      <w:divBdr>
        <w:top w:val="none" w:sz="0" w:space="0" w:color="auto"/>
        <w:left w:val="none" w:sz="0" w:space="0" w:color="auto"/>
        <w:bottom w:val="none" w:sz="0" w:space="0" w:color="auto"/>
        <w:right w:val="none" w:sz="0" w:space="0" w:color="auto"/>
      </w:divBdr>
    </w:div>
    <w:div w:id="1045445868">
      <w:bodyDiv w:val="1"/>
      <w:marLeft w:val="0"/>
      <w:marRight w:val="0"/>
      <w:marTop w:val="0"/>
      <w:marBottom w:val="0"/>
      <w:divBdr>
        <w:top w:val="none" w:sz="0" w:space="0" w:color="auto"/>
        <w:left w:val="none" w:sz="0" w:space="0" w:color="auto"/>
        <w:bottom w:val="none" w:sz="0" w:space="0" w:color="auto"/>
        <w:right w:val="none" w:sz="0" w:space="0" w:color="auto"/>
      </w:divBdr>
    </w:div>
    <w:div w:id="1055737592">
      <w:bodyDiv w:val="1"/>
      <w:marLeft w:val="0"/>
      <w:marRight w:val="0"/>
      <w:marTop w:val="0"/>
      <w:marBottom w:val="0"/>
      <w:divBdr>
        <w:top w:val="none" w:sz="0" w:space="0" w:color="auto"/>
        <w:left w:val="none" w:sz="0" w:space="0" w:color="auto"/>
        <w:bottom w:val="none" w:sz="0" w:space="0" w:color="auto"/>
        <w:right w:val="none" w:sz="0" w:space="0" w:color="auto"/>
      </w:divBdr>
    </w:div>
    <w:div w:id="1068381744">
      <w:bodyDiv w:val="1"/>
      <w:marLeft w:val="0"/>
      <w:marRight w:val="0"/>
      <w:marTop w:val="0"/>
      <w:marBottom w:val="0"/>
      <w:divBdr>
        <w:top w:val="none" w:sz="0" w:space="0" w:color="auto"/>
        <w:left w:val="none" w:sz="0" w:space="0" w:color="auto"/>
        <w:bottom w:val="none" w:sz="0" w:space="0" w:color="auto"/>
        <w:right w:val="none" w:sz="0" w:space="0" w:color="auto"/>
      </w:divBdr>
    </w:div>
    <w:div w:id="1198398243">
      <w:bodyDiv w:val="1"/>
      <w:marLeft w:val="0"/>
      <w:marRight w:val="0"/>
      <w:marTop w:val="0"/>
      <w:marBottom w:val="0"/>
      <w:divBdr>
        <w:top w:val="none" w:sz="0" w:space="0" w:color="auto"/>
        <w:left w:val="none" w:sz="0" w:space="0" w:color="auto"/>
        <w:bottom w:val="none" w:sz="0" w:space="0" w:color="auto"/>
        <w:right w:val="none" w:sz="0" w:space="0" w:color="auto"/>
      </w:divBdr>
    </w:div>
    <w:div w:id="1436050621">
      <w:bodyDiv w:val="1"/>
      <w:marLeft w:val="0"/>
      <w:marRight w:val="0"/>
      <w:marTop w:val="0"/>
      <w:marBottom w:val="0"/>
      <w:divBdr>
        <w:top w:val="none" w:sz="0" w:space="0" w:color="auto"/>
        <w:left w:val="none" w:sz="0" w:space="0" w:color="auto"/>
        <w:bottom w:val="none" w:sz="0" w:space="0" w:color="auto"/>
        <w:right w:val="none" w:sz="0" w:space="0" w:color="auto"/>
      </w:divBdr>
    </w:div>
    <w:div w:id="1595741978">
      <w:bodyDiv w:val="1"/>
      <w:marLeft w:val="0"/>
      <w:marRight w:val="0"/>
      <w:marTop w:val="0"/>
      <w:marBottom w:val="0"/>
      <w:divBdr>
        <w:top w:val="none" w:sz="0" w:space="0" w:color="auto"/>
        <w:left w:val="none" w:sz="0" w:space="0" w:color="auto"/>
        <w:bottom w:val="none" w:sz="0" w:space="0" w:color="auto"/>
        <w:right w:val="none" w:sz="0" w:space="0" w:color="auto"/>
      </w:divBdr>
    </w:div>
    <w:div w:id="1664313432">
      <w:bodyDiv w:val="1"/>
      <w:marLeft w:val="0"/>
      <w:marRight w:val="0"/>
      <w:marTop w:val="0"/>
      <w:marBottom w:val="0"/>
      <w:divBdr>
        <w:top w:val="none" w:sz="0" w:space="0" w:color="auto"/>
        <w:left w:val="none" w:sz="0" w:space="0" w:color="auto"/>
        <w:bottom w:val="none" w:sz="0" w:space="0" w:color="auto"/>
        <w:right w:val="none" w:sz="0" w:space="0" w:color="auto"/>
      </w:divBdr>
    </w:div>
    <w:div w:id="1686008472">
      <w:bodyDiv w:val="1"/>
      <w:marLeft w:val="0"/>
      <w:marRight w:val="0"/>
      <w:marTop w:val="0"/>
      <w:marBottom w:val="0"/>
      <w:divBdr>
        <w:top w:val="none" w:sz="0" w:space="0" w:color="auto"/>
        <w:left w:val="none" w:sz="0" w:space="0" w:color="auto"/>
        <w:bottom w:val="none" w:sz="0" w:space="0" w:color="auto"/>
        <w:right w:val="none" w:sz="0" w:space="0" w:color="auto"/>
      </w:divBdr>
    </w:div>
    <w:div w:id="1780105136">
      <w:bodyDiv w:val="1"/>
      <w:marLeft w:val="0"/>
      <w:marRight w:val="0"/>
      <w:marTop w:val="0"/>
      <w:marBottom w:val="0"/>
      <w:divBdr>
        <w:top w:val="none" w:sz="0" w:space="0" w:color="auto"/>
        <w:left w:val="none" w:sz="0" w:space="0" w:color="auto"/>
        <w:bottom w:val="none" w:sz="0" w:space="0" w:color="auto"/>
        <w:right w:val="none" w:sz="0" w:space="0" w:color="auto"/>
      </w:divBdr>
    </w:div>
    <w:div w:id="1849710060">
      <w:bodyDiv w:val="1"/>
      <w:marLeft w:val="0"/>
      <w:marRight w:val="0"/>
      <w:marTop w:val="0"/>
      <w:marBottom w:val="0"/>
      <w:divBdr>
        <w:top w:val="none" w:sz="0" w:space="0" w:color="auto"/>
        <w:left w:val="none" w:sz="0" w:space="0" w:color="auto"/>
        <w:bottom w:val="none" w:sz="0" w:space="0" w:color="auto"/>
        <w:right w:val="none" w:sz="0" w:space="0" w:color="auto"/>
      </w:divBdr>
    </w:div>
    <w:div w:id="1864437146">
      <w:bodyDiv w:val="1"/>
      <w:marLeft w:val="0"/>
      <w:marRight w:val="0"/>
      <w:marTop w:val="0"/>
      <w:marBottom w:val="0"/>
      <w:divBdr>
        <w:top w:val="none" w:sz="0" w:space="0" w:color="auto"/>
        <w:left w:val="none" w:sz="0" w:space="0" w:color="auto"/>
        <w:bottom w:val="none" w:sz="0" w:space="0" w:color="auto"/>
        <w:right w:val="none" w:sz="0" w:space="0" w:color="auto"/>
      </w:divBdr>
    </w:div>
    <w:div w:id="213752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318</Words>
  <Characters>1814</Characters>
  <Application>Microsoft Office Word</Application>
  <DocSecurity>0</DocSecurity>
  <Lines>15</Lines>
  <Paragraphs>4</Paragraphs>
  <ScaleCrop>false</ScaleCrop>
  <Company>Microsoft</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Jerry Zhao</cp:lastModifiedBy>
  <cp:revision>72</cp:revision>
  <dcterms:created xsi:type="dcterms:W3CDTF">2020-05-08T02:39:00Z</dcterms:created>
  <dcterms:modified xsi:type="dcterms:W3CDTF">2023-12-24T14:58:00Z</dcterms:modified>
</cp:coreProperties>
</file>