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TP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MAJ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Ecrivez les requêtes correspondant à la demande dans les cadres de celles-ci</w:t>
      </w:r>
      <w:r>
        <w:rPr>
          <w:rFonts w:ascii="Calibri" w:hAnsi="Calibri" w:cs="Calibri" w:eastAsia="Calibri"/>
          <w:color w:val="auto"/>
          <w:spacing w:val="0"/>
          <w:position w:val="0"/>
          <w:sz w:val="22"/>
          <w:shd w:fill="auto" w:val="clear"/>
        </w:rPr>
        <w:t xml:space="preserve">. Nous travaillons toujours dans la base de données magasin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Ecrire les requêtes pour créer 4 clients, chacun avec un nom commençant par une lettre différente,</w:t>
      </w: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sur ces 4 clients un s’appelle bailly benjamin et un autre s’appelle Barbara Stresande :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INSERT INTO client (prenom, nom, mail)</w:t>
            </w:r>
          </w:p>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VALUE ("Benjamin", "Bailly", "benjibail@mail.com");</w:t>
            </w:r>
          </w:p>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INSERT INTO client (prenom, nom, mail)</w:t>
            </w:r>
          </w:p>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VALUE ("Barbara", "Stresand", "bstrensand@mail.com");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 (prenom, nom, mail)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 ("Sarah", "Silvermann", "ssilver@mail.com");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client (prenom, nom, mail)</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VALUE ("Geoffrey", "Delarue", "gdelarue@mail.com");</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Ecrire les requêtes pour créer 4 jeux, diablo 2, age of empire 2, resident evil 4, gta 5 :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INSERT INTO jeuxvideo( nom, style, date_sortie, multijoueur)</w:t>
            </w:r>
          </w:p>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VALUES ("diablo 2", "hack and slash", "2000-06-21", true), ("age of empire", "strategy", "2002-02-21", false), ("resident evil 4", "horror", "2005-08-12", false), ("gta5", "drive and kill", "2015-09-12", false);</w:t>
            </w:r>
          </w:p>
          <w:p>
            <w:pPr>
              <w:spacing w:before="0" w:after="0" w:line="240"/>
              <w:ind w:right="0" w:left="0" w:firstLine="0"/>
              <w:jc w:val="left"/>
              <w:rPr>
                <w:rFonts w:ascii="Calibri" w:hAnsi="Calibri" w:cs="Calibri" w:eastAsia="Calibri"/>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Dans le table Client créer deux clients qui ont le même nom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INSERT INTO client (prenom, nom, mail)</w:t>
            </w:r>
          </w:p>
          <w:p>
            <w:pPr>
              <w:spacing w:before="0" w:after="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VALUES ("ELLIOT", "JOUBERT", "elliotmusk@mail.com"), ("ELLIOT", "JOUBERT", "elliotmusk2@mail.com");</w:t>
            </w:r>
          </w:p>
          <w:p>
            <w:pPr>
              <w:spacing w:before="0" w:after="0" w:line="240"/>
              <w:ind w:right="0" w:left="0" w:firstLine="0"/>
              <w:jc w:val="left"/>
              <w:rPr>
                <w:rFonts w:ascii="Calibri" w:hAnsi="Calibri" w:cs="Calibri" w:eastAsia="Calibri"/>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Créer 3 nouveau support (pc </w:t>
      </w:r>
      <w:r>
        <w:rPr>
          <w:rFonts w:ascii="Calibri" w:hAnsi="Calibri" w:cs="Calibri" w:eastAsia="Calibri"/>
          <w:b/>
          <w:i/>
          <w:color w:val="404040"/>
          <w:spacing w:val="0"/>
          <w:position w:val="0"/>
          <w:sz w:val="22"/>
          <w:u w:val="single"/>
          <w:shd w:fill="auto" w:val="clear"/>
        </w:rPr>
        <w:t xml:space="preserve">–</w:t>
      </w:r>
      <w:r>
        <w:rPr>
          <w:rFonts w:ascii="Calibri" w:hAnsi="Calibri" w:cs="Calibri" w:eastAsia="Calibri"/>
          <w:b/>
          <w:i/>
          <w:color w:val="404040"/>
          <w:spacing w:val="0"/>
          <w:position w:val="0"/>
          <w:sz w:val="22"/>
          <w:u w:val="single"/>
          <w:shd w:fill="auto" w:val="clear"/>
        </w:rPr>
        <w:t xml:space="preserve">xbox playstation)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support (nom)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("pc"),("xbox"),("playstation");</w: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Créer 3 nouvelles LOCALISATION SOUS cette forme : (ab-01, ab-02, ab-03)</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localisation (nom)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("ab-01"), ("ab-02"), ("ab-03");</w: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Le client BAILLY BENJAMIN joue à diablo 2 et à resident evil 4, le client Barbara Stresande joue à diablo 2 et un autre jeu, peu importe et un autre client, celui que vous voulez jouera à un autre jeu  :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jouer (id_jeuxvideo, id_client)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("3", "1"), ("5","1"), ("3","2"), ("6","2"),("4","5");</w: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Vous venez de rentrer en stock 50 age of empire 2 et 20 unite de diablo 2, remplissez la table stock en conséquence (quantité, id jeu), JE PRECISE LES JEUX NE SONT PAS ENCORE RANGE et ne sont donc pas localiser dans votre stock :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INTO stock (quantity, id_jeuxvideo)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VALUES ("50", "4"), ("20","3");</w: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Vous décidez de ranger après coup vos stock, envoyez le stock de 20 diablo à l’émplacement AB-01 et le stock de 50 age of empire à l’emplacement ab-02 :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stock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id_localisation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id_stock =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stock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id_localisation =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id_stock = "1";</w:t>
            </w:r>
          </w:p>
        </w:tc>
      </w:tr>
    </w:tbl>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Vous venez de rentrer  30 diablo 2, pensez àdditionner le stock en consequence. Utilisez  une addition !: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stock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quantity = quantity + 30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id_stock = "2";</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Benjamin Bailly vous signale qu’il ne veut joue plus à diablo 2, en effet il ne veut plus que son nom soit associe à un jeu blizzard. Supprimez son lien dans la table jouer: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jouer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id_jeuxvideo = "3" &amp;&amp; id_client = "1";</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404040"/>
          <w:spacing w:val="0"/>
          <w:position w:val="0"/>
          <w:sz w:val="22"/>
          <w:u w:val="single"/>
          <w:shd w:fill="auto" w:val="clear"/>
        </w:rPr>
      </w:pPr>
      <w:r>
        <w:rPr>
          <w:rFonts w:ascii="Calibri" w:hAnsi="Calibri" w:cs="Calibri" w:eastAsia="Calibri"/>
          <w:b/>
          <w:i/>
          <w:color w:val="404040"/>
          <w:spacing w:val="0"/>
          <w:position w:val="0"/>
          <w:sz w:val="22"/>
          <w:u w:val="single"/>
          <w:shd w:fill="auto" w:val="clear"/>
        </w:rPr>
        <w:t xml:space="preserve">Benjamin Bailly vous signale qu’il ne veut plus être dans votre base de donnees client, il prefere acheter ses jeux à carrefour. Veuillez le supprimer. Que constatez-vous ?: </w:t>
      </w:r>
    </w:p>
    <w:p>
      <w:pPr>
        <w:spacing w:before="0" w:after="0" w:line="240"/>
        <w:ind w:right="0" w:left="0" w:firstLine="0"/>
        <w:jc w:val="left"/>
        <w:rPr>
          <w:rFonts w:ascii="Calibri" w:hAnsi="Calibri" w:cs="Calibri" w:eastAsia="Calibri"/>
          <w:color w:val="404040"/>
          <w:spacing w:val="0"/>
          <w:position w:val="0"/>
          <w:sz w:val="22"/>
          <w:shd w:fill="auto" w:val="clear"/>
        </w:rPr>
      </w:pPr>
    </w:p>
    <w:tbl>
      <w:tblPr/>
      <w:tblGrid>
        <w:gridCol w:w="9062"/>
      </w:tblGrid>
      <w:tr>
        <w:trPr>
          <w:trHeight w:val="2033" w:hRule="auto"/>
          <w:jc w:val="left"/>
        </w:trPr>
        <w:tc>
          <w:tcPr>
            <w:tcW w:w="90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jouer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id_client =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magasin_v2;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FROM client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id_client = "1";</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