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Mettez à la suite de ce document l’intégralité de vos requêtes de structure afin de créer la base de données du zoo.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race ( id_race INT auto_increment NOT NULL, nom varchar(150), PRIMARY KEY (id_race));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enclos ( id_enclos INT auto_increment NOT NULL, nom varchar(150), capacite_max INT, PRIMARY KEY (id_enclos));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animal (numero_puce varchar(150) NOT NULL, nom varchar(150), sexe boolean, id_enclos INT, id_race INT, PRIMARY KEY (numero_puce, id_enclos, id_race), CONSTRAINT fk_enclos_animal foreign key (id_enclos) REFERENCES enclos(id_enclos), CONSTRAINT fk_race_animal foreign key (id_race) REFERENCES race(id_race))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habiter ( id_enclos INT, id_race INT, PRIMARY KEY (id_enclos, id_race), CONSTRAINT fk_enclos_habiter foreign key (id_enclos) REFERENCES enclos(id_enclos), CONSTRAINT fk_race_habiter foreign key (id_race) REFERENCES race(id_race))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users( id_user INT auto_increment NOT NULL, nom VARCHAR(150), prenom VRACHAR(150), mail VRACHAR(150), password VARCHAR(150),  PRIMARY KEY (id_role));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journal_tracage ( id_tracage INT auto_incerment NOT NULL, date_heure datetime, note TEXT,  PRIMARY KEY (id_tracage, id_user), CONSTRAINT fk_users_journale_tracage foreign key (id_user) REFERENCES users(id_user))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role ( id_role INT auto_increment NOT NULL, nom VARCHAR(150), PRIMARY KEY (id_role));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possede ( id_role INT, id_user INT, PRIMARY KEY (id_role, id_user), CONSTRAINT fk_role_possede foreign key (id_role) REFERENCES role(id_role), CONSTRAINT fk_users_possede foreign key (id_user) REFERENCES users(id_user));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zoo;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trace ( numero_puce varchar(150), id_tracage INT, PRIMARY KEY (numero_puce, id_tracage), CONSTRAINT fk_animal_trace foreign key (numero_puce) REFERENCES animal(numero_puce), CONSTRAINT fk_journal_tracage_trace foreign key (id_tracage) REFERENCES journal_tracage(id_tracage));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