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Week 2 2/8/18-2/15/18: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Jeremiah: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Prototyped code for tank movement: Tank_Prototype.C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Reference: Dual full bridge driver: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https://www.sparkfun.com/datasheets/Robotics/L298_H_Bridge.pdf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Connected to Serial ports on MAC-OS using C++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https://stackoverflow.com/questions/12254378/how-to-find-the-serial-port-number-on-mac-os-</w:t>
        </w:r>
      </w:hyperlink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sz w:val="24"/>
            <w:szCs w:val="24"/>
            <w:rtl w:val="0"/>
          </w:rPr>
          <w:t xml:space="preserve">https://sourceforge.net/p/libserial/bugs/4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contextualSpacing w:val="0"/>
        <w:rPr>
          <w:sz w:val="24"/>
          <w:szCs w:val="24"/>
        </w:rPr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https://stackoverflow.com/questions/27609972/open-a-serial-port-with-arduino-using-c-with-xcode-on-mac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20" w:lineRule="auto"/>
        <w:contextualSpacing w:val="0"/>
        <w:rPr>
          <w:sz w:val="24"/>
          <w:szCs w:val="24"/>
        </w:rPr>
      </w:pPr>
      <w:hyperlink r:id="rId10">
        <w:r w:rsidDel="00000000" w:rsidR="00000000" w:rsidRPr="00000000">
          <w:rPr>
            <w:sz w:val="24"/>
            <w:szCs w:val="24"/>
            <w:rtl w:val="0"/>
          </w:rPr>
          <w:t xml:space="preserve">https://www.mkssoftware.com/docs/man5/struct_termios.5.asp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kssoftware.com/docs/man5/struct_termios.5.asp" TargetMode="External"/><Relationship Id="rId9" Type="http://schemas.openxmlformats.org/officeDocument/2006/relationships/hyperlink" Target="https://stackoverflow.com/questions/27609972/open-a-serial-port-with-arduino-using-c-with-xcode-on-ma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arkfun.com/datasheets/Robotics/L298_H_Bridge.pdf" TargetMode="External"/><Relationship Id="rId7" Type="http://schemas.openxmlformats.org/officeDocument/2006/relationships/hyperlink" Target="https://stackoverflow.com/questions/12254378/how-to-find-the-serial-port-number-on-mac-os-x" TargetMode="External"/><Relationship Id="rId8" Type="http://schemas.openxmlformats.org/officeDocument/2006/relationships/hyperlink" Target="https://sourceforge.net/p/libserial/bugs/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