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01DA" w14:textId="242C572D" w:rsidR="00666C4C" w:rsidRDefault="00B77090" w:rsidP="00666C4C">
      <w:pPr>
        <w:rPr>
          <w:rFonts w:ascii="Times New Roman" w:hAnsi="Times New Roman" w:cs="Times New Roman"/>
          <w:sz w:val="24"/>
          <w:szCs w:val="24"/>
        </w:rPr>
      </w:pPr>
      <w:r>
        <w:rPr>
          <w:rFonts w:ascii="Times New Roman" w:hAnsi="Times New Roman" w:cs="Times New Roman"/>
          <w:sz w:val="24"/>
          <w:szCs w:val="24"/>
        </w:rPr>
        <w:t>Nicole Burns</w:t>
      </w:r>
    </w:p>
    <w:p w14:paraId="62B42DCD" w14:textId="658B50F2" w:rsidR="00B77090" w:rsidRDefault="00B77090" w:rsidP="00666C4C">
      <w:pPr>
        <w:rPr>
          <w:rFonts w:ascii="Times New Roman" w:hAnsi="Times New Roman" w:cs="Times New Roman"/>
          <w:sz w:val="24"/>
          <w:szCs w:val="24"/>
        </w:rPr>
      </w:pPr>
      <w:r>
        <w:rPr>
          <w:rFonts w:ascii="Times New Roman" w:hAnsi="Times New Roman" w:cs="Times New Roman"/>
          <w:sz w:val="24"/>
          <w:szCs w:val="24"/>
        </w:rPr>
        <w:t>D214—Data Analytics Capstone</w:t>
      </w:r>
    </w:p>
    <w:p w14:paraId="0BC6AB05" w14:textId="77777777" w:rsidR="00B77090" w:rsidRPr="00666C4C" w:rsidRDefault="00B77090" w:rsidP="00666C4C">
      <w:pPr>
        <w:rPr>
          <w:rFonts w:ascii="Times New Roman" w:hAnsi="Times New Roman" w:cs="Times New Roman"/>
          <w:sz w:val="24"/>
          <w:szCs w:val="24"/>
        </w:rPr>
      </w:pPr>
    </w:p>
    <w:p w14:paraId="1F96FE49" w14:textId="2871DDC5" w:rsidR="00666C4C" w:rsidRPr="00B77090" w:rsidRDefault="00666C4C" w:rsidP="00666C4C">
      <w:pPr>
        <w:rPr>
          <w:rFonts w:ascii="Times New Roman" w:hAnsi="Times New Roman" w:cs="Times New Roman"/>
          <w:b/>
          <w:bCs/>
          <w:sz w:val="24"/>
          <w:szCs w:val="24"/>
        </w:rPr>
      </w:pPr>
      <w:r w:rsidRPr="00B77090">
        <w:rPr>
          <w:rFonts w:ascii="Times New Roman" w:hAnsi="Times New Roman" w:cs="Times New Roman"/>
          <w:b/>
          <w:bCs/>
          <w:sz w:val="24"/>
          <w:szCs w:val="24"/>
        </w:rPr>
        <w:t xml:space="preserve">A.  </w:t>
      </w:r>
      <w:r w:rsidR="00B77090" w:rsidRPr="00B77090">
        <w:rPr>
          <w:rFonts w:ascii="Times New Roman" w:hAnsi="Times New Roman" w:cs="Times New Roman"/>
          <w:b/>
          <w:bCs/>
          <w:sz w:val="24"/>
          <w:szCs w:val="24"/>
        </w:rPr>
        <w:t>Research Question (justification, context, and hypothesis):</w:t>
      </w:r>
    </w:p>
    <w:p w14:paraId="7EA5F42F" w14:textId="2AEA3E9C" w:rsidR="00666C4C" w:rsidRDefault="00B77090" w:rsidP="00666C4C">
      <w:pPr>
        <w:rPr>
          <w:rFonts w:ascii="Times New Roman" w:hAnsi="Times New Roman" w:cs="Times New Roman"/>
          <w:sz w:val="24"/>
          <w:szCs w:val="24"/>
        </w:rPr>
      </w:pPr>
      <w:r>
        <w:rPr>
          <w:rFonts w:ascii="Times New Roman" w:hAnsi="Times New Roman" w:cs="Times New Roman"/>
          <w:sz w:val="24"/>
          <w:szCs w:val="24"/>
        </w:rPr>
        <w:t>“</w:t>
      </w:r>
      <w:r w:rsidR="004B17FB">
        <w:rPr>
          <w:rFonts w:ascii="Times New Roman" w:hAnsi="Times New Roman" w:cs="Times New Roman"/>
          <w:sz w:val="24"/>
          <w:szCs w:val="24"/>
        </w:rPr>
        <w:t>Can a</w:t>
      </w:r>
      <w:r w:rsidR="00C704AB">
        <w:rPr>
          <w:rFonts w:ascii="Times New Roman" w:hAnsi="Times New Roman" w:cs="Times New Roman"/>
          <w:sz w:val="24"/>
          <w:szCs w:val="24"/>
        </w:rPr>
        <w:t xml:space="preserve"> SARIMA model effectively forecast Apple Inc’s quarterly revenue with a model accuracy of &gt;</w:t>
      </w:r>
      <w:r w:rsidR="00CC2F5F">
        <w:rPr>
          <w:rFonts w:ascii="Times New Roman" w:hAnsi="Times New Roman" w:cs="Times New Roman"/>
          <w:sz w:val="24"/>
          <w:szCs w:val="24"/>
        </w:rPr>
        <w:t>8</w:t>
      </w:r>
      <w:r w:rsidR="00C704AB">
        <w:rPr>
          <w:rFonts w:ascii="Times New Roman" w:hAnsi="Times New Roman" w:cs="Times New Roman"/>
          <w:sz w:val="24"/>
          <w:szCs w:val="24"/>
        </w:rPr>
        <w:t>0%?</w:t>
      </w:r>
      <w:r>
        <w:rPr>
          <w:rFonts w:ascii="Times New Roman" w:hAnsi="Times New Roman" w:cs="Times New Roman"/>
          <w:sz w:val="24"/>
          <w:szCs w:val="24"/>
        </w:rPr>
        <w:t>”</w:t>
      </w:r>
      <w:r w:rsidR="00C704AB">
        <w:rPr>
          <w:rFonts w:ascii="Times New Roman" w:hAnsi="Times New Roman" w:cs="Times New Roman"/>
          <w:sz w:val="24"/>
          <w:szCs w:val="24"/>
        </w:rPr>
        <w:t xml:space="preserve"> </w:t>
      </w:r>
    </w:p>
    <w:p w14:paraId="0F6CAB81" w14:textId="35D5657A" w:rsidR="00B77090" w:rsidRDefault="006833F4" w:rsidP="00666C4C">
      <w:pPr>
        <w:rPr>
          <w:rFonts w:ascii="Times New Roman" w:hAnsi="Times New Roman" w:cs="Times New Roman"/>
          <w:sz w:val="24"/>
          <w:szCs w:val="24"/>
        </w:rPr>
      </w:pPr>
      <w:r>
        <w:rPr>
          <w:rFonts w:ascii="Times New Roman" w:hAnsi="Times New Roman" w:cs="Times New Roman"/>
          <w:sz w:val="24"/>
          <w:szCs w:val="24"/>
        </w:rPr>
        <w:t>Since its inception in 1976</w:t>
      </w:r>
      <w:r w:rsidR="00C704AB" w:rsidRPr="00C704AB">
        <w:rPr>
          <w:rFonts w:ascii="Times New Roman" w:hAnsi="Times New Roman" w:cs="Times New Roman"/>
          <w:sz w:val="24"/>
          <w:szCs w:val="24"/>
        </w:rPr>
        <w:t xml:space="preserve">, </w:t>
      </w:r>
      <w:r>
        <w:rPr>
          <w:rFonts w:ascii="Times New Roman" w:hAnsi="Times New Roman" w:cs="Times New Roman"/>
          <w:sz w:val="24"/>
          <w:szCs w:val="24"/>
        </w:rPr>
        <w:t xml:space="preserve">Apple </w:t>
      </w:r>
      <w:r w:rsidR="00C704AB" w:rsidRPr="00C704AB">
        <w:rPr>
          <w:rFonts w:ascii="Times New Roman" w:hAnsi="Times New Roman" w:cs="Times New Roman"/>
          <w:sz w:val="24"/>
          <w:szCs w:val="24"/>
        </w:rPr>
        <w:t xml:space="preserve">has grown to become the first company with a 3 trillion-dollar market value (Vlastelica, 2023). Its continuing growth makes Apple of keen interest to stakeholders such as investors, analysts, and competitors. These stakeholders make critical decisions based on the company’s financial health and growth trajectory. </w:t>
      </w:r>
      <w:r>
        <w:rPr>
          <w:rFonts w:ascii="Times New Roman" w:hAnsi="Times New Roman" w:cs="Times New Roman"/>
          <w:sz w:val="24"/>
          <w:szCs w:val="24"/>
        </w:rPr>
        <w:t>The ability to predict</w:t>
      </w:r>
      <w:r w:rsidR="00C704AB" w:rsidRPr="00C704AB">
        <w:rPr>
          <w:rFonts w:ascii="Times New Roman" w:hAnsi="Times New Roman" w:cs="Times New Roman"/>
          <w:sz w:val="24"/>
          <w:szCs w:val="24"/>
        </w:rPr>
        <w:t xml:space="preserve"> future sales with a high degree of accuracy can inform a range of strategic decisions, from investment strategies to marketing and resource allocation.</w:t>
      </w:r>
      <w:r w:rsidR="00C704AB">
        <w:rPr>
          <w:rFonts w:ascii="Times New Roman" w:hAnsi="Times New Roman" w:cs="Times New Roman"/>
          <w:sz w:val="24"/>
          <w:szCs w:val="24"/>
        </w:rPr>
        <w:t xml:space="preserve"> </w:t>
      </w:r>
      <w:r w:rsidR="00C704AB" w:rsidRPr="00C704AB">
        <w:rPr>
          <w:rFonts w:ascii="Times New Roman" w:hAnsi="Times New Roman" w:cs="Times New Roman"/>
          <w:sz w:val="24"/>
          <w:szCs w:val="24"/>
        </w:rPr>
        <w:t xml:space="preserve">This study </w:t>
      </w:r>
      <w:r w:rsidR="00B77090">
        <w:rPr>
          <w:rFonts w:ascii="Times New Roman" w:hAnsi="Times New Roman" w:cs="Times New Roman"/>
          <w:sz w:val="24"/>
          <w:szCs w:val="24"/>
        </w:rPr>
        <w:t>seeks</w:t>
      </w:r>
      <w:r w:rsidR="00C704AB">
        <w:rPr>
          <w:rFonts w:ascii="Times New Roman" w:hAnsi="Times New Roman" w:cs="Times New Roman"/>
          <w:sz w:val="24"/>
          <w:szCs w:val="24"/>
        </w:rPr>
        <w:t xml:space="preserve"> to evaluate whether </w:t>
      </w:r>
      <w:r w:rsidR="00C704AB" w:rsidRPr="00C704AB">
        <w:rPr>
          <w:rFonts w:ascii="Times New Roman" w:hAnsi="Times New Roman" w:cs="Times New Roman"/>
          <w:sz w:val="24"/>
          <w:szCs w:val="24"/>
        </w:rPr>
        <w:t>a SARIMA model</w:t>
      </w:r>
      <w:r w:rsidR="00C704AB">
        <w:rPr>
          <w:rFonts w:ascii="Times New Roman" w:hAnsi="Times New Roman" w:cs="Times New Roman"/>
          <w:sz w:val="24"/>
          <w:szCs w:val="24"/>
        </w:rPr>
        <w:t xml:space="preserve"> can effectively forecast</w:t>
      </w:r>
      <w:r>
        <w:rPr>
          <w:rFonts w:ascii="Times New Roman" w:hAnsi="Times New Roman" w:cs="Times New Roman"/>
          <w:sz w:val="24"/>
          <w:szCs w:val="24"/>
        </w:rPr>
        <w:t xml:space="preserve"> Apple’s quarterly revenue with an accuracy of &gt;</w:t>
      </w:r>
      <w:r w:rsidR="00CC2F5F">
        <w:rPr>
          <w:rFonts w:ascii="Times New Roman" w:hAnsi="Times New Roman" w:cs="Times New Roman"/>
          <w:sz w:val="24"/>
          <w:szCs w:val="24"/>
        </w:rPr>
        <w:t>8</w:t>
      </w:r>
      <w:r>
        <w:rPr>
          <w:rFonts w:ascii="Times New Roman" w:hAnsi="Times New Roman" w:cs="Times New Roman"/>
          <w:sz w:val="24"/>
          <w:szCs w:val="24"/>
        </w:rPr>
        <w:t xml:space="preserve">0%. </w:t>
      </w:r>
    </w:p>
    <w:p w14:paraId="0B9B50DD" w14:textId="77777777" w:rsidR="00B77090" w:rsidRDefault="00B77090" w:rsidP="00666C4C">
      <w:pPr>
        <w:rPr>
          <w:rFonts w:ascii="Times New Roman" w:hAnsi="Times New Roman" w:cs="Times New Roman"/>
          <w:sz w:val="24"/>
          <w:szCs w:val="24"/>
        </w:rPr>
      </w:pPr>
      <w:r>
        <w:rPr>
          <w:rFonts w:ascii="Times New Roman" w:hAnsi="Times New Roman" w:cs="Times New Roman"/>
          <w:sz w:val="24"/>
          <w:szCs w:val="24"/>
        </w:rPr>
        <w:t xml:space="preserve">The following are the hypotheses: </w:t>
      </w:r>
    </w:p>
    <w:p w14:paraId="49D649CF" w14:textId="4D01308E" w:rsidR="00B77090" w:rsidRPr="00B77090" w:rsidRDefault="00C704AB" w:rsidP="00B77090">
      <w:pPr>
        <w:rPr>
          <w:rFonts w:ascii="Times New Roman" w:hAnsi="Times New Roman" w:cs="Times New Roman"/>
          <w:sz w:val="24"/>
          <w:szCs w:val="24"/>
        </w:rPr>
      </w:pPr>
      <w:r>
        <w:rPr>
          <w:rFonts w:ascii="Times New Roman" w:hAnsi="Times New Roman" w:cs="Times New Roman"/>
          <w:sz w:val="24"/>
          <w:szCs w:val="24"/>
        </w:rPr>
        <w:t xml:space="preserve"> </w:t>
      </w:r>
      <w:r w:rsidR="00B77090" w:rsidRPr="00B77090">
        <w:rPr>
          <w:rFonts w:ascii="Times New Roman" w:hAnsi="Times New Roman" w:cs="Times New Roman"/>
          <w:b/>
          <w:bCs/>
          <w:sz w:val="24"/>
          <w:szCs w:val="24"/>
        </w:rPr>
        <w:t>Null hypothesis:</w:t>
      </w:r>
      <w:r w:rsidR="00B77090" w:rsidRPr="00B77090">
        <w:rPr>
          <w:rFonts w:ascii="Times New Roman" w:hAnsi="Times New Roman" w:cs="Times New Roman"/>
          <w:sz w:val="24"/>
          <w:szCs w:val="24"/>
        </w:rPr>
        <w:t xml:space="preserve"> H0</w:t>
      </w:r>
      <w:r w:rsidR="00B77090">
        <w:rPr>
          <w:rFonts w:ascii="Times New Roman" w:hAnsi="Times New Roman" w:cs="Times New Roman"/>
          <w:sz w:val="24"/>
          <w:szCs w:val="24"/>
        </w:rPr>
        <w:t xml:space="preserve">—A </w:t>
      </w:r>
      <w:r w:rsidR="00B77090" w:rsidRPr="00B77090">
        <w:rPr>
          <w:rFonts w:ascii="Times New Roman" w:hAnsi="Times New Roman" w:cs="Times New Roman"/>
          <w:sz w:val="24"/>
          <w:szCs w:val="24"/>
        </w:rPr>
        <w:t xml:space="preserve"> SARIMA model cannot effectively forecast Apple’s quarterly revenue at a model accuracy of &gt; </w:t>
      </w:r>
      <w:r w:rsidR="00CC2F5F">
        <w:rPr>
          <w:rFonts w:ascii="Times New Roman" w:hAnsi="Times New Roman" w:cs="Times New Roman"/>
          <w:sz w:val="24"/>
          <w:szCs w:val="24"/>
        </w:rPr>
        <w:t>8</w:t>
      </w:r>
      <w:r w:rsidR="00B77090" w:rsidRPr="00B77090">
        <w:rPr>
          <w:rFonts w:ascii="Times New Roman" w:hAnsi="Times New Roman" w:cs="Times New Roman"/>
          <w:sz w:val="24"/>
          <w:szCs w:val="24"/>
        </w:rPr>
        <w:t>0%.</w:t>
      </w:r>
    </w:p>
    <w:p w14:paraId="18262344" w14:textId="77777777" w:rsidR="00CC2F5F" w:rsidRDefault="00B77090" w:rsidP="00666C4C">
      <w:pPr>
        <w:rPr>
          <w:rFonts w:ascii="Times New Roman" w:hAnsi="Times New Roman" w:cs="Times New Roman"/>
          <w:sz w:val="24"/>
          <w:szCs w:val="24"/>
        </w:rPr>
      </w:pPr>
      <w:r w:rsidRPr="00B77090">
        <w:rPr>
          <w:rFonts w:ascii="Times New Roman" w:hAnsi="Times New Roman" w:cs="Times New Roman"/>
          <w:b/>
          <w:bCs/>
          <w:sz w:val="24"/>
          <w:szCs w:val="24"/>
        </w:rPr>
        <w:t>Alternative hypothesis:</w:t>
      </w:r>
      <w:r w:rsidRPr="00B77090">
        <w:rPr>
          <w:rFonts w:ascii="Times New Roman" w:hAnsi="Times New Roman" w:cs="Times New Roman"/>
          <w:sz w:val="24"/>
          <w:szCs w:val="24"/>
        </w:rPr>
        <w:t xml:space="preserve"> H1</w:t>
      </w:r>
      <w:r>
        <w:rPr>
          <w:rFonts w:ascii="Times New Roman" w:hAnsi="Times New Roman" w:cs="Times New Roman"/>
          <w:sz w:val="24"/>
          <w:szCs w:val="24"/>
        </w:rPr>
        <w:t>—A</w:t>
      </w:r>
      <w:r w:rsidRPr="00B77090">
        <w:rPr>
          <w:rFonts w:ascii="Times New Roman" w:hAnsi="Times New Roman" w:cs="Times New Roman"/>
          <w:sz w:val="24"/>
          <w:szCs w:val="24"/>
        </w:rPr>
        <w:t xml:space="preserve"> SARIMA model can effectively forecast Apple’s quarterly revenue at a model accuracy of &gt; </w:t>
      </w:r>
      <w:r w:rsidR="00CC2F5F">
        <w:rPr>
          <w:rFonts w:ascii="Times New Roman" w:hAnsi="Times New Roman" w:cs="Times New Roman"/>
          <w:sz w:val="24"/>
          <w:szCs w:val="24"/>
        </w:rPr>
        <w:t>8</w:t>
      </w:r>
      <w:r w:rsidRPr="00B77090">
        <w:rPr>
          <w:rFonts w:ascii="Times New Roman" w:hAnsi="Times New Roman" w:cs="Times New Roman"/>
          <w:sz w:val="24"/>
          <w:szCs w:val="24"/>
        </w:rPr>
        <w:t xml:space="preserve">0%.       </w:t>
      </w:r>
    </w:p>
    <w:p w14:paraId="0DEBB5C4" w14:textId="056F413B" w:rsidR="00666C4C" w:rsidRPr="00666C4C" w:rsidRDefault="00B77090" w:rsidP="00666C4C">
      <w:pPr>
        <w:rPr>
          <w:rFonts w:ascii="Times New Roman" w:hAnsi="Times New Roman" w:cs="Times New Roman"/>
          <w:sz w:val="24"/>
          <w:szCs w:val="24"/>
        </w:rPr>
      </w:pPr>
      <w:r w:rsidRPr="00B77090">
        <w:rPr>
          <w:rFonts w:ascii="Times New Roman" w:hAnsi="Times New Roman" w:cs="Times New Roman"/>
          <w:sz w:val="24"/>
          <w:szCs w:val="24"/>
        </w:rPr>
        <w:t xml:space="preserve">                  </w:t>
      </w:r>
    </w:p>
    <w:p w14:paraId="26A8DD92" w14:textId="14C4C544" w:rsidR="00666C4C" w:rsidRPr="00BF0AF3" w:rsidRDefault="00666C4C" w:rsidP="00666C4C">
      <w:pPr>
        <w:rPr>
          <w:rFonts w:ascii="Times New Roman" w:hAnsi="Times New Roman" w:cs="Times New Roman"/>
          <w:b/>
          <w:bCs/>
          <w:sz w:val="24"/>
          <w:szCs w:val="24"/>
          <w:u w:val="thick"/>
        </w:rPr>
      </w:pPr>
      <w:r w:rsidRPr="00BF0AF3">
        <w:rPr>
          <w:rFonts w:ascii="Times New Roman" w:hAnsi="Times New Roman" w:cs="Times New Roman"/>
          <w:b/>
          <w:bCs/>
          <w:sz w:val="24"/>
          <w:szCs w:val="24"/>
        </w:rPr>
        <w:t xml:space="preserve">B.  </w:t>
      </w:r>
      <w:r w:rsidR="00BF0AF3" w:rsidRPr="00BF0AF3">
        <w:rPr>
          <w:rFonts w:ascii="Times New Roman" w:hAnsi="Times New Roman" w:cs="Times New Roman"/>
          <w:b/>
          <w:bCs/>
          <w:sz w:val="24"/>
          <w:szCs w:val="24"/>
        </w:rPr>
        <w:t>Data Collection Process:</w:t>
      </w:r>
    </w:p>
    <w:p w14:paraId="70DD68EC" w14:textId="66400DDC" w:rsidR="00A32D68" w:rsidRDefault="00A32D68" w:rsidP="00666C4C">
      <w:pPr>
        <w:rPr>
          <w:rFonts w:ascii="Times New Roman" w:hAnsi="Times New Roman" w:cs="Times New Roman"/>
          <w:sz w:val="24"/>
          <w:szCs w:val="24"/>
        </w:rPr>
      </w:pPr>
      <w:r w:rsidRPr="00A32D68">
        <w:rPr>
          <w:rFonts w:ascii="Times New Roman" w:hAnsi="Times New Roman" w:cs="Times New Roman"/>
          <w:sz w:val="24"/>
          <w:szCs w:val="24"/>
        </w:rPr>
        <w:t>The data needed for the analysis is available via the Yahoo Finance website. The data is found under the ‘Income Statement’ and ‘Quarterly’ tabs. The data available spans from quarters ending in 1985 to 202</w:t>
      </w:r>
      <w:r w:rsidR="00580F36">
        <w:rPr>
          <w:rFonts w:ascii="Times New Roman" w:hAnsi="Times New Roman" w:cs="Times New Roman"/>
          <w:sz w:val="24"/>
          <w:szCs w:val="24"/>
        </w:rPr>
        <w:t xml:space="preserve">3. </w:t>
      </w:r>
      <w:r w:rsidRPr="00A32D68">
        <w:rPr>
          <w:rFonts w:ascii="Times New Roman" w:hAnsi="Times New Roman" w:cs="Times New Roman"/>
          <w:sz w:val="24"/>
          <w:szCs w:val="24"/>
        </w:rPr>
        <w:t xml:space="preserve">Prior to data cleaning and transformation, the dataset </w:t>
      </w:r>
      <w:r w:rsidR="00CC2F5F">
        <w:rPr>
          <w:rFonts w:ascii="Times New Roman" w:hAnsi="Times New Roman" w:cs="Times New Roman"/>
          <w:sz w:val="24"/>
          <w:szCs w:val="24"/>
        </w:rPr>
        <w:t>contained</w:t>
      </w:r>
      <w:r w:rsidRPr="00A32D68">
        <w:rPr>
          <w:rFonts w:ascii="Times New Roman" w:hAnsi="Times New Roman" w:cs="Times New Roman"/>
          <w:sz w:val="24"/>
          <w:szCs w:val="24"/>
        </w:rPr>
        <w:t xml:space="preserve"> 51 rows </w:t>
      </w:r>
      <w:r w:rsidR="00E45C96">
        <w:rPr>
          <w:rFonts w:ascii="Times New Roman" w:hAnsi="Times New Roman" w:cs="Times New Roman"/>
          <w:sz w:val="24"/>
          <w:szCs w:val="24"/>
        </w:rPr>
        <w:t xml:space="preserve">representing financial data names </w:t>
      </w:r>
      <w:r w:rsidRPr="00A32D68">
        <w:rPr>
          <w:rFonts w:ascii="Times New Roman" w:hAnsi="Times New Roman" w:cs="Times New Roman"/>
          <w:sz w:val="24"/>
          <w:szCs w:val="24"/>
        </w:rPr>
        <w:t>and 156 columns</w:t>
      </w:r>
      <w:r w:rsidR="00E45C96">
        <w:rPr>
          <w:rFonts w:ascii="Times New Roman" w:hAnsi="Times New Roman" w:cs="Times New Roman"/>
          <w:sz w:val="24"/>
          <w:szCs w:val="24"/>
        </w:rPr>
        <w:t xml:space="preserve"> representing </w:t>
      </w:r>
      <w:r w:rsidR="00CC2F5F">
        <w:rPr>
          <w:rFonts w:ascii="Times New Roman" w:hAnsi="Times New Roman" w:cs="Times New Roman"/>
          <w:sz w:val="24"/>
          <w:szCs w:val="24"/>
        </w:rPr>
        <w:t xml:space="preserve">the </w:t>
      </w:r>
      <w:r w:rsidR="00BF0AF3">
        <w:rPr>
          <w:rFonts w:ascii="Times New Roman" w:hAnsi="Times New Roman" w:cs="Times New Roman"/>
          <w:sz w:val="24"/>
          <w:szCs w:val="24"/>
        </w:rPr>
        <w:t>dates each quarter ended</w:t>
      </w:r>
      <w:r w:rsidRPr="00A32D68">
        <w:rPr>
          <w:rFonts w:ascii="Times New Roman" w:hAnsi="Times New Roman" w:cs="Times New Roman"/>
          <w:sz w:val="24"/>
          <w:szCs w:val="24"/>
        </w:rPr>
        <w:t>.</w:t>
      </w:r>
      <w:r w:rsidR="00CC2F5F">
        <w:rPr>
          <w:rFonts w:ascii="Times New Roman" w:hAnsi="Times New Roman" w:cs="Times New Roman"/>
          <w:sz w:val="24"/>
          <w:szCs w:val="24"/>
        </w:rPr>
        <w:t xml:space="preserve"> </w:t>
      </w:r>
      <w:r w:rsidR="006922C5">
        <w:rPr>
          <w:rFonts w:ascii="Times New Roman" w:hAnsi="Times New Roman" w:cs="Times New Roman"/>
          <w:sz w:val="24"/>
          <w:szCs w:val="24"/>
        </w:rPr>
        <w:t>Names include the following:</w:t>
      </w:r>
    </w:p>
    <w:p w14:paraId="3553F8AD" w14:textId="0045F3EE"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Total Revenue</w:t>
      </w:r>
      <w:r w:rsidRPr="001346D6">
        <w:rPr>
          <w:rFonts w:ascii="Times New Roman" w:hAnsi="Times New Roman" w:cs="Times New Roman"/>
          <w:sz w:val="24"/>
          <w:szCs w:val="24"/>
        </w:rPr>
        <w:tab/>
      </w:r>
    </w:p>
    <w:p w14:paraId="7177DF0F" w14:textId="16ABACF5"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Cost of Revenue</w:t>
      </w:r>
      <w:r w:rsidRPr="001346D6">
        <w:rPr>
          <w:rFonts w:ascii="Times New Roman" w:hAnsi="Times New Roman" w:cs="Times New Roman"/>
          <w:sz w:val="24"/>
          <w:szCs w:val="24"/>
        </w:rPr>
        <w:tab/>
      </w:r>
    </w:p>
    <w:p w14:paraId="1EB536F7" w14:textId="31DC8DFB"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Gross Profit</w:t>
      </w:r>
    </w:p>
    <w:p w14:paraId="290A6697" w14:textId="264B139F"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Operating Expense</w:t>
      </w:r>
    </w:p>
    <w:p w14:paraId="0F0E85ED" w14:textId="293C8B9C"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Operating Income</w:t>
      </w:r>
      <w:r w:rsidRPr="001346D6">
        <w:rPr>
          <w:rFonts w:ascii="Times New Roman" w:hAnsi="Times New Roman" w:cs="Times New Roman"/>
          <w:sz w:val="24"/>
          <w:szCs w:val="24"/>
        </w:rPr>
        <w:tab/>
      </w:r>
    </w:p>
    <w:p w14:paraId="3B348B1F" w14:textId="65E43EB1"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Net Non-Operating Interest Income Expense</w:t>
      </w:r>
      <w:r w:rsidRPr="001346D6">
        <w:rPr>
          <w:rFonts w:ascii="Times New Roman" w:hAnsi="Times New Roman" w:cs="Times New Roman"/>
          <w:sz w:val="24"/>
          <w:szCs w:val="24"/>
        </w:rPr>
        <w:tab/>
      </w:r>
    </w:p>
    <w:p w14:paraId="69C9FCAD" w14:textId="7FA48737"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Interest Income Non-Operating</w:t>
      </w:r>
      <w:r w:rsidRPr="001346D6">
        <w:rPr>
          <w:rFonts w:ascii="Times New Roman" w:hAnsi="Times New Roman" w:cs="Times New Roman"/>
          <w:sz w:val="24"/>
          <w:szCs w:val="24"/>
        </w:rPr>
        <w:tab/>
      </w:r>
    </w:p>
    <w:p w14:paraId="04EF5F94" w14:textId="49027DE5"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Interest Expense Non-Operating</w:t>
      </w:r>
      <w:r w:rsidRPr="001346D6">
        <w:rPr>
          <w:rFonts w:ascii="Times New Roman" w:hAnsi="Times New Roman" w:cs="Times New Roman"/>
          <w:sz w:val="24"/>
          <w:szCs w:val="24"/>
        </w:rPr>
        <w:tab/>
      </w:r>
    </w:p>
    <w:p w14:paraId="6E32655D" w14:textId="40DBBD85"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Total Other Finance Cost</w:t>
      </w:r>
    </w:p>
    <w:p w14:paraId="1E678E42" w14:textId="6162B117"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Pretax Income</w:t>
      </w:r>
      <w:r w:rsidRPr="001346D6">
        <w:rPr>
          <w:rFonts w:ascii="Times New Roman" w:hAnsi="Times New Roman" w:cs="Times New Roman"/>
          <w:sz w:val="24"/>
          <w:szCs w:val="24"/>
        </w:rPr>
        <w:tab/>
      </w:r>
    </w:p>
    <w:p w14:paraId="05C93BFE" w14:textId="71B900DA"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Tax Provision</w:t>
      </w:r>
      <w:r w:rsidRPr="001346D6">
        <w:rPr>
          <w:rFonts w:ascii="Times New Roman" w:hAnsi="Times New Roman" w:cs="Times New Roman"/>
          <w:sz w:val="24"/>
          <w:szCs w:val="24"/>
        </w:rPr>
        <w:tab/>
      </w:r>
    </w:p>
    <w:p w14:paraId="140F33BA" w14:textId="17D54DDE"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lastRenderedPageBreak/>
        <w:t>Net Income Common Stockholders</w:t>
      </w:r>
    </w:p>
    <w:p w14:paraId="26401FBE" w14:textId="6D18F697"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Net Income</w:t>
      </w:r>
      <w:r w:rsidRPr="001346D6">
        <w:rPr>
          <w:rFonts w:ascii="Times New Roman" w:hAnsi="Times New Roman" w:cs="Times New Roman"/>
          <w:sz w:val="24"/>
          <w:szCs w:val="24"/>
        </w:rPr>
        <w:tab/>
      </w:r>
    </w:p>
    <w:p w14:paraId="050E8635" w14:textId="631781A4"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Diluted NI Available to Com Stockholders</w:t>
      </w:r>
    </w:p>
    <w:p w14:paraId="193F4BFD" w14:textId="5C5C7279"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Basic EPS</w:t>
      </w:r>
      <w:r w:rsidRPr="001346D6">
        <w:rPr>
          <w:rFonts w:ascii="Times New Roman" w:hAnsi="Times New Roman" w:cs="Times New Roman"/>
          <w:sz w:val="24"/>
          <w:szCs w:val="24"/>
        </w:rPr>
        <w:tab/>
      </w:r>
    </w:p>
    <w:p w14:paraId="2C52ED3F" w14:textId="6B19EB15"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Diluted EPS</w:t>
      </w:r>
      <w:r w:rsidRPr="001346D6">
        <w:rPr>
          <w:rFonts w:ascii="Times New Roman" w:hAnsi="Times New Roman" w:cs="Times New Roman"/>
          <w:sz w:val="24"/>
          <w:szCs w:val="24"/>
        </w:rPr>
        <w:tab/>
      </w:r>
    </w:p>
    <w:p w14:paraId="0464568B" w14:textId="4B7BE556"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Total Operating Income as Reported</w:t>
      </w:r>
      <w:r w:rsidRPr="001346D6">
        <w:rPr>
          <w:rFonts w:ascii="Times New Roman" w:hAnsi="Times New Roman" w:cs="Times New Roman"/>
          <w:sz w:val="24"/>
          <w:szCs w:val="24"/>
        </w:rPr>
        <w:tab/>
      </w:r>
    </w:p>
    <w:p w14:paraId="1858BF02" w14:textId="791F93F4"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Total Expenses</w:t>
      </w:r>
    </w:p>
    <w:p w14:paraId="1FA45F29" w14:textId="2058DE70"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Net Income from Continuing &amp; Discontinued Operation</w:t>
      </w:r>
      <w:r w:rsidRPr="001346D6">
        <w:rPr>
          <w:rFonts w:ascii="Times New Roman" w:hAnsi="Times New Roman" w:cs="Times New Roman"/>
          <w:sz w:val="24"/>
          <w:szCs w:val="24"/>
        </w:rPr>
        <w:tab/>
      </w:r>
    </w:p>
    <w:p w14:paraId="7FE35A8B" w14:textId="24EFD8B2"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Normalized Income</w:t>
      </w:r>
      <w:r w:rsidRPr="001346D6">
        <w:rPr>
          <w:rFonts w:ascii="Times New Roman" w:hAnsi="Times New Roman" w:cs="Times New Roman"/>
          <w:sz w:val="24"/>
          <w:szCs w:val="24"/>
        </w:rPr>
        <w:tab/>
      </w:r>
    </w:p>
    <w:p w14:paraId="50157E9B" w14:textId="774ECBDD"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Interest Income</w:t>
      </w:r>
    </w:p>
    <w:p w14:paraId="63A6E0BD" w14:textId="289483DA"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Interest Expense</w:t>
      </w:r>
      <w:r w:rsidRPr="001346D6">
        <w:rPr>
          <w:rFonts w:ascii="Times New Roman" w:hAnsi="Times New Roman" w:cs="Times New Roman"/>
          <w:sz w:val="24"/>
          <w:szCs w:val="24"/>
        </w:rPr>
        <w:tab/>
      </w:r>
    </w:p>
    <w:p w14:paraId="1408AA19" w14:textId="00466B71"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Net Interest Income</w:t>
      </w:r>
      <w:r w:rsidRPr="001346D6">
        <w:rPr>
          <w:rFonts w:ascii="Times New Roman" w:hAnsi="Times New Roman" w:cs="Times New Roman"/>
          <w:sz w:val="24"/>
          <w:szCs w:val="24"/>
        </w:rPr>
        <w:tab/>
      </w:r>
    </w:p>
    <w:p w14:paraId="2B724917" w14:textId="77777777"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EBIT</w:t>
      </w:r>
      <w:r w:rsidRPr="001346D6">
        <w:rPr>
          <w:rFonts w:ascii="Times New Roman" w:hAnsi="Times New Roman" w:cs="Times New Roman"/>
          <w:sz w:val="24"/>
          <w:szCs w:val="24"/>
        </w:rPr>
        <w:tab/>
        <w:t>Quantitative</w:t>
      </w:r>
    </w:p>
    <w:p w14:paraId="5A6AC02F" w14:textId="60322F1E"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Reconciled Cost of Revenue</w:t>
      </w:r>
    </w:p>
    <w:p w14:paraId="4C5BBA31" w14:textId="4BF3B9F8"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Reconciled Depreciation</w:t>
      </w:r>
      <w:r w:rsidRPr="001346D6">
        <w:rPr>
          <w:rFonts w:ascii="Times New Roman" w:hAnsi="Times New Roman" w:cs="Times New Roman"/>
          <w:sz w:val="24"/>
          <w:szCs w:val="24"/>
        </w:rPr>
        <w:tab/>
      </w:r>
    </w:p>
    <w:p w14:paraId="7602D1F3" w14:textId="69A7986F"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Net Income from Continuing Operation Net Minority Interest</w:t>
      </w:r>
      <w:r w:rsidRPr="001346D6">
        <w:rPr>
          <w:rFonts w:ascii="Times New Roman" w:hAnsi="Times New Roman" w:cs="Times New Roman"/>
          <w:sz w:val="24"/>
          <w:szCs w:val="24"/>
        </w:rPr>
        <w:tab/>
      </w:r>
    </w:p>
    <w:p w14:paraId="653D438C" w14:textId="5B51BC09"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Total Unusual Items Excluding Goodwill</w:t>
      </w:r>
    </w:p>
    <w:p w14:paraId="7A553DD4" w14:textId="20868314"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Total Unusual Items</w:t>
      </w:r>
      <w:r w:rsidRPr="001346D6">
        <w:rPr>
          <w:rFonts w:ascii="Times New Roman" w:hAnsi="Times New Roman" w:cs="Times New Roman"/>
          <w:sz w:val="24"/>
          <w:szCs w:val="24"/>
        </w:rPr>
        <w:tab/>
      </w:r>
    </w:p>
    <w:p w14:paraId="3331E467" w14:textId="24BA777C"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Normalized EBITDA</w:t>
      </w:r>
      <w:r w:rsidRPr="001346D6">
        <w:rPr>
          <w:rFonts w:ascii="Times New Roman" w:hAnsi="Times New Roman" w:cs="Times New Roman"/>
          <w:sz w:val="24"/>
          <w:szCs w:val="24"/>
        </w:rPr>
        <w:tab/>
      </w:r>
    </w:p>
    <w:p w14:paraId="1C141CF6" w14:textId="0342621C"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Tax Rate for Calcs</w:t>
      </w:r>
    </w:p>
    <w:p w14:paraId="67C388E4" w14:textId="205D9822" w:rsidR="006922C5" w:rsidRPr="001346D6" w:rsidRDefault="006922C5" w:rsidP="001346D6">
      <w:pPr>
        <w:pStyle w:val="ListParagraph"/>
        <w:numPr>
          <w:ilvl w:val="0"/>
          <w:numId w:val="1"/>
        </w:numPr>
        <w:rPr>
          <w:rFonts w:ascii="Times New Roman" w:hAnsi="Times New Roman" w:cs="Times New Roman"/>
          <w:sz w:val="24"/>
          <w:szCs w:val="24"/>
        </w:rPr>
      </w:pPr>
      <w:r w:rsidRPr="001346D6">
        <w:rPr>
          <w:rFonts w:ascii="Times New Roman" w:hAnsi="Times New Roman" w:cs="Times New Roman"/>
          <w:sz w:val="24"/>
          <w:szCs w:val="24"/>
        </w:rPr>
        <w:t>Tax Effect of Unusual Items</w:t>
      </w:r>
      <w:r w:rsidRPr="001346D6">
        <w:rPr>
          <w:rFonts w:ascii="Times New Roman" w:hAnsi="Times New Roman" w:cs="Times New Roman"/>
          <w:sz w:val="24"/>
          <w:szCs w:val="24"/>
        </w:rPr>
        <w:tab/>
      </w:r>
    </w:p>
    <w:p w14:paraId="08316688" w14:textId="008C3ACF" w:rsidR="00666C4C" w:rsidRDefault="00E45C96" w:rsidP="00666C4C">
      <w:pPr>
        <w:rPr>
          <w:rFonts w:ascii="Times New Roman" w:hAnsi="Times New Roman" w:cs="Times New Roman"/>
          <w:sz w:val="24"/>
          <w:szCs w:val="24"/>
        </w:rPr>
      </w:pPr>
      <w:r>
        <w:rPr>
          <w:rFonts w:ascii="Times New Roman" w:hAnsi="Times New Roman" w:cs="Times New Roman"/>
          <w:sz w:val="24"/>
          <w:szCs w:val="24"/>
        </w:rPr>
        <w:t>One of the a</w:t>
      </w:r>
      <w:r w:rsidR="001346D6">
        <w:rPr>
          <w:rFonts w:ascii="Times New Roman" w:hAnsi="Times New Roman" w:cs="Times New Roman"/>
          <w:sz w:val="24"/>
          <w:szCs w:val="24"/>
        </w:rPr>
        <w:t>dvantage</w:t>
      </w:r>
      <w:r>
        <w:rPr>
          <w:rFonts w:ascii="Times New Roman" w:hAnsi="Times New Roman" w:cs="Times New Roman"/>
          <w:sz w:val="24"/>
          <w:szCs w:val="24"/>
        </w:rPr>
        <w:t>s</w:t>
      </w:r>
      <w:r w:rsidR="001346D6">
        <w:rPr>
          <w:rFonts w:ascii="Times New Roman" w:hAnsi="Times New Roman" w:cs="Times New Roman"/>
          <w:sz w:val="24"/>
          <w:szCs w:val="24"/>
        </w:rPr>
        <w:t xml:space="preserve"> of th</w:t>
      </w:r>
      <w:r>
        <w:rPr>
          <w:rFonts w:ascii="Times New Roman" w:hAnsi="Times New Roman" w:cs="Times New Roman"/>
          <w:sz w:val="24"/>
          <w:szCs w:val="24"/>
        </w:rPr>
        <w:t>is</w:t>
      </w:r>
      <w:r w:rsidR="001346D6">
        <w:rPr>
          <w:rFonts w:ascii="Times New Roman" w:hAnsi="Times New Roman" w:cs="Times New Roman"/>
          <w:sz w:val="24"/>
          <w:szCs w:val="24"/>
        </w:rPr>
        <w:t xml:space="preserve"> </w:t>
      </w:r>
      <w:r>
        <w:rPr>
          <w:rFonts w:ascii="Times New Roman" w:hAnsi="Times New Roman" w:cs="Times New Roman"/>
          <w:sz w:val="24"/>
          <w:szCs w:val="24"/>
        </w:rPr>
        <w:t>data-gathering</w:t>
      </w:r>
      <w:r w:rsidR="001346D6">
        <w:rPr>
          <w:rFonts w:ascii="Times New Roman" w:hAnsi="Times New Roman" w:cs="Times New Roman"/>
          <w:sz w:val="24"/>
          <w:szCs w:val="24"/>
        </w:rPr>
        <w:t xml:space="preserve"> methodology </w:t>
      </w:r>
      <w:r>
        <w:rPr>
          <w:rFonts w:ascii="Times New Roman" w:hAnsi="Times New Roman" w:cs="Times New Roman"/>
          <w:sz w:val="24"/>
          <w:szCs w:val="24"/>
        </w:rPr>
        <w:t>i</w:t>
      </w:r>
      <w:r w:rsidR="00CC2F5F">
        <w:rPr>
          <w:rFonts w:ascii="Times New Roman" w:hAnsi="Times New Roman" w:cs="Times New Roman"/>
          <w:sz w:val="24"/>
          <w:szCs w:val="24"/>
        </w:rPr>
        <w:t>ncludes</w:t>
      </w:r>
      <w:r>
        <w:rPr>
          <w:rFonts w:ascii="Times New Roman" w:hAnsi="Times New Roman" w:cs="Times New Roman"/>
          <w:sz w:val="24"/>
          <w:szCs w:val="24"/>
        </w:rPr>
        <w:t xml:space="preserve"> the dataset </w:t>
      </w:r>
      <w:r w:rsidR="00CC2F5F">
        <w:rPr>
          <w:rFonts w:ascii="Times New Roman" w:hAnsi="Times New Roman" w:cs="Times New Roman"/>
          <w:sz w:val="24"/>
          <w:szCs w:val="24"/>
        </w:rPr>
        <w:t>being</w:t>
      </w:r>
      <w:r>
        <w:rPr>
          <w:rFonts w:ascii="Times New Roman" w:hAnsi="Times New Roman" w:cs="Times New Roman"/>
          <w:sz w:val="24"/>
          <w:szCs w:val="24"/>
        </w:rPr>
        <w:t xml:space="preserve"> publicly available. However, the</w:t>
      </w:r>
      <w:r w:rsidR="00A32D68">
        <w:rPr>
          <w:rFonts w:ascii="Times New Roman" w:hAnsi="Times New Roman" w:cs="Times New Roman"/>
          <w:sz w:val="24"/>
          <w:szCs w:val="24"/>
        </w:rPr>
        <w:t xml:space="preserve"> disadvantage </w:t>
      </w:r>
      <w:r w:rsidR="00002427">
        <w:rPr>
          <w:rFonts w:ascii="Times New Roman" w:hAnsi="Times New Roman" w:cs="Times New Roman"/>
          <w:sz w:val="24"/>
          <w:szCs w:val="24"/>
        </w:rPr>
        <w:t>i</w:t>
      </w:r>
      <w:r w:rsidR="00CC2F5F">
        <w:rPr>
          <w:rFonts w:ascii="Times New Roman" w:hAnsi="Times New Roman" w:cs="Times New Roman"/>
          <w:sz w:val="24"/>
          <w:szCs w:val="24"/>
        </w:rPr>
        <w:t>ncludes accessibility</w:t>
      </w:r>
      <w:r w:rsidR="00A32D68" w:rsidRPr="00A32D68">
        <w:rPr>
          <w:rFonts w:ascii="Times New Roman" w:hAnsi="Times New Roman" w:cs="Times New Roman"/>
          <w:sz w:val="24"/>
          <w:szCs w:val="24"/>
        </w:rPr>
        <w:t xml:space="preserve"> </w:t>
      </w:r>
      <w:r>
        <w:rPr>
          <w:rFonts w:ascii="Times New Roman" w:hAnsi="Times New Roman" w:cs="Times New Roman"/>
          <w:sz w:val="24"/>
          <w:szCs w:val="24"/>
        </w:rPr>
        <w:t>an</w:t>
      </w:r>
      <w:r w:rsidR="00CC2F5F">
        <w:rPr>
          <w:rFonts w:ascii="Times New Roman" w:hAnsi="Times New Roman" w:cs="Times New Roman"/>
          <w:sz w:val="24"/>
          <w:szCs w:val="24"/>
        </w:rPr>
        <w:t xml:space="preserve">d exportation being limited. Individuals will need </w:t>
      </w:r>
      <w:r w:rsidR="00A32D68" w:rsidRPr="00A32D68">
        <w:rPr>
          <w:rFonts w:ascii="Times New Roman" w:hAnsi="Times New Roman" w:cs="Times New Roman"/>
          <w:sz w:val="24"/>
          <w:szCs w:val="24"/>
        </w:rPr>
        <w:t>a subscription</w:t>
      </w:r>
      <w:r w:rsidR="00845DA0">
        <w:rPr>
          <w:rFonts w:ascii="Times New Roman" w:hAnsi="Times New Roman" w:cs="Times New Roman"/>
          <w:sz w:val="24"/>
          <w:szCs w:val="24"/>
        </w:rPr>
        <w:t xml:space="preserve"> to view all dates available or download the dataset</w:t>
      </w:r>
      <w:r w:rsidR="00A32D68" w:rsidRPr="00A32D68">
        <w:rPr>
          <w:rFonts w:ascii="Times New Roman" w:hAnsi="Times New Roman" w:cs="Times New Roman"/>
          <w:sz w:val="24"/>
          <w:szCs w:val="24"/>
        </w:rPr>
        <w:t xml:space="preserve">. </w:t>
      </w:r>
      <w:r w:rsidR="003647E1">
        <w:rPr>
          <w:rFonts w:ascii="Times New Roman" w:hAnsi="Times New Roman" w:cs="Times New Roman"/>
          <w:sz w:val="24"/>
          <w:szCs w:val="24"/>
        </w:rPr>
        <w:t xml:space="preserve">I circumvented this issue by signing up for a </w:t>
      </w:r>
      <w:r>
        <w:rPr>
          <w:rFonts w:ascii="Times New Roman" w:hAnsi="Times New Roman" w:cs="Times New Roman"/>
          <w:sz w:val="24"/>
          <w:szCs w:val="24"/>
        </w:rPr>
        <w:t xml:space="preserve">free </w:t>
      </w:r>
      <w:r w:rsidR="003647E1">
        <w:rPr>
          <w:rFonts w:ascii="Times New Roman" w:hAnsi="Times New Roman" w:cs="Times New Roman"/>
          <w:sz w:val="24"/>
          <w:szCs w:val="24"/>
        </w:rPr>
        <w:t>trial</w:t>
      </w:r>
      <w:r w:rsidR="00002427">
        <w:rPr>
          <w:rFonts w:ascii="Times New Roman" w:hAnsi="Times New Roman" w:cs="Times New Roman"/>
          <w:sz w:val="24"/>
          <w:szCs w:val="24"/>
        </w:rPr>
        <w:t xml:space="preserve">. </w:t>
      </w:r>
      <w:r w:rsidR="00A32D68" w:rsidRPr="00A32D68">
        <w:rPr>
          <w:rFonts w:ascii="Times New Roman" w:hAnsi="Times New Roman" w:cs="Times New Roman"/>
          <w:sz w:val="24"/>
          <w:szCs w:val="24"/>
        </w:rPr>
        <w:t xml:space="preserve">  </w:t>
      </w:r>
    </w:p>
    <w:p w14:paraId="06458F67" w14:textId="77777777" w:rsidR="009E7BF6" w:rsidRPr="00666C4C" w:rsidRDefault="009E7BF6" w:rsidP="00666C4C">
      <w:pPr>
        <w:rPr>
          <w:rFonts w:ascii="Times New Roman" w:hAnsi="Times New Roman" w:cs="Times New Roman"/>
          <w:sz w:val="24"/>
          <w:szCs w:val="24"/>
        </w:rPr>
      </w:pPr>
    </w:p>
    <w:p w14:paraId="75FDFE4C" w14:textId="2DEDD39F" w:rsidR="00666C4C" w:rsidRPr="00172773" w:rsidRDefault="00666C4C" w:rsidP="00666C4C">
      <w:pPr>
        <w:rPr>
          <w:rFonts w:ascii="Times New Roman" w:hAnsi="Times New Roman" w:cs="Times New Roman"/>
          <w:b/>
          <w:bCs/>
          <w:sz w:val="24"/>
          <w:szCs w:val="24"/>
        </w:rPr>
      </w:pPr>
      <w:r w:rsidRPr="00845DA0">
        <w:rPr>
          <w:rFonts w:ascii="Times New Roman" w:hAnsi="Times New Roman" w:cs="Times New Roman"/>
          <w:b/>
          <w:bCs/>
          <w:sz w:val="24"/>
          <w:szCs w:val="24"/>
        </w:rPr>
        <w:t>C.  D</w:t>
      </w:r>
      <w:r w:rsidR="00E20DB7" w:rsidRPr="00845DA0">
        <w:rPr>
          <w:rFonts w:ascii="Times New Roman" w:hAnsi="Times New Roman" w:cs="Times New Roman"/>
          <w:b/>
          <w:bCs/>
          <w:sz w:val="24"/>
          <w:szCs w:val="24"/>
        </w:rPr>
        <w:t>ata Extraction and Preparation:</w:t>
      </w:r>
      <w:r w:rsidRPr="00845DA0">
        <w:rPr>
          <w:rFonts w:ascii="Times New Roman" w:hAnsi="Times New Roman" w:cs="Times New Roman"/>
          <w:b/>
          <w:bCs/>
          <w:sz w:val="24"/>
          <w:szCs w:val="24"/>
        </w:rPr>
        <w:t xml:space="preserve"> </w:t>
      </w:r>
    </w:p>
    <w:p w14:paraId="32056596" w14:textId="2F096CE7" w:rsidR="0047360B" w:rsidRDefault="00E73123" w:rsidP="00666C4C">
      <w:pPr>
        <w:rPr>
          <w:rFonts w:ascii="Times New Roman" w:hAnsi="Times New Roman" w:cs="Times New Roman"/>
          <w:sz w:val="24"/>
          <w:szCs w:val="24"/>
        </w:rPr>
      </w:pPr>
      <w:r>
        <w:rPr>
          <w:rFonts w:ascii="Times New Roman" w:hAnsi="Times New Roman" w:cs="Times New Roman"/>
          <w:sz w:val="24"/>
          <w:szCs w:val="24"/>
        </w:rPr>
        <w:t xml:space="preserve">The analysis will be performed in Jupyter Notebook using Python. </w:t>
      </w:r>
      <w:r w:rsidR="00687812">
        <w:rPr>
          <w:rFonts w:ascii="Times New Roman" w:hAnsi="Times New Roman" w:cs="Times New Roman"/>
          <w:sz w:val="24"/>
          <w:szCs w:val="24"/>
        </w:rPr>
        <w:t xml:space="preserve">The advantages of using </w:t>
      </w:r>
      <w:r w:rsidR="00790D9E">
        <w:rPr>
          <w:rFonts w:ascii="Times New Roman" w:hAnsi="Times New Roman" w:cs="Times New Roman"/>
          <w:sz w:val="24"/>
          <w:szCs w:val="24"/>
        </w:rPr>
        <w:t xml:space="preserve">Python </w:t>
      </w:r>
      <w:r w:rsidR="00687812">
        <w:rPr>
          <w:rFonts w:ascii="Times New Roman" w:hAnsi="Times New Roman" w:cs="Times New Roman"/>
          <w:sz w:val="24"/>
          <w:szCs w:val="24"/>
        </w:rPr>
        <w:t>include it being</w:t>
      </w:r>
      <w:r w:rsidR="00790D9E">
        <w:rPr>
          <w:rFonts w:ascii="Times New Roman" w:hAnsi="Times New Roman" w:cs="Times New Roman"/>
          <w:sz w:val="24"/>
          <w:szCs w:val="24"/>
        </w:rPr>
        <w:t xml:space="preserve"> a</w:t>
      </w:r>
      <w:r w:rsidR="00790D9E" w:rsidRPr="00790D9E">
        <w:rPr>
          <w:rFonts w:ascii="Times New Roman" w:hAnsi="Times New Roman" w:cs="Times New Roman"/>
          <w:sz w:val="24"/>
          <w:szCs w:val="24"/>
        </w:rPr>
        <w:t xml:space="preserve"> very versatile programming language </w:t>
      </w:r>
      <w:r w:rsidR="00687812">
        <w:rPr>
          <w:rFonts w:ascii="Times New Roman" w:hAnsi="Times New Roman" w:cs="Times New Roman"/>
          <w:sz w:val="24"/>
          <w:szCs w:val="24"/>
        </w:rPr>
        <w:t>that</w:t>
      </w:r>
      <w:r w:rsidR="00790D9E" w:rsidRPr="00790D9E">
        <w:rPr>
          <w:rFonts w:ascii="Times New Roman" w:hAnsi="Times New Roman" w:cs="Times New Roman"/>
          <w:sz w:val="24"/>
          <w:szCs w:val="24"/>
        </w:rPr>
        <w:t xml:space="preserve"> can be used for a variety of tasks. Such includes machine learning techniques, the method being used for this analysis (SudoPurge, 2021). </w:t>
      </w:r>
      <w:r w:rsidR="00172773" w:rsidRPr="00172773">
        <w:rPr>
          <w:rFonts w:ascii="Times New Roman" w:hAnsi="Times New Roman" w:cs="Times New Roman"/>
          <w:sz w:val="24"/>
          <w:szCs w:val="24"/>
        </w:rPr>
        <w:t xml:space="preserve">Python </w:t>
      </w:r>
      <w:r w:rsidR="00687812">
        <w:rPr>
          <w:rFonts w:ascii="Times New Roman" w:hAnsi="Times New Roman" w:cs="Times New Roman"/>
          <w:sz w:val="24"/>
          <w:szCs w:val="24"/>
        </w:rPr>
        <w:t xml:space="preserve">also </w:t>
      </w:r>
      <w:r w:rsidR="00172773">
        <w:rPr>
          <w:rFonts w:ascii="Times New Roman" w:hAnsi="Times New Roman" w:cs="Times New Roman"/>
          <w:sz w:val="24"/>
          <w:szCs w:val="24"/>
        </w:rPr>
        <w:t>has</w:t>
      </w:r>
      <w:r w:rsidR="00172773" w:rsidRPr="00172773">
        <w:rPr>
          <w:rFonts w:ascii="Times New Roman" w:hAnsi="Times New Roman" w:cs="Times New Roman"/>
          <w:sz w:val="24"/>
          <w:szCs w:val="24"/>
        </w:rPr>
        <w:t xml:space="preserve"> libraries specifically designed for data analysis, and time series forecasting, such as Pandas, NumPy, Statsmodels, and Scikit-learn, among others.</w:t>
      </w:r>
      <w:r w:rsidR="0072062B">
        <w:rPr>
          <w:rFonts w:ascii="Times New Roman" w:hAnsi="Times New Roman" w:cs="Times New Roman"/>
          <w:sz w:val="24"/>
          <w:szCs w:val="24"/>
        </w:rPr>
        <w:t xml:space="preserve"> </w:t>
      </w:r>
      <w:r w:rsidR="00790D9E" w:rsidRPr="00790D9E">
        <w:rPr>
          <w:rFonts w:ascii="Times New Roman" w:hAnsi="Times New Roman" w:cs="Times New Roman"/>
          <w:sz w:val="24"/>
          <w:szCs w:val="24"/>
        </w:rPr>
        <w:t>It also is widely used in the industry and is supported by many organizations (GFG, 2023).</w:t>
      </w:r>
      <w:r w:rsidR="00790D9E">
        <w:rPr>
          <w:rFonts w:ascii="Times New Roman" w:hAnsi="Times New Roman" w:cs="Times New Roman"/>
          <w:sz w:val="24"/>
          <w:szCs w:val="24"/>
        </w:rPr>
        <w:t xml:space="preserve"> </w:t>
      </w:r>
      <w:r w:rsidR="00687812">
        <w:rPr>
          <w:rFonts w:ascii="Times New Roman" w:hAnsi="Times New Roman" w:cs="Times New Roman"/>
          <w:sz w:val="24"/>
          <w:szCs w:val="24"/>
        </w:rPr>
        <w:t>While I didn’t encounter any issues using Python, one disadvantage includes its consumption of a considerable amount of memory, causing performance issues when handling large datasets.</w:t>
      </w:r>
    </w:p>
    <w:p w14:paraId="2A662CCF" w14:textId="036E2152" w:rsidR="007E4BD6" w:rsidRDefault="007E4BD6" w:rsidP="00666C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403E25" wp14:editId="122D9DBB">
            <wp:extent cx="5854700" cy="2756440"/>
            <wp:effectExtent l="0" t="0" r="0" b="6350"/>
            <wp:docPr id="13129948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595" cy="2762511"/>
                    </a:xfrm>
                    <a:prstGeom prst="rect">
                      <a:avLst/>
                    </a:prstGeom>
                    <a:noFill/>
                  </pic:spPr>
                </pic:pic>
              </a:graphicData>
            </a:graphic>
          </wp:inline>
        </w:drawing>
      </w:r>
    </w:p>
    <w:p w14:paraId="62DB8F78" w14:textId="23A536CA" w:rsidR="007E4BD6" w:rsidRDefault="00790D9E" w:rsidP="00666C4C">
      <w:pPr>
        <w:rPr>
          <w:rFonts w:ascii="Times New Roman" w:hAnsi="Times New Roman" w:cs="Times New Roman"/>
          <w:sz w:val="24"/>
          <w:szCs w:val="24"/>
        </w:rPr>
      </w:pPr>
      <w:r>
        <w:rPr>
          <w:rFonts w:ascii="Times New Roman" w:hAnsi="Times New Roman" w:cs="Times New Roman"/>
          <w:sz w:val="24"/>
          <w:szCs w:val="24"/>
        </w:rPr>
        <w:t xml:space="preserve">The data preparation process included </w:t>
      </w:r>
      <w:r w:rsidR="00714453">
        <w:rPr>
          <w:rFonts w:ascii="Times New Roman" w:hAnsi="Times New Roman" w:cs="Times New Roman"/>
          <w:sz w:val="24"/>
          <w:szCs w:val="24"/>
        </w:rPr>
        <w:t xml:space="preserve">the </w:t>
      </w:r>
      <w:r>
        <w:rPr>
          <w:rFonts w:ascii="Times New Roman" w:hAnsi="Times New Roman" w:cs="Times New Roman"/>
          <w:sz w:val="24"/>
          <w:szCs w:val="24"/>
        </w:rPr>
        <w:t>import</w:t>
      </w:r>
      <w:r w:rsidR="00714453">
        <w:rPr>
          <w:rFonts w:ascii="Times New Roman" w:hAnsi="Times New Roman" w:cs="Times New Roman"/>
          <w:sz w:val="24"/>
          <w:szCs w:val="24"/>
        </w:rPr>
        <w:t>ation of</w:t>
      </w:r>
      <w:r>
        <w:rPr>
          <w:rFonts w:ascii="Times New Roman" w:hAnsi="Times New Roman" w:cs="Times New Roman"/>
          <w:sz w:val="24"/>
          <w:szCs w:val="24"/>
        </w:rPr>
        <w:t xml:space="preserve"> the CSV file mentioned in the previous section. </w:t>
      </w:r>
    </w:p>
    <w:p w14:paraId="71B9D26C" w14:textId="437C1E91" w:rsidR="007E4BD6" w:rsidRDefault="007E4BD6" w:rsidP="00666C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BF109" wp14:editId="4D57FC6F">
            <wp:extent cx="2962910" cy="1103630"/>
            <wp:effectExtent l="0" t="0" r="8890" b="1270"/>
            <wp:docPr id="389408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910" cy="1103630"/>
                    </a:xfrm>
                    <a:prstGeom prst="rect">
                      <a:avLst/>
                    </a:prstGeom>
                    <a:noFill/>
                  </pic:spPr>
                </pic:pic>
              </a:graphicData>
            </a:graphic>
          </wp:inline>
        </w:drawing>
      </w:r>
    </w:p>
    <w:p w14:paraId="7B8D1ED4" w14:textId="5CB2CC5E" w:rsidR="007E4BD6" w:rsidRDefault="00790D9E" w:rsidP="00666C4C">
      <w:pPr>
        <w:rPr>
          <w:rFonts w:ascii="Times New Roman" w:hAnsi="Times New Roman" w:cs="Times New Roman"/>
          <w:sz w:val="24"/>
          <w:szCs w:val="24"/>
        </w:rPr>
      </w:pPr>
      <w:r>
        <w:rPr>
          <w:rFonts w:ascii="Times New Roman" w:hAnsi="Times New Roman" w:cs="Times New Roman"/>
          <w:sz w:val="24"/>
          <w:szCs w:val="24"/>
        </w:rPr>
        <w:t xml:space="preserve">Upon inspection to verify that </w:t>
      </w:r>
      <w:r w:rsidR="00482800">
        <w:rPr>
          <w:rFonts w:ascii="Times New Roman" w:hAnsi="Times New Roman" w:cs="Times New Roman"/>
          <w:sz w:val="24"/>
          <w:szCs w:val="24"/>
        </w:rPr>
        <w:t xml:space="preserve">the CSV </w:t>
      </w:r>
      <w:r>
        <w:rPr>
          <w:rFonts w:ascii="Times New Roman" w:hAnsi="Times New Roman" w:cs="Times New Roman"/>
          <w:sz w:val="24"/>
          <w:szCs w:val="24"/>
        </w:rPr>
        <w:t xml:space="preserve">was properly imported, </w:t>
      </w:r>
      <w:r w:rsidR="00022BA0">
        <w:rPr>
          <w:rFonts w:ascii="Times New Roman" w:hAnsi="Times New Roman" w:cs="Times New Roman"/>
          <w:sz w:val="24"/>
          <w:szCs w:val="24"/>
        </w:rPr>
        <w:t xml:space="preserve">.info() was used to inspect the number of rows, columns, and their respective datatypes. </w:t>
      </w:r>
    </w:p>
    <w:p w14:paraId="64265F0D" w14:textId="794E3F56" w:rsidR="007E4BD6" w:rsidRDefault="007E4BD6" w:rsidP="00666C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E58E4" wp14:editId="3A76C41C">
            <wp:extent cx="5742940" cy="2585085"/>
            <wp:effectExtent l="0" t="0" r="0" b="5715"/>
            <wp:docPr id="1073116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2585085"/>
                    </a:xfrm>
                    <a:prstGeom prst="rect">
                      <a:avLst/>
                    </a:prstGeom>
                    <a:noFill/>
                  </pic:spPr>
                </pic:pic>
              </a:graphicData>
            </a:graphic>
          </wp:inline>
        </w:drawing>
      </w:r>
    </w:p>
    <w:p w14:paraId="4B8E11C8" w14:textId="0EE590F1" w:rsidR="00022BA0" w:rsidRDefault="00022BA0" w:rsidP="00666C4C">
      <w:pPr>
        <w:rPr>
          <w:rFonts w:ascii="Times New Roman" w:hAnsi="Times New Roman" w:cs="Times New Roman"/>
          <w:sz w:val="24"/>
          <w:szCs w:val="24"/>
        </w:rPr>
      </w:pPr>
      <w:r>
        <w:rPr>
          <w:rFonts w:ascii="Times New Roman" w:hAnsi="Times New Roman" w:cs="Times New Roman"/>
          <w:sz w:val="24"/>
          <w:szCs w:val="24"/>
        </w:rPr>
        <w:t>The dataset needed to be transposed, making the dates the row values</w:t>
      </w:r>
      <w:r w:rsidR="0041557B">
        <w:rPr>
          <w:rFonts w:ascii="Times New Roman" w:hAnsi="Times New Roman" w:cs="Times New Roman"/>
          <w:sz w:val="24"/>
          <w:szCs w:val="24"/>
        </w:rPr>
        <w:t>,</w:t>
      </w:r>
      <w:r>
        <w:rPr>
          <w:rFonts w:ascii="Times New Roman" w:hAnsi="Times New Roman" w:cs="Times New Roman"/>
          <w:sz w:val="24"/>
          <w:szCs w:val="24"/>
        </w:rPr>
        <w:t xml:space="preserve"> and the names the column values. </w:t>
      </w:r>
    </w:p>
    <w:p w14:paraId="079C0ADA" w14:textId="1E954A1A" w:rsidR="007E4BD6" w:rsidRDefault="007E4BD6" w:rsidP="00666C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87D90B" wp14:editId="360FFE23">
            <wp:extent cx="5944235" cy="2170430"/>
            <wp:effectExtent l="0" t="0" r="0" b="1270"/>
            <wp:docPr id="18130427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170430"/>
                    </a:xfrm>
                    <a:prstGeom prst="rect">
                      <a:avLst/>
                    </a:prstGeom>
                    <a:noFill/>
                  </pic:spPr>
                </pic:pic>
              </a:graphicData>
            </a:graphic>
          </wp:inline>
        </w:drawing>
      </w:r>
    </w:p>
    <w:p w14:paraId="339F7D05" w14:textId="09981CA9" w:rsidR="007E4BD6" w:rsidRDefault="00F65C69" w:rsidP="00666C4C">
      <w:pPr>
        <w:rPr>
          <w:rFonts w:ascii="Times New Roman" w:hAnsi="Times New Roman" w:cs="Times New Roman"/>
          <w:sz w:val="24"/>
          <w:szCs w:val="24"/>
        </w:rPr>
      </w:pPr>
      <w:r>
        <w:rPr>
          <w:rFonts w:ascii="Times New Roman" w:hAnsi="Times New Roman" w:cs="Times New Roman"/>
          <w:sz w:val="24"/>
          <w:szCs w:val="24"/>
        </w:rPr>
        <w:t>Upon verif</w:t>
      </w:r>
      <w:r w:rsidR="00BC1265">
        <w:rPr>
          <w:rFonts w:ascii="Times New Roman" w:hAnsi="Times New Roman" w:cs="Times New Roman"/>
          <w:sz w:val="24"/>
          <w:szCs w:val="24"/>
        </w:rPr>
        <w:t xml:space="preserve">ying that the transposing was completed successfully, </w:t>
      </w:r>
      <w:r w:rsidR="0094428D">
        <w:rPr>
          <w:rFonts w:ascii="Times New Roman" w:hAnsi="Times New Roman" w:cs="Times New Roman"/>
          <w:sz w:val="24"/>
          <w:szCs w:val="24"/>
        </w:rPr>
        <w:t xml:space="preserve">the numerical values were converted from objects to floats, commas were removed, and the values were reduced to </w:t>
      </w:r>
      <w:r w:rsidR="00D42A9E">
        <w:rPr>
          <w:rFonts w:ascii="Times New Roman" w:hAnsi="Times New Roman" w:cs="Times New Roman"/>
          <w:sz w:val="24"/>
          <w:szCs w:val="24"/>
        </w:rPr>
        <w:t>improve</w:t>
      </w:r>
      <w:r w:rsidR="0094428D">
        <w:rPr>
          <w:rFonts w:ascii="Times New Roman" w:hAnsi="Times New Roman" w:cs="Times New Roman"/>
          <w:sz w:val="24"/>
          <w:szCs w:val="24"/>
        </w:rPr>
        <w:t xml:space="preserve"> readability.</w:t>
      </w:r>
      <w:r w:rsidR="00D42A9E">
        <w:rPr>
          <w:rFonts w:ascii="Times New Roman" w:hAnsi="Times New Roman" w:cs="Times New Roman"/>
          <w:sz w:val="24"/>
          <w:szCs w:val="24"/>
        </w:rPr>
        <w:t xml:space="preserve"> </w:t>
      </w:r>
    </w:p>
    <w:p w14:paraId="480FFCEC" w14:textId="1644C6B2" w:rsidR="007E4BD6" w:rsidRDefault="00D6043D" w:rsidP="00666C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099D2C" wp14:editId="02DCF601">
            <wp:extent cx="2654300" cy="1657350"/>
            <wp:effectExtent l="0" t="0" r="0" b="0"/>
            <wp:docPr id="1704408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r="594" b="3262"/>
                    <a:stretch/>
                  </pic:blipFill>
                  <pic:spPr bwMode="auto">
                    <a:xfrm>
                      <a:off x="0" y="0"/>
                      <a:ext cx="2654300" cy="1657350"/>
                    </a:xfrm>
                    <a:prstGeom prst="rect">
                      <a:avLst/>
                    </a:prstGeom>
                    <a:noFill/>
                    <a:ln>
                      <a:noFill/>
                    </a:ln>
                    <a:extLst>
                      <a:ext uri="{53640926-AAD7-44D8-BBD7-CCE9431645EC}">
                        <a14:shadowObscured xmlns:a14="http://schemas.microsoft.com/office/drawing/2010/main"/>
                      </a:ext>
                    </a:extLst>
                  </pic:spPr>
                </pic:pic>
              </a:graphicData>
            </a:graphic>
          </wp:inline>
        </w:drawing>
      </w:r>
      <w:r w:rsidR="00D42A9E">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453DAAE" wp14:editId="52BF688B">
            <wp:extent cx="1941385" cy="1720850"/>
            <wp:effectExtent l="0" t="0" r="1905" b="0"/>
            <wp:docPr id="11560913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6828" cy="1743403"/>
                    </a:xfrm>
                    <a:prstGeom prst="rect">
                      <a:avLst/>
                    </a:prstGeom>
                    <a:noFill/>
                  </pic:spPr>
                </pic:pic>
              </a:graphicData>
            </a:graphic>
          </wp:inline>
        </w:drawing>
      </w:r>
    </w:p>
    <w:p w14:paraId="57583709" w14:textId="43F66255" w:rsidR="00D42A9E" w:rsidRDefault="003A4937" w:rsidP="00666C4C">
      <w:pPr>
        <w:rPr>
          <w:rFonts w:ascii="Times New Roman" w:hAnsi="Times New Roman" w:cs="Times New Roman"/>
          <w:sz w:val="24"/>
          <w:szCs w:val="24"/>
        </w:rPr>
      </w:pPr>
      <w:r>
        <w:rPr>
          <w:rFonts w:ascii="Times New Roman" w:hAnsi="Times New Roman" w:cs="Times New Roman"/>
          <w:sz w:val="24"/>
          <w:szCs w:val="24"/>
        </w:rPr>
        <w:t xml:space="preserve">All columns not needed for </w:t>
      </w:r>
      <w:r w:rsidR="00306AC8">
        <w:rPr>
          <w:rFonts w:ascii="Times New Roman" w:hAnsi="Times New Roman" w:cs="Times New Roman"/>
          <w:sz w:val="24"/>
          <w:szCs w:val="24"/>
        </w:rPr>
        <w:t>the analysis were removed</w:t>
      </w:r>
      <w:r w:rsidR="005F5594">
        <w:rPr>
          <w:rFonts w:ascii="Times New Roman" w:hAnsi="Times New Roman" w:cs="Times New Roman"/>
          <w:sz w:val="24"/>
          <w:szCs w:val="24"/>
        </w:rPr>
        <w:t xml:space="preserve"> and I verified whether </w:t>
      </w:r>
      <w:r w:rsidR="00714453">
        <w:rPr>
          <w:rFonts w:ascii="Times New Roman" w:hAnsi="Times New Roman" w:cs="Times New Roman"/>
          <w:sz w:val="24"/>
          <w:szCs w:val="24"/>
        </w:rPr>
        <w:t>any null values were</w:t>
      </w:r>
      <w:r w:rsidR="005F5594">
        <w:rPr>
          <w:rFonts w:ascii="Times New Roman" w:hAnsi="Times New Roman" w:cs="Times New Roman"/>
          <w:sz w:val="24"/>
          <w:szCs w:val="24"/>
        </w:rPr>
        <w:t xml:space="preserve"> present. </w:t>
      </w:r>
    </w:p>
    <w:p w14:paraId="2A68FB90" w14:textId="099D5789" w:rsidR="00D6043D" w:rsidRDefault="00D6043D" w:rsidP="00666C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209C71" wp14:editId="20F9800B">
            <wp:extent cx="2616200" cy="1737173"/>
            <wp:effectExtent l="0" t="0" r="0" b="0"/>
            <wp:docPr id="1154020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001" cy="1749657"/>
                    </a:xfrm>
                    <a:prstGeom prst="rect">
                      <a:avLst/>
                    </a:prstGeom>
                    <a:noFill/>
                  </pic:spPr>
                </pic:pic>
              </a:graphicData>
            </a:graphic>
          </wp:inline>
        </w:drawing>
      </w:r>
    </w:p>
    <w:p w14:paraId="6085C54B" w14:textId="65999031" w:rsidR="00D6043D" w:rsidRDefault="005F5594" w:rsidP="00666C4C">
      <w:pPr>
        <w:rPr>
          <w:rFonts w:ascii="Times New Roman" w:hAnsi="Times New Roman" w:cs="Times New Roman"/>
          <w:sz w:val="24"/>
          <w:szCs w:val="24"/>
        </w:rPr>
      </w:pPr>
      <w:r>
        <w:rPr>
          <w:rFonts w:ascii="Times New Roman" w:hAnsi="Times New Roman" w:cs="Times New Roman"/>
          <w:sz w:val="24"/>
          <w:szCs w:val="24"/>
        </w:rPr>
        <w:t xml:space="preserve">Lastly, </w:t>
      </w:r>
      <w:r w:rsidR="000D3658">
        <w:rPr>
          <w:rFonts w:ascii="Times New Roman" w:hAnsi="Times New Roman" w:cs="Times New Roman"/>
          <w:sz w:val="24"/>
          <w:szCs w:val="24"/>
        </w:rPr>
        <w:t xml:space="preserve">row ‘ttm’ </w:t>
      </w:r>
      <w:r w:rsidR="00714453" w:rsidRPr="00714453">
        <w:rPr>
          <w:rFonts w:ascii="Times New Roman" w:hAnsi="Times New Roman" w:cs="Times New Roman"/>
          <w:sz w:val="24"/>
          <w:szCs w:val="24"/>
        </w:rPr>
        <w:t>(trailing twelve months)</w:t>
      </w:r>
      <w:r w:rsidR="00714453">
        <w:rPr>
          <w:rFonts w:ascii="Times New Roman" w:hAnsi="Times New Roman" w:cs="Times New Roman"/>
          <w:sz w:val="24"/>
          <w:szCs w:val="24"/>
        </w:rPr>
        <w:t xml:space="preserve"> </w:t>
      </w:r>
      <w:r w:rsidR="000D3658">
        <w:rPr>
          <w:rFonts w:ascii="Times New Roman" w:hAnsi="Times New Roman" w:cs="Times New Roman"/>
          <w:sz w:val="24"/>
          <w:szCs w:val="24"/>
        </w:rPr>
        <w:t>was removed</w:t>
      </w:r>
      <w:r w:rsidR="00977CA3">
        <w:rPr>
          <w:rFonts w:ascii="Times New Roman" w:hAnsi="Times New Roman" w:cs="Times New Roman"/>
          <w:sz w:val="24"/>
          <w:szCs w:val="24"/>
        </w:rPr>
        <w:t>.</w:t>
      </w:r>
      <w:r w:rsidR="000D3658">
        <w:rPr>
          <w:rFonts w:ascii="Times New Roman" w:hAnsi="Times New Roman" w:cs="Times New Roman"/>
          <w:sz w:val="24"/>
          <w:szCs w:val="24"/>
        </w:rPr>
        <w:t xml:space="preserve"> </w:t>
      </w:r>
      <w:r w:rsidR="00977CA3">
        <w:rPr>
          <w:rFonts w:ascii="Times New Roman" w:hAnsi="Times New Roman" w:cs="Times New Roman"/>
          <w:sz w:val="24"/>
          <w:szCs w:val="24"/>
        </w:rPr>
        <w:t>T</w:t>
      </w:r>
      <w:r>
        <w:rPr>
          <w:rFonts w:ascii="Times New Roman" w:hAnsi="Times New Roman" w:cs="Times New Roman"/>
          <w:sz w:val="24"/>
          <w:szCs w:val="24"/>
        </w:rPr>
        <w:t>he ‘Date’ column</w:t>
      </w:r>
      <w:r w:rsidR="000D3658">
        <w:rPr>
          <w:rFonts w:ascii="Times New Roman" w:hAnsi="Times New Roman" w:cs="Times New Roman"/>
          <w:sz w:val="24"/>
          <w:szCs w:val="24"/>
        </w:rPr>
        <w:t>’s format was changed</w:t>
      </w:r>
      <w:r w:rsidR="00714453">
        <w:rPr>
          <w:rFonts w:ascii="Times New Roman" w:hAnsi="Times New Roman" w:cs="Times New Roman"/>
          <w:sz w:val="24"/>
          <w:szCs w:val="24"/>
        </w:rPr>
        <w:t xml:space="preserve"> from ‘object’ to ‘datetime’</w:t>
      </w:r>
      <w:r w:rsidR="000D3658">
        <w:rPr>
          <w:rFonts w:ascii="Times New Roman" w:hAnsi="Times New Roman" w:cs="Times New Roman"/>
          <w:sz w:val="24"/>
          <w:szCs w:val="24"/>
        </w:rPr>
        <w:t xml:space="preserve">, used as the index, and sorted. </w:t>
      </w:r>
    </w:p>
    <w:p w14:paraId="0A3DCD3B" w14:textId="77777777" w:rsidR="00714453" w:rsidRDefault="00714453" w:rsidP="00666C4C">
      <w:pPr>
        <w:rPr>
          <w:rFonts w:ascii="Times New Roman" w:hAnsi="Times New Roman" w:cs="Times New Roman"/>
          <w:sz w:val="24"/>
          <w:szCs w:val="24"/>
        </w:rPr>
      </w:pPr>
    </w:p>
    <w:p w14:paraId="7E9E087A" w14:textId="77777777" w:rsidR="00C727B4" w:rsidRPr="00666C4C" w:rsidRDefault="00C727B4" w:rsidP="00666C4C">
      <w:pPr>
        <w:rPr>
          <w:rFonts w:ascii="Times New Roman" w:hAnsi="Times New Roman" w:cs="Times New Roman"/>
          <w:sz w:val="24"/>
          <w:szCs w:val="24"/>
        </w:rPr>
      </w:pPr>
    </w:p>
    <w:p w14:paraId="2C119343" w14:textId="7A88E3B2" w:rsidR="00666C4C" w:rsidRPr="00C727B4" w:rsidRDefault="00666C4C" w:rsidP="00666C4C">
      <w:pPr>
        <w:rPr>
          <w:rFonts w:ascii="Times New Roman" w:hAnsi="Times New Roman" w:cs="Times New Roman"/>
          <w:b/>
          <w:bCs/>
          <w:sz w:val="24"/>
          <w:szCs w:val="24"/>
        </w:rPr>
      </w:pPr>
      <w:r w:rsidRPr="00C727B4">
        <w:rPr>
          <w:rFonts w:ascii="Times New Roman" w:hAnsi="Times New Roman" w:cs="Times New Roman"/>
          <w:b/>
          <w:bCs/>
          <w:sz w:val="24"/>
          <w:szCs w:val="24"/>
        </w:rPr>
        <w:lastRenderedPageBreak/>
        <w:t xml:space="preserve">D.  </w:t>
      </w:r>
      <w:r w:rsidR="00C727B4" w:rsidRPr="00C727B4">
        <w:rPr>
          <w:rFonts w:ascii="Times New Roman" w:hAnsi="Times New Roman" w:cs="Times New Roman"/>
          <w:b/>
          <w:bCs/>
          <w:sz w:val="24"/>
          <w:szCs w:val="24"/>
        </w:rPr>
        <w:t>Data Analysis (advantage &amp; disadvantage):</w:t>
      </w:r>
      <w:r w:rsidR="0076350F" w:rsidRPr="00C727B4">
        <w:rPr>
          <w:rFonts w:ascii="Times New Roman" w:hAnsi="Times New Roman" w:cs="Times New Roman"/>
          <w:b/>
          <w:bCs/>
          <w:sz w:val="24"/>
          <w:szCs w:val="24"/>
        </w:rPr>
        <w:t xml:space="preserve"> </w:t>
      </w:r>
    </w:p>
    <w:p w14:paraId="7E6A32C6" w14:textId="4FD3DCBA" w:rsidR="00A869F0" w:rsidRDefault="00A869F0" w:rsidP="00A869F0">
      <w:pPr>
        <w:rPr>
          <w:rFonts w:ascii="Times New Roman" w:hAnsi="Times New Roman" w:cs="Times New Roman"/>
          <w:sz w:val="24"/>
          <w:szCs w:val="24"/>
        </w:rPr>
      </w:pPr>
      <w:r>
        <w:rPr>
          <w:rFonts w:ascii="Times New Roman" w:hAnsi="Times New Roman" w:cs="Times New Roman"/>
          <w:sz w:val="24"/>
          <w:szCs w:val="24"/>
        </w:rPr>
        <w:t>My</w:t>
      </w:r>
      <w:r w:rsidRPr="00A869F0">
        <w:rPr>
          <w:rFonts w:ascii="Times New Roman" w:hAnsi="Times New Roman" w:cs="Times New Roman"/>
          <w:sz w:val="24"/>
          <w:szCs w:val="24"/>
        </w:rPr>
        <w:t xml:space="preserve"> decision to use </w:t>
      </w:r>
      <w:r>
        <w:rPr>
          <w:rFonts w:ascii="Times New Roman" w:hAnsi="Times New Roman" w:cs="Times New Roman"/>
          <w:sz w:val="24"/>
          <w:szCs w:val="24"/>
        </w:rPr>
        <w:t xml:space="preserve">a </w:t>
      </w:r>
      <w:r w:rsidRPr="00A869F0">
        <w:rPr>
          <w:rFonts w:ascii="Times New Roman" w:hAnsi="Times New Roman" w:cs="Times New Roman"/>
          <w:sz w:val="24"/>
          <w:szCs w:val="24"/>
        </w:rPr>
        <w:t xml:space="preserve">SARIMA </w:t>
      </w:r>
      <w:r>
        <w:rPr>
          <w:rFonts w:ascii="Times New Roman" w:hAnsi="Times New Roman" w:cs="Times New Roman"/>
          <w:sz w:val="24"/>
          <w:szCs w:val="24"/>
        </w:rPr>
        <w:t xml:space="preserve">model </w:t>
      </w:r>
      <w:r w:rsidRPr="00A869F0">
        <w:rPr>
          <w:rFonts w:ascii="Times New Roman" w:hAnsi="Times New Roman" w:cs="Times New Roman"/>
          <w:sz w:val="24"/>
          <w:szCs w:val="24"/>
        </w:rPr>
        <w:t>was based on the characteristics of the data, which displayed a clear trend and seasonality, both of which are well-handled by SARIMA models. A SARIMA model can account for seasonality within the data and an ARIMA cannot (Patra, 2023). The initial ADF test confirmed the need for differencing, indicating that SARIMA was a fitting choice.</w:t>
      </w:r>
      <w:r>
        <w:rPr>
          <w:rFonts w:ascii="Times New Roman" w:hAnsi="Times New Roman" w:cs="Times New Roman"/>
          <w:sz w:val="24"/>
          <w:szCs w:val="24"/>
        </w:rPr>
        <w:t xml:space="preserve"> </w:t>
      </w:r>
      <w:r w:rsidRPr="00A869F0">
        <w:rPr>
          <w:rFonts w:ascii="Times New Roman" w:hAnsi="Times New Roman" w:cs="Times New Roman"/>
          <w:sz w:val="24"/>
          <w:szCs w:val="24"/>
        </w:rPr>
        <w:t>An advantage of using a SARIMA model includes it being well-suited for the dataset because it can model both the non-stationary trend and the seasonality present in Apple’s revenue data.</w:t>
      </w:r>
      <w:r>
        <w:rPr>
          <w:rFonts w:ascii="Times New Roman" w:hAnsi="Times New Roman" w:cs="Times New Roman"/>
          <w:sz w:val="24"/>
          <w:szCs w:val="24"/>
        </w:rPr>
        <w:t xml:space="preserve"> </w:t>
      </w:r>
      <w:r w:rsidRPr="00A869F0">
        <w:rPr>
          <w:rFonts w:ascii="Times New Roman" w:hAnsi="Times New Roman" w:cs="Times New Roman"/>
          <w:sz w:val="24"/>
          <w:szCs w:val="24"/>
        </w:rPr>
        <w:t>One disadvantage of using a SARIMA model is it can become quite complex and may not capture sudden changes in the trend or seasonality or external factors which might limit their forecasting accuracy in the case of market shifts or new product introductions.</w:t>
      </w:r>
    </w:p>
    <w:p w14:paraId="6BBD18EB" w14:textId="0FB833F9" w:rsidR="007641AA" w:rsidRPr="004C3DE6" w:rsidRDefault="0076350F" w:rsidP="004C3DE6">
      <w:pPr>
        <w:rPr>
          <w:rFonts w:ascii="Times New Roman" w:hAnsi="Times New Roman" w:cs="Times New Roman"/>
          <w:sz w:val="24"/>
          <w:szCs w:val="24"/>
        </w:rPr>
      </w:pPr>
      <w:r>
        <w:rPr>
          <w:rFonts w:ascii="Times New Roman" w:hAnsi="Times New Roman" w:cs="Times New Roman"/>
          <w:sz w:val="24"/>
          <w:szCs w:val="24"/>
        </w:rPr>
        <w:t xml:space="preserve">My analysis process </w:t>
      </w:r>
      <w:r w:rsidR="00744E11">
        <w:rPr>
          <w:rFonts w:ascii="Times New Roman" w:hAnsi="Times New Roman" w:cs="Times New Roman"/>
          <w:sz w:val="24"/>
          <w:szCs w:val="24"/>
        </w:rPr>
        <w:t>included:</w:t>
      </w:r>
    </w:p>
    <w:p w14:paraId="4C1B8B76" w14:textId="11E2C175" w:rsidR="004C3DE6" w:rsidRDefault="004C3DE6" w:rsidP="004C3DE6">
      <w:pPr>
        <w:pStyle w:val="ListParagraph"/>
        <w:numPr>
          <w:ilvl w:val="0"/>
          <w:numId w:val="2"/>
        </w:numPr>
        <w:rPr>
          <w:rFonts w:ascii="Times New Roman" w:hAnsi="Times New Roman" w:cs="Times New Roman"/>
          <w:sz w:val="24"/>
          <w:szCs w:val="24"/>
        </w:rPr>
      </w:pPr>
      <w:r w:rsidRPr="004C3DE6">
        <w:rPr>
          <w:rFonts w:ascii="Times New Roman" w:hAnsi="Times New Roman" w:cs="Times New Roman"/>
          <w:sz w:val="24"/>
          <w:szCs w:val="24"/>
        </w:rPr>
        <w:t>Stationarity Testing:</w:t>
      </w:r>
    </w:p>
    <w:p w14:paraId="3D31B576" w14:textId="77777777" w:rsidR="007641AA" w:rsidRPr="004C3DE6" w:rsidRDefault="007641AA" w:rsidP="007641AA">
      <w:pPr>
        <w:pStyle w:val="ListParagraph"/>
        <w:rPr>
          <w:rFonts w:ascii="Times New Roman" w:hAnsi="Times New Roman" w:cs="Times New Roman"/>
          <w:sz w:val="24"/>
          <w:szCs w:val="24"/>
        </w:rPr>
      </w:pPr>
    </w:p>
    <w:p w14:paraId="57C212CB" w14:textId="57F79CD1" w:rsidR="004C3DE6" w:rsidRPr="004C3DE6" w:rsidRDefault="004C3DE6" w:rsidP="004C3D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4C3DE6">
        <w:rPr>
          <w:rFonts w:ascii="Times New Roman" w:hAnsi="Times New Roman" w:cs="Times New Roman"/>
          <w:sz w:val="24"/>
          <w:szCs w:val="24"/>
        </w:rPr>
        <w:t xml:space="preserve"> started by using the Augmented Dickey-Fuller (ADF) test to check for stationarity in the time series data. This is an essential step in time series analysis because most models require the data to be stationary.</w:t>
      </w:r>
    </w:p>
    <w:p w14:paraId="4B57E949" w14:textId="733503D2" w:rsidR="004C3DE6" w:rsidRPr="004C3DE6" w:rsidRDefault="004C3DE6" w:rsidP="004C3D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w:t>
      </w:r>
      <w:r w:rsidRPr="004C3DE6">
        <w:rPr>
          <w:rFonts w:ascii="Times New Roman" w:hAnsi="Times New Roman" w:cs="Times New Roman"/>
          <w:sz w:val="24"/>
          <w:szCs w:val="24"/>
        </w:rPr>
        <w:t xml:space="preserve"> high p-value suggested that the series is non-stationary.</w:t>
      </w:r>
    </w:p>
    <w:p w14:paraId="685EB9D9" w14:textId="1E04F6EE" w:rsidR="004C3DE6" w:rsidRDefault="00A869F0" w:rsidP="004C3DE6">
      <w:pPr>
        <w:rPr>
          <w:rFonts w:ascii="Times New Roman" w:hAnsi="Times New Roman" w:cs="Times New Roman"/>
          <w:sz w:val="24"/>
          <w:szCs w:val="24"/>
        </w:rPr>
      </w:pPr>
      <w:r w:rsidRPr="00A869F0">
        <w:rPr>
          <w:rFonts w:ascii="Times New Roman" w:hAnsi="Times New Roman" w:cs="Times New Roman"/>
          <w:noProof/>
          <w:sz w:val="24"/>
          <w:szCs w:val="24"/>
        </w:rPr>
        <w:drawing>
          <wp:inline distT="0" distB="0" distL="0" distR="0" wp14:anchorId="1EBDC589" wp14:editId="634F8A6B">
            <wp:extent cx="2710543" cy="363471"/>
            <wp:effectExtent l="0" t="0" r="0" b="0"/>
            <wp:docPr id="64062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22259" name=""/>
                    <pic:cNvPicPr/>
                  </pic:nvPicPr>
                  <pic:blipFill rotWithShape="1">
                    <a:blip r:embed="rId12"/>
                    <a:srcRect t="72494" r="-817"/>
                    <a:stretch/>
                  </pic:blipFill>
                  <pic:spPr bwMode="auto">
                    <a:xfrm>
                      <a:off x="0" y="0"/>
                      <a:ext cx="2734613" cy="366699"/>
                    </a:xfrm>
                    <a:prstGeom prst="rect">
                      <a:avLst/>
                    </a:prstGeom>
                    <a:ln>
                      <a:noFill/>
                    </a:ln>
                    <a:extLst>
                      <a:ext uri="{53640926-AAD7-44D8-BBD7-CCE9431645EC}">
                        <a14:shadowObscured xmlns:a14="http://schemas.microsoft.com/office/drawing/2010/main"/>
                      </a:ext>
                    </a:extLst>
                  </pic:spPr>
                </pic:pic>
              </a:graphicData>
            </a:graphic>
          </wp:inline>
        </w:drawing>
      </w:r>
    </w:p>
    <w:p w14:paraId="614A2825" w14:textId="60A72DF7" w:rsidR="004C3DE6" w:rsidRDefault="004C3DE6" w:rsidP="004C3DE6">
      <w:pPr>
        <w:pStyle w:val="ListParagraph"/>
        <w:numPr>
          <w:ilvl w:val="0"/>
          <w:numId w:val="2"/>
        </w:numPr>
        <w:rPr>
          <w:rFonts w:ascii="Times New Roman" w:hAnsi="Times New Roman" w:cs="Times New Roman"/>
          <w:sz w:val="24"/>
          <w:szCs w:val="24"/>
        </w:rPr>
      </w:pPr>
      <w:r w:rsidRPr="004C3DE6">
        <w:rPr>
          <w:rFonts w:ascii="Times New Roman" w:hAnsi="Times New Roman" w:cs="Times New Roman"/>
          <w:sz w:val="24"/>
          <w:szCs w:val="24"/>
        </w:rPr>
        <w:t>Seasonal Decomposition:</w:t>
      </w:r>
    </w:p>
    <w:p w14:paraId="468A9CC3" w14:textId="77777777" w:rsidR="007641AA" w:rsidRPr="004C3DE6" w:rsidRDefault="007641AA" w:rsidP="007641AA">
      <w:pPr>
        <w:pStyle w:val="ListParagraph"/>
        <w:rPr>
          <w:rFonts w:ascii="Times New Roman" w:hAnsi="Times New Roman" w:cs="Times New Roman"/>
          <w:sz w:val="24"/>
          <w:szCs w:val="24"/>
        </w:rPr>
      </w:pPr>
    </w:p>
    <w:p w14:paraId="74F2EF13" w14:textId="469A6433" w:rsidR="004C3DE6" w:rsidRPr="004C3DE6" w:rsidRDefault="004C3DE6" w:rsidP="004C3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w:t>
      </w:r>
      <w:r w:rsidRPr="004C3DE6">
        <w:rPr>
          <w:rFonts w:ascii="Times New Roman" w:hAnsi="Times New Roman" w:cs="Times New Roman"/>
          <w:sz w:val="24"/>
          <w:szCs w:val="24"/>
        </w:rPr>
        <w:t xml:space="preserve"> then applied seasonal decomposition to separate the time series into trend, seasonal, and residual components. This helps to understand underlying patterns in the data.</w:t>
      </w:r>
    </w:p>
    <w:p w14:paraId="26CAB1BA" w14:textId="49B167AE" w:rsidR="004C3DE6" w:rsidRPr="004C3DE6" w:rsidRDefault="00447064" w:rsidP="004C3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also</w:t>
      </w:r>
      <w:r w:rsidR="004C3DE6" w:rsidRPr="004C3DE6">
        <w:rPr>
          <w:rFonts w:ascii="Times New Roman" w:hAnsi="Times New Roman" w:cs="Times New Roman"/>
          <w:sz w:val="24"/>
          <w:szCs w:val="24"/>
        </w:rPr>
        <w:t xml:space="preserve"> calculated the mean and standard deviation of the residuals, which aids in understanding the noise in the data after accounting for trend and seasonality.</w:t>
      </w:r>
    </w:p>
    <w:p w14:paraId="47273E16" w14:textId="78A6A864" w:rsidR="004C3DE6" w:rsidRDefault="004C3DE6" w:rsidP="004C3D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D8944" wp14:editId="58E2A83F">
            <wp:extent cx="3178629" cy="2109283"/>
            <wp:effectExtent l="0" t="0" r="3175" b="5715"/>
            <wp:docPr id="1615277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5782" cy="2133937"/>
                    </a:xfrm>
                    <a:prstGeom prst="rect">
                      <a:avLst/>
                    </a:prstGeom>
                    <a:noFill/>
                  </pic:spPr>
                </pic:pic>
              </a:graphicData>
            </a:graphic>
          </wp:inline>
        </w:drawing>
      </w:r>
    </w:p>
    <w:p w14:paraId="5C800E45" w14:textId="28AE907B" w:rsidR="00447064" w:rsidRDefault="00447064" w:rsidP="004C3D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080DCC" wp14:editId="541FD590">
            <wp:extent cx="4528457" cy="376408"/>
            <wp:effectExtent l="0" t="0" r="0" b="5080"/>
            <wp:docPr id="132866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40" t="83096"/>
                    <a:stretch/>
                  </pic:blipFill>
                  <pic:spPr bwMode="auto">
                    <a:xfrm>
                      <a:off x="0" y="0"/>
                      <a:ext cx="4553080" cy="378455"/>
                    </a:xfrm>
                    <a:prstGeom prst="rect">
                      <a:avLst/>
                    </a:prstGeom>
                    <a:noFill/>
                    <a:ln>
                      <a:noFill/>
                    </a:ln>
                    <a:extLst>
                      <a:ext uri="{53640926-AAD7-44D8-BBD7-CCE9431645EC}">
                        <a14:shadowObscured xmlns:a14="http://schemas.microsoft.com/office/drawing/2010/main"/>
                      </a:ext>
                    </a:extLst>
                  </pic:spPr>
                </pic:pic>
              </a:graphicData>
            </a:graphic>
          </wp:inline>
        </w:drawing>
      </w:r>
    </w:p>
    <w:p w14:paraId="29D1629E" w14:textId="2239458D" w:rsidR="004C3DE6" w:rsidRDefault="00C727B4" w:rsidP="004C3D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C3DE6" w:rsidRPr="007641AA">
        <w:rPr>
          <w:rFonts w:ascii="Times New Roman" w:hAnsi="Times New Roman" w:cs="Times New Roman"/>
          <w:sz w:val="24"/>
          <w:szCs w:val="24"/>
        </w:rPr>
        <w:t>SARIMA</w:t>
      </w:r>
      <w:r>
        <w:rPr>
          <w:rFonts w:ascii="Times New Roman" w:hAnsi="Times New Roman" w:cs="Times New Roman"/>
          <w:sz w:val="24"/>
          <w:szCs w:val="24"/>
        </w:rPr>
        <w:t xml:space="preserve"> model</w:t>
      </w:r>
      <w:r w:rsidR="004C3DE6" w:rsidRPr="007641AA">
        <w:rPr>
          <w:rFonts w:ascii="Times New Roman" w:hAnsi="Times New Roman" w:cs="Times New Roman"/>
          <w:sz w:val="24"/>
          <w:szCs w:val="24"/>
        </w:rPr>
        <w:t>:</w:t>
      </w:r>
    </w:p>
    <w:p w14:paraId="7021B9D2" w14:textId="77777777" w:rsidR="007641AA" w:rsidRPr="007641AA" w:rsidRDefault="007641AA" w:rsidP="007641AA">
      <w:pPr>
        <w:pStyle w:val="ListParagraph"/>
        <w:rPr>
          <w:rFonts w:ascii="Times New Roman" w:hAnsi="Times New Roman" w:cs="Times New Roman"/>
          <w:sz w:val="24"/>
          <w:szCs w:val="24"/>
        </w:rPr>
      </w:pPr>
    </w:p>
    <w:p w14:paraId="60C1031D" w14:textId="6DADA840" w:rsidR="004C3DE6" w:rsidRPr="007641AA" w:rsidRDefault="004C3DE6" w:rsidP="007641AA">
      <w:pPr>
        <w:pStyle w:val="ListParagraph"/>
        <w:numPr>
          <w:ilvl w:val="0"/>
          <w:numId w:val="6"/>
        </w:numPr>
        <w:rPr>
          <w:rFonts w:ascii="Times New Roman" w:hAnsi="Times New Roman" w:cs="Times New Roman"/>
          <w:sz w:val="24"/>
          <w:szCs w:val="24"/>
        </w:rPr>
      </w:pPr>
      <w:r w:rsidRPr="007641AA">
        <w:rPr>
          <w:rFonts w:ascii="Times New Roman" w:hAnsi="Times New Roman" w:cs="Times New Roman"/>
          <w:sz w:val="24"/>
          <w:szCs w:val="24"/>
        </w:rPr>
        <w:t xml:space="preserve">Given the seasonality and non-stationarity in the data, </w:t>
      </w:r>
      <w:r w:rsidR="00AC5518">
        <w:rPr>
          <w:rFonts w:ascii="Times New Roman" w:hAnsi="Times New Roman" w:cs="Times New Roman"/>
          <w:sz w:val="24"/>
          <w:szCs w:val="24"/>
        </w:rPr>
        <w:t>I</w:t>
      </w:r>
      <w:r w:rsidRPr="007641AA">
        <w:rPr>
          <w:rFonts w:ascii="Times New Roman" w:hAnsi="Times New Roman" w:cs="Times New Roman"/>
          <w:sz w:val="24"/>
          <w:szCs w:val="24"/>
        </w:rPr>
        <w:t xml:space="preserve"> chose a Seasonal Autoregressive Integrated Moving Average (SARIMA) model, which is designed to handle both seasonality and non-stationarity.</w:t>
      </w:r>
    </w:p>
    <w:p w14:paraId="67A166D2" w14:textId="03678C9F" w:rsidR="004C3DE6" w:rsidRPr="007641AA" w:rsidRDefault="00AC5518" w:rsidP="007641A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used the ‘auto_arima’ function to</w:t>
      </w:r>
      <w:r w:rsidR="004C3DE6" w:rsidRPr="007641AA">
        <w:rPr>
          <w:rFonts w:ascii="Times New Roman" w:hAnsi="Times New Roman" w:cs="Times New Roman"/>
          <w:sz w:val="24"/>
          <w:szCs w:val="24"/>
        </w:rPr>
        <w:t xml:space="preserve"> </w:t>
      </w:r>
      <w:r>
        <w:rPr>
          <w:rFonts w:ascii="Times New Roman" w:hAnsi="Times New Roman" w:cs="Times New Roman"/>
          <w:sz w:val="24"/>
          <w:szCs w:val="24"/>
        </w:rPr>
        <w:t>obtain</w:t>
      </w:r>
      <w:r w:rsidR="004C3DE6" w:rsidRPr="007641AA">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004C3DE6" w:rsidRPr="007641AA">
        <w:rPr>
          <w:rFonts w:ascii="Times New Roman" w:hAnsi="Times New Roman" w:cs="Times New Roman"/>
          <w:sz w:val="24"/>
          <w:szCs w:val="24"/>
        </w:rPr>
        <w:t>parameter</w:t>
      </w:r>
      <w:r>
        <w:rPr>
          <w:rFonts w:ascii="Times New Roman" w:hAnsi="Times New Roman" w:cs="Times New Roman"/>
          <w:sz w:val="24"/>
          <w:szCs w:val="24"/>
        </w:rPr>
        <w:t>s</w:t>
      </w:r>
      <w:r w:rsidR="004C3DE6" w:rsidRPr="007641AA">
        <w:rPr>
          <w:rFonts w:ascii="Times New Roman" w:hAnsi="Times New Roman" w:cs="Times New Roman"/>
          <w:sz w:val="24"/>
          <w:szCs w:val="24"/>
        </w:rPr>
        <w:t xml:space="preserve"> for the SARIMA model</w:t>
      </w:r>
      <w:r>
        <w:rPr>
          <w:rFonts w:ascii="Times New Roman" w:hAnsi="Times New Roman" w:cs="Times New Roman"/>
          <w:sz w:val="24"/>
          <w:szCs w:val="24"/>
        </w:rPr>
        <w:t>.</w:t>
      </w:r>
    </w:p>
    <w:p w14:paraId="22A63B1D" w14:textId="1E3579B5" w:rsidR="007641AA" w:rsidRDefault="00AC5518" w:rsidP="004C3D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23DE2B" wp14:editId="148969E8">
            <wp:extent cx="3766457" cy="2504074"/>
            <wp:effectExtent l="0" t="0" r="5715" b="0"/>
            <wp:docPr id="1486965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9766" cy="2559461"/>
                    </a:xfrm>
                    <a:prstGeom prst="rect">
                      <a:avLst/>
                    </a:prstGeom>
                    <a:noFill/>
                  </pic:spPr>
                </pic:pic>
              </a:graphicData>
            </a:graphic>
          </wp:inline>
        </w:drawing>
      </w:r>
    </w:p>
    <w:p w14:paraId="37911273" w14:textId="7F33B205" w:rsidR="0039360F" w:rsidRDefault="0039360F" w:rsidP="00393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Fitting:</w:t>
      </w:r>
    </w:p>
    <w:p w14:paraId="6A966D71" w14:textId="77777777" w:rsidR="0039360F" w:rsidRDefault="0039360F" w:rsidP="0039360F">
      <w:pPr>
        <w:pStyle w:val="ListParagraph"/>
        <w:rPr>
          <w:rFonts w:ascii="Times New Roman" w:hAnsi="Times New Roman" w:cs="Times New Roman"/>
          <w:sz w:val="24"/>
          <w:szCs w:val="24"/>
        </w:rPr>
      </w:pPr>
    </w:p>
    <w:p w14:paraId="4E6DF784" w14:textId="0A2DFD9B" w:rsidR="0039360F" w:rsidRPr="0039360F" w:rsidRDefault="0039360F" w:rsidP="0039360F">
      <w:pPr>
        <w:pStyle w:val="ListParagraph"/>
        <w:numPr>
          <w:ilvl w:val="0"/>
          <w:numId w:val="10"/>
        </w:numPr>
        <w:rPr>
          <w:rFonts w:ascii="Times New Roman" w:hAnsi="Times New Roman" w:cs="Times New Roman"/>
          <w:sz w:val="24"/>
          <w:szCs w:val="24"/>
        </w:rPr>
      </w:pPr>
      <w:r w:rsidRPr="0039360F">
        <w:rPr>
          <w:rFonts w:ascii="Times New Roman" w:hAnsi="Times New Roman" w:cs="Times New Roman"/>
          <w:sz w:val="24"/>
          <w:szCs w:val="24"/>
        </w:rPr>
        <w:t>A</w:t>
      </w:r>
      <w:r>
        <w:rPr>
          <w:rFonts w:ascii="Times New Roman" w:hAnsi="Times New Roman" w:cs="Times New Roman"/>
          <w:sz w:val="24"/>
          <w:szCs w:val="24"/>
        </w:rPr>
        <w:t xml:space="preserve">fter the </w:t>
      </w:r>
      <w:r w:rsidRPr="0039360F">
        <w:rPr>
          <w:rFonts w:ascii="Times New Roman" w:hAnsi="Times New Roman" w:cs="Times New Roman"/>
          <w:sz w:val="24"/>
          <w:szCs w:val="24"/>
        </w:rPr>
        <w:t>SARIMA model was fitted to the data</w:t>
      </w:r>
      <w:r w:rsidR="00C727B4">
        <w:rPr>
          <w:rFonts w:ascii="Times New Roman" w:hAnsi="Times New Roman" w:cs="Times New Roman"/>
          <w:sz w:val="24"/>
          <w:szCs w:val="24"/>
        </w:rPr>
        <w:t>,</w:t>
      </w:r>
      <w:r>
        <w:rPr>
          <w:rFonts w:ascii="Times New Roman" w:hAnsi="Times New Roman" w:cs="Times New Roman"/>
          <w:sz w:val="24"/>
          <w:szCs w:val="24"/>
        </w:rPr>
        <w:t xml:space="preserve"> t</w:t>
      </w:r>
      <w:r w:rsidRPr="0039360F">
        <w:rPr>
          <w:rFonts w:ascii="Times New Roman" w:hAnsi="Times New Roman" w:cs="Times New Roman"/>
          <w:sz w:val="24"/>
          <w:szCs w:val="24"/>
        </w:rPr>
        <w:t>he model parameters suggest that both seasonal and non-seasonal components are significant. The Ljung-Box test and the histogram of residuals suggest that the residuals are random, which is a good sign. However, the Q-Q plot indicates some deviation from normality, especially in the tails.</w:t>
      </w:r>
    </w:p>
    <w:p w14:paraId="4F42E2F7" w14:textId="3705616D" w:rsidR="0039360F" w:rsidRPr="0039360F" w:rsidRDefault="0039360F" w:rsidP="00393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FC124E" wp14:editId="1AEB5F9A">
            <wp:extent cx="4412505" cy="2931773"/>
            <wp:effectExtent l="0" t="0" r="7620" b="2540"/>
            <wp:docPr id="493395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16657" cy="2934532"/>
                    </a:xfrm>
                    <a:prstGeom prst="rect">
                      <a:avLst/>
                    </a:prstGeom>
                    <a:noFill/>
                  </pic:spPr>
                </pic:pic>
              </a:graphicData>
            </a:graphic>
          </wp:inline>
        </w:drawing>
      </w:r>
    </w:p>
    <w:p w14:paraId="2F5B9848" w14:textId="7469F0FD" w:rsidR="004C3DE6" w:rsidRDefault="004C3DE6" w:rsidP="00AC5518">
      <w:pPr>
        <w:pStyle w:val="ListParagraph"/>
        <w:numPr>
          <w:ilvl w:val="0"/>
          <w:numId w:val="2"/>
        </w:numPr>
        <w:rPr>
          <w:rFonts w:ascii="Times New Roman" w:hAnsi="Times New Roman" w:cs="Times New Roman"/>
          <w:sz w:val="24"/>
          <w:szCs w:val="24"/>
        </w:rPr>
      </w:pPr>
      <w:r w:rsidRPr="00AC5518">
        <w:rPr>
          <w:rFonts w:ascii="Times New Roman" w:hAnsi="Times New Roman" w:cs="Times New Roman"/>
          <w:sz w:val="24"/>
          <w:szCs w:val="24"/>
        </w:rPr>
        <w:lastRenderedPageBreak/>
        <w:t>Forecasting:</w:t>
      </w:r>
    </w:p>
    <w:p w14:paraId="4A3FF244" w14:textId="77777777" w:rsidR="00AC5518" w:rsidRPr="00AC5518" w:rsidRDefault="00AC5518" w:rsidP="00AC5518">
      <w:pPr>
        <w:pStyle w:val="ListParagraph"/>
        <w:rPr>
          <w:rFonts w:ascii="Times New Roman" w:hAnsi="Times New Roman" w:cs="Times New Roman"/>
          <w:sz w:val="24"/>
          <w:szCs w:val="24"/>
        </w:rPr>
      </w:pPr>
    </w:p>
    <w:p w14:paraId="67EDCA29" w14:textId="1A327069" w:rsidR="004C3DE6" w:rsidRPr="00AC5518" w:rsidRDefault="004C3DE6" w:rsidP="00AC5518">
      <w:pPr>
        <w:pStyle w:val="ListParagraph"/>
        <w:numPr>
          <w:ilvl w:val="0"/>
          <w:numId w:val="7"/>
        </w:numPr>
        <w:rPr>
          <w:rFonts w:ascii="Times New Roman" w:hAnsi="Times New Roman" w:cs="Times New Roman"/>
          <w:sz w:val="24"/>
          <w:szCs w:val="24"/>
        </w:rPr>
      </w:pPr>
      <w:r w:rsidRPr="00AC5518">
        <w:rPr>
          <w:rFonts w:ascii="Times New Roman" w:hAnsi="Times New Roman" w:cs="Times New Roman"/>
          <w:sz w:val="24"/>
          <w:szCs w:val="24"/>
        </w:rPr>
        <w:t xml:space="preserve">Using the SARIMA model, </w:t>
      </w:r>
      <w:r w:rsidR="009A7BFC">
        <w:rPr>
          <w:rFonts w:ascii="Times New Roman" w:hAnsi="Times New Roman" w:cs="Times New Roman"/>
          <w:sz w:val="24"/>
          <w:szCs w:val="24"/>
        </w:rPr>
        <w:t>I</w:t>
      </w:r>
      <w:r w:rsidRPr="00AC5518">
        <w:rPr>
          <w:rFonts w:ascii="Times New Roman" w:hAnsi="Times New Roman" w:cs="Times New Roman"/>
          <w:sz w:val="24"/>
          <w:szCs w:val="24"/>
        </w:rPr>
        <w:t xml:space="preserve"> forecasted future revenues and visualized these with historical data, showing confidence intervals.</w:t>
      </w:r>
    </w:p>
    <w:p w14:paraId="28717617" w14:textId="52879247" w:rsidR="004C3DE6" w:rsidRPr="00AC5518" w:rsidRDefault="009A7BFC" w:rsidP="00AC551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created</w:t>
      </w:r>
      <w:r w:rsidR="004C3DE6" w:rsidRPr="00AC5518">
        <w:rPr>
          <w:rFonts w:ascii="Times New Roman" w:hAnsi="Times New Roman" w:cs="Times New Roman"/>
          <w:sz w:val="24"/>
          <w:szCs w:val="24"/>
        </w:rPr>
        <w:t xml:space="preserve"> forecasts and accompanying confidence intervals for </w:t>
      </w:r>
      <w:r>
        <w:rPr>
          <w:rFonts w:ascii="Times New Roman" w:hAnsi="Times New Roman" w:cs="Times New Roman"/>
          <w:sz w:val="24"/>
          <w:szCs w:val="24"/>
        </w:rPr>
        <w:t>21</w:t>
      </w:r>
      <w:r w:rsidR="004C3DE6" w:rsidRPr="00AC5518">
        <w:rPr>
          <w:rFonts w:ascii="Times New Roman" w:hAnsi="Times New Roman" w:cs="Times New Roman"/>
          <w:sz w:val="24"/>
          <w:szCs w:val="24"/>
        </w:rPr>
        <w:t xml:space="preserve"> quarters</w:t>
      </w:r>
      <w:r>
        <w:rPr>
          <w:rFonts w:ascii="Times New Roman" w:hAnsi="Times New Roman" w:cs="Times New Roman"/>
          <w:sz w:val="24"/>
          <w:szCs w:val="24"/>
        </w:rPr>
        <w:t xml:space="preserve"> into the future</w:t>
      </w:r>
      <w:r w:rsidR="004C3DE6" w:rsidRPr="00AC5518">
        <w:rPr>
          <w:rFonts w:ascii="Times New Roman" w:hAnsi="Times New Roman" w:cs="Times New Roman"/>
          <w:sz w:val="24"/>
          <w:szCs w:val="24"/>
        </w:rPr>
        <w:t>.</w:t>
      </w:r>
    </w:p>
    <w:p w14:paraId="708A4B42" w14:textId="325BDC85" w:rsidR="00AC5518" w:rsidRDefault="009A7BFC" w:rsidP="004C3D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434634" wp14:editId="2C80E763">
            <wp:extent cx="2530929" cy="2215111"/>
            <wp:effectExtent l="0" t="0" r="3175" b="0"/>
            <wp:docPr id="760487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641" cy="2234114"/>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1EBCFCF4" wp14:editId="49D7119B">
            <wp:extent cx="3241216" cy="1711688"/>
            <wp:effectExtent l="0" t="0" r="0" b="3175"/>
            <wp:docPr id="75984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1216" cy="1711688"/>
                    </a:xfrm>
                    <a:prstGeom prst="rect">
                      <a:avLst/>
                    </a:prstGeom>
                    <a:noFill/>
                  </pic:spPr>
                </pic:pic>
              </a:graphicData>
            </a:graphic>
          </wp:inline>
        </w:drawing>
      </w:r>
    </w:p>
    <w:p w14:paraId="23CC191D" w14:textId="2166CC72" w:rsidR="004C3DE6" w:rsidRPr="009A7BFC" w:rsidRDefault="004C3DE6" w:rsidP="009A7BFC">
      <w:pPr>
        <w:pStyle w:val="ListParagraph"/>
        <w:numPr>
          <w:ilvl w:val="0"/>
          <w:numId w:val="2"/>
        </w:numPr>
        <w:rPr>
          <w:rFonts w:ascii="Times New Roman" w:hAnsi="Times New Roman" w:cs="Times New Roman"/>
          <w:sz w:val="24"/>
          <w:szCs w:val="24"/>
        </w:rPr>
      </w:pPr>
      <w:r w:rsidRPr="009A7BFC">
        <w:rPr>
          <w:rFonts w:ascii="Times New Roman" w:hAnsi="Times New Roman" w:cs="Times New Roman"/>
          <w:sz w:val="24"/>
          <w:szCs w:val="24"/>
        </w:rPr>
        <w:t>Error Metric Calculation</w:t>
      </w:r>
      <w:r w:rsidR="00C727B4">
        <w:rPr>
          <w:rFonts w:ascii="Times New Roman" w:hAnsi="Times New Roman" w:cs="Times New Roman"/>
          <w:sz w:val="24"/>
          <w:szCs w:val="24"/>
        </w:rPr>
        <w:t>s</w:t>
      </w:r>
      <w:r w:rsidRPr="009A7BFC">
        <w:rPr>
          <w:rFonts w:ascii="Times New Roman" w:hAnsi="Times New Roman" w:cs="Times New Roman"/>
          <w:sz w:val="24"/>
          <w:szCs w:val="24"/>
        </w:rPr>
        <w:t>:</w:t>
      </w:r>
    </w:p>
    <w:p w14:paraId="6AE0490F" w14:textId="073768AF" w:rsidR="004C3DE6" w:rsidRDefault="004C3DE6" w:rsidP="009A7BFC">
      <w:pPr>
        <w:pStyle w:val="ListParagraph"/>
        <w:numPr>
          <w:ilvl w:val="0"/>
          <w:numId w:val="8"/>
        </w:numPr>
        <w:rPr>
          <w:rFonts w:ascii="Times New Roman" w:hAnsi="Times New Roman" w:cs="Times New Roman"/>
          <w:sz w:val="24"/>
          <w:szCs w:val="24"/>
        </w:rPr>
      </w:pPr>
      <w:r w:rsidRPr="009A7BFC">
        <w:rPr>
          <w:rFonts w:ascii="Times New Roman" w:hAnsi="Times New Roman" w:cs="Times New Roman"/>
          <w:sz w:val="24"/>
          <w:szCs w:val="24"/>
        </w:rPr>
        <w:t xml:space="preserve">To evaluate the accuracy of </w:t>
      </w:r>
      <w:r w:rsidR="00654822">
        <w:rPr>
          <w:rFonts w:ascii="Times New Roman" w:hAnsi="Times New Roman" w:cs="Times New Roman"/>
          <w:sz w:val="24"/>
          <w:szCs w:val="24"/>
        </w:rPr>
        <w:t>my</w:t>
      </w:r>
      <w:r w:rsidRPr="009A7BFC">
        <w:rPr>
          <w:rFonts w:ascii="Times New Roman" w:hAnsi="Times New Roman" w:cs="Times New Roman"/>
          <w:sz w:val="24"/>
          <w:szCs w:val="24"/>
        </w:rPr>
        <w:t xml:space="preserve"> model, </w:t>
      </w:r>
      <w:r w:rsidR="00654822">
        <w:rPr>
          <w:rFonts w:ascii="Times New Roman" w:hAnsi="Times New Roman" w:cs="Times New Roman"/>
          <w:sz w:val="24"/>
          <w:szCs w:val="24"/>
        </w:rPr>
        <w:t>I</w:t>
      </w:r>
      <w:r w:rsidRPr="009A7BFC">
        <w:rPr>
          <w:rFonts w:ascii="Times New Roman" w:hAnsi="Times New Roman" w:cs="Times New Roman"/>
          <w:sz w:val="24"/>
          <w:szCs w:val="24"/>
        </w:rPr>
        <w:t xml:space="preserve"> c</w:t>
      </w:r>
      <w:r w:rsidR="00C727B4">
        <w:rPr>
          <w:rFonts w:ascii="Times New Roman" w:hAnsi="Times New Roman" w:cs="Times New Roman"/>
          <w:sz w:val="24"/>
          <w:szCs w:val="24"/>
        </w:rPr>
        <w:t>alculated</w:t>
      </w:r>
      <w:r w:rsidRPr="009A7BFC">
        <w:rPr>
          <w:rFonts w:ascii="Times New Roman" w:hAnsi="Times New Roman" w:cs="Times New Roman"/>
          <w:sz w:val="24"/>
          <w:szCs w:val="24"/>
        </w:rPr>
        <w:t xml:space="preserve"> </w:t>
      </w:r>
      <w:r w:rsidR="00C727B4">
        <w:rPr>
          <w:rFonts w:ascii="Times New Roman" w:hAnsi="Times New Roman" w:cs="Times New Roman"/>
          <w:sz w:val="24"/>
          <w:szCs w:val="24"/>
        </w:rPr>
        <w:t xml:space="preserve">the </w:t>
      </w:r>
      <w:r w:rsidRPr="009A7BFC">
        <w:rPr>
          <w:rFonts w:ascii="Times New Roman" w:hAnsi="Times New Roman" w:cs="Times New Roman"/>
          <w:sz w:val="24"/>
          <w:szCs w:val="24"/>
        </w:rPr>
        <w:t>error metrics such as MSE, RMSE, MAE, and MAPE.</w:t>
      </w:r>
    </w:p>
    <w:p w14:paraId="23461F60" w14:textId="73B7BEA3" w:rsidR="00654822" w:rsidRPr="009A7BFC" w:rsidRDefault="0039360F" w:rsidP="009A7BF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MAPE or the percentage of error resulted in 33.0%</w:t>
      </w:r>
      <w:r w:rsidR="00C727B4">
        <w:rPr>
          <w:rFonts w:ascii="Times New Roman" w:hAnsi="Times New Roman" w:cs="Times New Roman"/>
          <w:sz w:val="24"/>
          <w:szCs w:val="24"/>
        </w:rPr>
        <w:t>,</w:t>
      </w:r>
      <w:r>
        <w:rPr>
          <w:rFonts w:ascii="Times New Roman" w:hAnsi="Times New Roman" w:cs="Times New Roman"/>
          <w:sz w:val="24"/>
          <w:szCs w:val="24"/>
        </w:rPr>
        <w:t xml:space="preserve"> accuracy is inferred as ~67%</w:t>
      </w:r>
    </w:p>
    <w:p w14:paraId="578579EC" w14:textId="42C40CDF" w:rsidR="00666C4C" w:rsidRPr="00666C4C" w:rsidRDefault="00654822" w:rsidP="00666C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C9AFB7" wp14:editId="2CED0193">
            <wp:extent cx="3722914" cy="611219"/>
            <wp:effectExtent l="0" t="0" r="0" b="0"/>
            <wp:docPr id="7972197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82677" r="24048"/>
                    <a:stretch/>
                  </pic:blipFill>
                  <pic:spPr bwMode="auto">
                    <a:xfrm>
                      <a:off x="0" y="0"/>
                      <a:ext cx="3919765" cy="643537"/>
                    </a:xfrm>
                    <a:prstGeom prst="rect">
                      <a:avLst/>
                    </a:prstGeom>
                    <a:noFill/>
                    <a:ln>
                      <a:noFill/>
                    </a:ln>
                    <a:extLst>
                      <a:ext uri="{53640926-AAD7-44D8-BBD7-CCE9431645EC}">
                        <a14:shadowObscured xmlns:a14="http://schemas.microsoft.com/office/drawing/2010/main"/>
                      </a:ext>
                    </a:extLst>
                  </pic:spPr>
                </pic:pic>
              </a:graphicData>
            </a:graphic>
          </wp:inline>
        </w:drawing>
      </w:r>
    </w:p>
    <w:p w14:paraId="36A338F0" w14:textId="0D0C35CB" w:rsidR="00666C4C" w:rsidRPr="00E51975" w:rsidRDefault="00666C4C" w:rsidP="00666C4C">
      <w:pPr>
        <w:rPr>
          <w:rFonts w:ascii="Times New Roman" w:hAnsi="Times New Roman" w:cs="Times New Roman"/>
          <w:b/>
          <w:bCs/>
          <w:sz w:val="24"/>
          <w:szCs w:val="24"/>
        </w:rPr>
      </w:pPr>
      <w:r w:rsidRPr="00E51975">
        <w:rPr>
          <w:rFonts w:ascii="Times New Roman" w:hAnsi="Times New Roman" w:cs="Times New Roman"/>
          <w:b/>
          <w:bCs/>
          <w:sz w:val="24"/>
          <w:szCs w:val="24"/>
        </w:rPr>
        <w:t xml:space="preserve">E.  </w:t>
      </w:r>
      <w:r w:rsidR="00E51975" w:rsidRPr="00E51975">
        <w:rPr>
          <w:rFonts w:ascii="Times New Roman" w:hAnsi="Times New Roman" w:cs="Times New Roman"/>
          <w:b/>
          <w:bCs/>
          <w:sz w:val="24"/>
          <w:szCs w:val="24"/>
        </w:rPr>
        <w:t>Results &amp; Recommendations:</w:t>
      </w:r>
    </w:p>
    <w:p w14:paraId="13FDAC51" w14:textId="0EF77B97" w:rsidR="009238A9" w:rsidRDefault="009238A9" w:rsidP="009238A9">
      <w:pPr>
        <w:rPr>
          <w:rFonts w:ascii="Times New Roman" w:hAnsi="Times New Roman" w:cs="Times New Roman"/>
          <w:sz w:val="24"/>
          <w:szCs w:val="24"/>
        </w:rPr>
      </w:pPr>
      <w:r w:rsidRPr="009238A9">
        <w:rPr>
          <w:rFonts w:ascii="Times New Roman" w:hAnsi="Times New Roman" w:cs="Times New Roman"/>
          <w:sz w:val="24"/>
          <w:szCs w:val="24"/>
        </w:rPr>
        <w:t>The forecast</w:t>
      </w:r>
      <w:r w:rsidR="00065FB8">
        <w:rPr>
          <w:rFonts w:ascii="Times New Roman" w:hAnsi="Times New Roman" w:cs="Times New Roman"/>
          <w:sz w:val="24"/>
          <w:szCs w:val="24"/>
        </w:rPr>
        <w:t>ing</w:t>
      </w:r>
      <w:r w:rsidRPr="009238A9">
        <w:rPr>
          <w:rFonts w:ascii="Times New Roman" w:hAnsi="Times New Roman" w:cs="Times New Roman"/>
          <w:sz w:val="24"/>
          <w:szCs w:val="24"/>
        </w:rPr>
        <w:t xml:space="preserve"> plot show</w:t>
      </w:r>
      <w:r w:rsidR="009451FD">
        <w:rPr>
          <w:rFonts w:ascii="Times New Roman" w:hAnsi="Times New Roman" w:cs="Times New Roman"/>
          <w:sz w:val="24"/>
          <w:szCs w:val="24"/>
        </w:rPr>
        <w:t>ing</w:t>
      </w:r>
      <w:r w:rsidRPr="009238A9">
        <w:rPr>
          <w:rFonts w:ascii="Times New Roman" w:hAnsi="Times New Roman" w:cs="Times New Roman"/>
          <w:sz w:val="24"/>
          <w:szCs w:val="24"/>
        </w:rPr>
        <w:t xml:space="preserve"> the predicted revenue for future quarters along with confidence intervals</w:t>
      </w:r>
      <w:r w:rsidR="009451FD">
        <w:rPr>
          <w:rFonts w:ascii="Times New Roman" w:hAnsi="Times New Roman" w:cs="Times New Roman"/>
          <w:sz w:val="24"/>
          <w:szCs w:val="24"/>
        </w:rPr>
        <w:t xml:space="preserve"> displays</w:t>
      </w:r>
      <w:r w:rsidRPr="009238A9">
        <w:rPr>
          <w:rFonts w:ascii="Times New Roman" w:hAnsi="Times New Roman" w:cs="Times New Roman"/>
          <w:sz w:val="24"/>
          <w:szCs w:val="24"/>
        </w:rPr>
        <w:t xml:space="preserve"> wide confidence intervals </w:t>
      </w:r>
      <w:r w:rsidR="009451FD">
        <w:rPr>
          <w:rFonts w:ascii="Times New Roman" w:hAnsi="Times New Roman" w:cs="Times New Roman"/>
          <w:sz w:val="24"/>
          <w:szCs w:val="24"/>
        </w:rPr>
        <w:t>suggesting</w:t>
      </w:r>
      <w:r w:rsidRPr="009238A9">
        <w:rPr>
          <w:rFonts w:ascii="Times New Roman" w:hAnsi="Times New Roman" w:cs="Times New Roman"/>
          <w:sz w:val="24"/>
          <w:szCs w:val="24"/>
        </w:rPr>
        <w:t xml:space="preserve"> considerable uncertainty in the forecasts, especially as the forecast increases.</w:t>
      </w:r>
      <w:r w:rsidR="009451FD">
        <w:rPr>
          <w:rFonts w:ascii="Times New Roman" w:hAnsi="Times New Roman" w:cs="Times New Roman"/>
          <w:sz w:val="24"/>
          <w:szCs w:val="24"/>
        </w:rPr>
        <w:t xml:space="preserve"> Because of this, I decided to try experimenting with </w:t>
      </w:r>
      <w:r w:rsidR="00065FB8">
        <w:rPr>
          <w:rFonts w:ascii="Times New Roman" w:hAnsi="Times New Roman" w:cs="Times New Roman"/>
          <w:sz w:val="24"/>
          <w:szCs w:val="24"/>
        </w:rPr>
        <w:t>focusing on short-term historical values and projections. Taking a look at the last five years and projecting a year into the future yielded the following results</w:t>
      </w:r>
      <w:r w:rsidR="00540BE9">
        <w:rPr>
          <w:rFonts w:ascii="Times New Roman" w:hAnsi="Times New Roman" w:cs="Times New Roman"/>
          <w:sz w:val="24"/>
          <w:szCs w:val="24"/>
        </w:rPr>
        <w:t>:</w:t>
      </w:r>
    </w:p>
    <w:p w14:paraId="7085A58C" w14:textId="49F57DAA" w:rsidR="00540BE9" w:rsidRPr="009238A9" w:rsidRDefault="00540BE9" w:rsidP="00923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141EF" wp14:editId="50B01F6A">
            <wp:extent cx="2389414" cy="1275080"/>
            <wp:effectExtent l="0" t="0" r="0" b="1270"/>
            <wp:docPr id="1818469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2064" cy="1308513"/>
                    </a:xfrm>
                    <a:prstGeom prst="rect">
                      <a:avLst/>
                    </a:prstGeom>
                    <a:noFill/>
                  </pic:spPr>
                </pic:pic>
              </a:graphicData>
            </a:graphic>
          </wp:inline>
        </w:drawing>
      </w:r>
      <w:r w:rsidR="00A009D3" w:rsidRPr="00A009D3">
        <w:rPr>
          <w:noProof/>
        </w:rPr>
        <w:t xml:space="preserve"> </w:t>
      </w:r>
      <w:r w:rsidR="00A009D3" w:rsidRPr="00A009D3">
        <w:rPr>
          <w:rFonts w:ascii="Times New Roman" w:hAnsi="Times New Roman" w:cs="Times New Roman"/>
          <w:noProof/>
          <w:sz w:val="24"/>
          <w:szCs w:val="24"/>
        </w:rPr>
        <w:drawing>
          <wp:inline distT="0" distB="0" distL="0" distR="0" wp14:anchorId="0056AE11" wp14:editId="02173DF2">
            <wp:extent cx="3434441" cy="663992"/>
            <wp:effectExtent l="0" t="0" r="0" b="3175"/>
            <wp:docPr id="3428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261" name=""/>
                    <pic:cNvPicPr/>
                  </pic:nvPicPr>
                  <pic:blipFill>
                    <a:blip r:embed="rId21"/>
                    <a:stretch>
                      <a:fillRect/>
                    </a:stretch>
                  </pic:blipFill>
                  <pic:spPr>
                    <a:xfrm>
                      <a:off x="0" y="0"/>
                      <a:ext cx="3434441" cy="663992"/>
                    </a:xfrm>
                    <a:prstGeom prst="rect">
                      <a:avLst/>
                    </a:prstGeom>
                  </pic:spPr>
                </pic:pic>
              </a:graphicData>
            </a:graphic>
          </wp:inline>
        </w:drawing>
      </w:r>
    </w:p>
    <w:p w14:paraId="67EA5340" w14:textId="119DD279" w:rsidR="00666C4C" w:rsidRDefault="00466411" w:rsidP="00666C4C">
      <w:pPr>
        <w:rPr>
          <w:rFonts w:ascii="Times New Roman" w:hAnsi="Times New Roman" w:cs="Times New Roman"/>
          <w:sz w:val="24"/>
          <w:szCs w:val="24"/>
        </w:rPr>
      </w:pPr>
      <w:r w:rsidRPr="00466411">
        <w:rPr>
          <w:rFonts w:ascii="Times New Roman" w:hAnsi="Times New Roman" w:cs="Times New Roman"/>
          <w:sz w:val="24"/>
          <w:szCs w:val="24"/>
        </w:rPr>
        <w:t>The</w:t>
      </w:r>
      <w:r>
        <w:rPr>
          <w:rFonts w:ascii="Times New Roman" w:hAnsi="Times New Roman" w:cs="Times New Roman"/>
          <w:sz w:val="24"/>
          <w:szCs w:val="24"/>
        </w:rPr>
        <w:t xml:space="preserve"> new</w:t>
      </w:r>
      <w:r w:rsidRPr="00466411">
        <w:rPr>
          <w:rFonts w:ascii="Times New Roman" w:hAnsi="Times New Roman" w:cs="Times New Roman"/>
          <w:sz w:val="24"/>
          <w:szCs w:val="24"/>
        </w:rPr>
        <w:t xml:space="preserve"> SARIMA model </w:t>
      </w:r>
      <w:r>
        <w:rPr>
          <w:rFonts w:ascii="Times New Roman" w:hAnsi="Times New Roman" w:cs="Times New Roman"/>
          <w:sz w:val="24"/>
          <w:szCs w:val="24"/>
        </w:rPr>
        <w:t>results show</w:t>
      </w:r>
      <w:r w:rsidRPr="00466411">
        <w:rPr>
          <w:rFonts w:ascii="Times New Roman" w:hAnsi="Times New Roman" w:cs="Times New Roman"/>
          <w:sz w:val="24"/>
          <w:szCs w:val="24"/>
        </w:rPr>
        <w:t xml:space="preserve"> </w:t>
      </w:r>
      <w:r>
        <w:rPr>
          <w:rFonts w:ascii="Times New Roman" w:hAnsi="Times New Roman" w:cs="Times New Roman"/>
          <w:sz w:val="24"/>
          <w:szCs w:val="24"/>
        </w:rPr>
        <w:t xml:space="preserve">an error percentage of 3.97% or ~96% accuracy. These results suggest the model has more </w:t>
      </w:r>
      <w:r w:rsidRPr="00466411">
        <w:rPr>
          <w:rFonts w:ascii="Times New Roman" w:hAnsi="Times New Roman" w:cs="Times New Roman"/>
          <w:sz w:val="24"/>
          <w:szCs w:val="24"/>
        </w:rPr>
        <w:t>proficiency in short-term forecasting</w:t>
      </w:r>
      <w:r w:rsidR="0032693A">
        <w:rPr>
          <w:rFonts w:ascii="Times New Roman" w:hAnsi="Times New Roman" w:cs="Times New Roman"/>
          <w:sz w:val="24"/>
          <w:szCs w:val="24"/>
        </w:rPr>
        <w:t xml:space="preserve">, which can be a </w:t>
      </w:r>
      <w:r w:rsidR="0032693A">
        <w:rPr>
          <w:rFonts w:ascii="Times New Roman" w:hAnsi="Times New Roman" w:cs="Times New Roman"/>
          <w:sz w:val="24"/>
          <w:szCs w:val="24"/>
        </w:rPr>
        <w:lastRenderedPageBreak/>
        <w:t xml:space="preserve">limitation. </w:t>
      </w:r>
      <w:r w:rsidR="00EC66F4">
        <w:rPr>
          <w:rFonts w:ascii="Times New Roman" w:hAnsi="Times New Roman" w:cs="Times New Roman"/>
          <w:sz w:val="24"/>
          <w:szCs w:val="24"/>
        </w:rPr>
        <w:t xml:space="preserve">Forecasting too far into the future creates uncertainty </w:t>
      </w:r>
      <w:r w:rsidR="001625A7">
        <w:rPr>
          <w:rFonts w:ascii="Times New Roman" w:hAnsi="Times New Roman" w:cs="Times New Roman"/>
          <w:sz w:val="24"/>
          <w:szCs w:val="24"/>
        </w:rPr>
        <w:t xml:space="preserve">that can be </w:t>
      </w:r>
      <w:r w:rsidR="00EC66F4">
        <w:rPr>
          <w:rFonts w:ascii="Times New Roman" w:hAnsi="Times New Roman" w:cs="Times New Roman"/>
          <w:sz w:val="24"/>
          <w:szCs w:val="24"/>
        </w:rPr>
        <w:t>due to unexpected changes in the market. A recommended course of action would be to</w:t>
      </w:r>
      <w:r w:rsidR="00EC66F4" w:rsidRPr="00EC66F4">
        <w:rPr>
          <w:rFonts w:ascii="Times New Roman" w:hAnsi="Times New Roman" w:cs="Times New Roman"/>
          <w:sz w:val="24"/>
          <w:szCs w:val="24"/>
        </w:rPr>
        <w:t xml:space="preserve"> use</w:t>
      </w:r>
      <w:r w:rsidR="00EC66F4">
        <w:rPr>
          <w:rFonts w:ascii="Times New Roman" w:hAnsi="Times New Roman" w:cs="Times New Roman"/>
          <w:sz w:val="24"/>
          <w:szCs w:val="24"/>
        </w:rPr>
        <w:t xml:space="preserve"> the SARIMA model</w:t>
      </w:r>
      <w:r w:rsidR="00EC66F4" w:rsidRPr="00EC66F4">
        <w:rPr>
          <w:rFonts w:ascii="Times New Roman" w:hAnsi="Times New Roman" w:cs="Times New Roman"/>
          <w:sz w:val="24"/>
          <w:szCs w:val="24"/>
        </w:rPr>
        <w:t xml:space="preserve"> as a starting point for forecasting revenue</w:t>
      </w:r>
      <w:r w:rsidR="001625A7">
        <w:rPr>
          <w:rFonts w:ascii="Times New Roman" w:hAnsi="Times New Roman" w:cs="Times New Roman"/>
          <w:sz w:val="24"/>
          <w:szCs w:val="24"/>
        </w:rPr>
        <w:t>, forecasting mainly into the near future.</w:t>
      </w:r>
      <w:r w:rsidR="00E51975">
        <w:rPr>
          <w:rFonts w:ascii="Times New Roman" w:hAnsi="Times New Roman" w:cs="Times New Roman"/>
          <w:sz w:val="24"/>
          <w:szCs w:val="24"/>
        </w:rPr>
        <w:t xml:space="preserve"> </w:t>
      </w:r>
      <w:r w:rsidR="001625A7">
        <w:rPr>
          <w:rFonts w:ascii="Times New Roman" w:hAnsi="Times New Roman" w:cs="Times New Roman"/>
          <w:sz w:val="24"/>
          <w:szCs w:val="24"/>
        </w:rPr>
        <w:t>However, t</w:t>
      </w:r>
      <w:r w:rsidR="00E51975">
        <w:rPr>
          <w:rFonts w:ascii="Times New Roman" w:hAnsi="Times New Roman" w:cs="Times New Roman"/>
          <w:sz w:val="24"/>
          <w:szCs w:val="24"/>
        </w:rPr>
        <w:t xml:space="preserve">he model should </w:t>
      </w:r>
      <w:r w:rsidR="001625A7">
        <w:rPr>
          <w:rFonts w:ascii="Times New Roman" w:hAnsi="Times New Roman" w:cs="Times New Roman"/>
          <w:sz w:val="24"/>
          <w:szCs w:val="24"/>
        </w:rPr>
        <w:t xml:space="preserve">always </w:t>
      </w:r>
      <w:r w:rsidR="00E51975">
        <w:rPr>
          <w:rFonts w:ascii="Times New Roman" w:hAnsi="Times New Roman" w:cs="Times New Roman"/>
          <w:sz w:val="24"/>
          <w:szCs w:val="24"/>
        </w:rPr>
        <w:t>only be used</w:t>
      </w:r>
      <w:r w:rsidR="00E51975" w:rsidRPr="00E51975">
        <w:rPr>
          <w:rFonts w:ascii="Times New Roman" w:hAnsi="Times New Roman" w:cs="Times New Roman"/>
          <w:sz w:val="24"/>
          <w:szCs w:val="24"/>
        </w:rPr>
        <w:t xml:space="preserve"> </w:t>
      </w:r>
      <w:r w:rsidR="00E51975">
        <w:rPr>
          <w:rFonts w:ascii="Times New Roman" w:hAnsi="Times New Roman" w:cs="Times New Roman"/>
          <w:sz w:val="24"/>
          <w:szCs w:val="24"/>
        </w:rPr>
        <w:t xml:space="preserve">as </w:t>
      </w:r>
      <w:r w:rsidR="00E51975" w:rsidRPr="00E51975">
        <w:rPr>
          <w:rFonts w:ascii="Times New Roman" w:hAnsi="Times New Roman" w:cs="Times New Roman"/>
          <w:sz w:val="24"/>
          <w:szCs w:val="24"/>
        </w:rPr>
        <w:t xml:space="preserve">a guide, not a prediction, and </w:t>
      </w:r>
      <w:r w:rsidR="00E51975">
        <w:rPr>
          <w:rFonts w:ascii="Times New Roman" w:hAnsi="Times New Roman" w:cs="Times New Roman"/>
          <w:sz w:val="24"/>
          <w:szCs w:val="24"/>
        </w:rPr>
        <w:t>combined</w:t>
      </w:r>
      <w:r w:rsidR="00E51975" w:rsidRPr="00E51975">
        <w:rPr>
          <w:rFonts w:ascii="Times New Roman" w:hAnsi="Times New Roman" w:cs="Times New Roman"/>
          <w:sz w:val="24"/>
          <w:szCs w:val="24"/>
        </w:rPr>
        <w:t xml:space="preserve"> with business intuition and other market insights.</w:t>
      </w:r>
      <w:r w:rsidR="00182992">
        <w:rPr>
          <w:rFonts w:ascii="Times New Roman" w:hAnsi="Times New Roman" w:cs="Times New Roman"/>
          <w:sz w:val="24"/>
          <w:szCs w:val="24"/>
        </w:rPr>
        <w:t xml:space="preserve"> </w:t>
      </w:r>
      <w:r w:rsidR="00421F02">
        <w:rPr>
          <w:rFonts w:ascii="Times New Roman" w:hAnsi="Times New Roman" w:cs="Times New Roman"/>
          <w:sz w:val="24"/>
          <w:szCs w:val="24"/>
        </w:rPr>
        <w:t>Keeping the previous statements in mind, t</w:t>
      </w:r>
      <w:r w:rsidR="00182992">
        <w:rPr>
          <w:rFonts w:ascii="Times New Roman" w:hAnsi="Times New Roman" w:cs="Times New Roman"/>
          <w:sz w:val="24"/>
          <w:szCs w:val="24"/>
        </w:rPr>
        <w:t xml:space="preserve">wo directions for future study are as follows: </w:t>
      </w:r>
    </w:p>
    <w:p w14:paraId="7C7E78C0" w14:textId="17A65BAF" w:rsidR="00182992" w:rsidRDefault="00421F02" w:rsidP="00421F02">
      <w:pPr>
        <w:pStyle w:val="ListParagraph"/>
        <w:numPr>
          <w:ilvl w:val="0"/>
          <w:numId w:val="11"/>
        </w:numPr>
        <w:rPr>
          <w:rFonts w:ascii="Times New Roman" w:hAnsi="Times New Roman" w:cs="Times New Roman"/>
          <w:sz w:val="24"/>
          <w:szCs w:val="24"/>
        </w:rPr>
      </w:pPr>
      <w:r w:rsidRPr="00421F02">
        <w:rPr>
          <w:rFonts w:ascii="Times New Roman" w:hAnsi="Times New Roman" w:cs="Times New Roman"/>
          <w:sz w:val="24"/>
          <w:szCs w:val="24"/>
        </w:rPr>
        <w:t>Incorporate external factors such as consumer sentiment, competito</w:t>
      </w:r>
      <w:r>
        <w:rPr>
          <w:rFonts w:ascii="Times New Roman" w:hAnsi="Times New Roman" w:cs="Times New Roman"/>
          <w:sz w:val="24"/>
          <w:szCs w:val="24"/>
        </w:rPr>
        <w:t>r</w:t>
      </w:r>
      <w:r w:rsidRPr="00421F02">
        <w:rPr>
          <w:rFonts w:ascii="Times New Roman" w:hAnsi="Times New Roman" w:cs="Times New Roman"/>
          <w:sz w:val="24"/>
          <w:szCs w:val="24"/>
        </w:rPr>
        <w:t xml:space="preserve"> strategies,</w:t>
      </w:r>
      <w:r>
        <w:rPr>
          <w:rFonts w:ascii="Times New Roman" w:hAnsi="Times New Roman" w:cs="Times New Roman"/>
          <w:sz w:val="24"/>
          <w:szCs w:val="24"/>
        </w:rPr>
        <w:t xml:space="preserve"> </w:t>
      </w:r>
      <w:r w:rsidRPr="00421F02">
        <w:rPr>
          <w:rFonts w:ascii="Times New Roman" w:hAnsi="Times New Roman" w:cs="Times New Roman"/>
          <w:sz w:val="24"/>
          <w:szCs w:val="24"/>
        </w:rPr>
        <w:t xml:space="preserve">economic indicators, or </w:t>
      </w:r>
      <w:r>
        <w:rPr>
          <w:rFonts w:ascii="Times New Roman" w:hAnsi="Times New Roman" w:cs="Times New Roman"/>
          <w:sz w:val="24"/>
          <w:szCs w:val="24"/>
        </w:rPr>
        <w:t>product launch impact to create a more powerful model in</w:t>
      </w:r>
      <w:r w:rsidRPr="00421F02">
        <w:rPr>
          <w:rFonts w:ascii="Times New Roman" w:hAnsi="Times New Roman" w:cs="Times New Roman"/>
          <w:sz w:val="24"/>
          <w:szCs w:val="24"/>
        </w:rPr>
        <w:t xml:space="preserve"> account</w:t>
      </w:r>
      <w:r>
        <w:rPr>
          <w:rFonts w:ascii="Times New Roman" w:hAnsi="Times New Roman" w:cs="Times New Roman"/>
          <w:sz w:val="24"/>
          <w:szCs w:val="24"/>
        </w:rPr>
        <w:t>ing</w:t>
      </w:r>
      <w:r w:rsidRPr="00421F02">
        <w:rPr>
          <w:rFonts w:ascii="Times New Roman" w:hAnsi="Times New Roman" w:cs="Times New Roman"/>
          <w:sz w:val="24"/>
          <w:szCs w:val="24"/>
        </w:rPr>
        <w:t xml:space="preserve"> for external shocks or trends.</w:t>
      </w:r>
    </w:p>
    <w:p w14:paraId="6BF612AC" w14:textId="0D83AC42" w:rsidR="00421F02" w:rsidRPr="00421F02" w:rsidRDefault="00421F02" w:rsidP="00421F02">
      <w:pPr>
        <w:pStyle w:val="ListParagraph"/>
        <w:numPr>
          <w:ilvl w:val="0"/>
          <w:numId w:val="11"/>
        </w:numPr>
        <w:rPr>
          <w:rFonts w:ascii="Times New Roman" w:hAnsi="Times New Roman" w:cs="Times New Roman"/>
          <w:sz w:val="24"/>
          <w:szCs w:val="24"/>
        </w:rPr>
      </w:pPr>
      <w:r w:rsidRPr="00421F02">
        <w:rPr>
          <w:rFonts w:ascii="Times New Roman" w:hAnsi="Times New Roman" w:cs="Times New Roman"/>
          <w:sz w:val="24"/>
          <w:szCs w:val="24"/>
        </w:rPr>
        <w:t xml:space="preserve">Consider </w:t>
      </w:r>
      <w:r w:rsidR="002D7FCE">
        <w:rPr>
          <w:rFonts w:ascii="Times New Roman" w:hAnsi="Times New Roman" w:cs="Times New Roman"/>
          <w:sz w:val="24"/>
          <w:szCs w:val="24"/>
        </w:rPr>
        <w:t>pairing</w:t>
      </w:r>
      <w:r w:rsidRPr="00421F02">
        <w:rPr>
          <w:rFonts w:ascii="Times New Roman" w:hAnsi="Times New Roman" w:cs="Times New Roman"/>
          <w:sz w:val="24"/>
          <w:szCs w:val="24"/>
        </w:rPr>
        <w:t xml:space="preserve"> other forecasting techniques, </w:t>
      </w:r>
      <w:r w:rsidR="00380E3B">
        <w:rPr>
          <w:rFonts w:ascii="Times New Roman" w:hAnsi="Times New Roman" w:cs="Times New Roman"/>
          <w:sz w:val="24"/>
          <w:szCs w:val="24"/>
        </w:rPr>
        <w:t>or</w:t>
      </w:r>
      <w:r w:rsidRPr="00421F02">
        <w:rPr>
          <w:rFonts w:ascii="Times New Roman" w:hAnsi="Times New Roman" w:cs="Times New Roman"/>
          <w:sz w:val="24"/>
          <w:szCs w:val="24"/>
        </w:rPr>
        <w:t xml:space="preserve"> machine learning models, </w:t>
      </w:r>
      <w:r w:rsidR="002D7FCE">
        <w:rPr>
          <w:rFonts w:ascii="Times New Roman" w:hAnsi="Times New Roman" w:cs="Times New Roman"/>
          <w:sz w:val="24"/>
          <w:szCs w:val="24"/>
        </w:rPr>
        <w:t>with the SARIMA mo</w:t>
      </w:r>
      <w:r w:rsidR="00380E3B">
        <w:rPr>
          <w:rFonts w:ascii="Times New Roman" w:hAnsi="Times New Roman" w:cs="Times New Roman"/>
          <w:sz w:val="24"/>
          <w:szCs w:val="24"/>
        </w:rPr>
        <w:t xml:space="preserve">del </w:t>
      </w:r>
      <w:r w:rsidRPr="00421F02">
        <w:rPr>
          <w:rFonts w:ascii="Times New Roman" w:hAnsi="Times New Roman" w:cs="Times New Roman"/>
          <w:sz w:val="24"/>
          <w:szCs w:val="24"/>
        </w:rPr>
        <w:t>to leverage the strengths of different approaches and potentially improve accuracy.</w:t>
      </w:r>
      <w:r w:rsidR="002D7FCE">
        <w:rPr>
          <w:rFonts w:ascii="Times New Roman" w:hAnsi="Times New Roman" w:cs="Times New Roman"/>
          <w:sz w:val="24"/>
          <w:szCs w:val="24"/>
        </w:rPr>
        <w:t xml:space="preserve"> </w:t>
      </w:r>
    </w:p>
    <w:p w14:paraId="2388A3EE" w14:textId="77777777" w:rsidR="00666C4C" w:rsidRPr="00666C4C" w:rsidRDefault="00666C4C" w:rsidP="00666C4C">
      <w:pPr>
        <w:rPr>
          <w:rFonts w:ascii="Times New Roman" w:hAnsi="Times New Roman" w:cs="Times New Roman"/>
          <w:sz w:val="24"/>
          <w:szCs w:val="24"/>
        </w:rPr>
      </w:pPr>
    </w:p>
    <w:p w14:paraId="4C05A798" w14:textId="1E467ADF" w:rsidR="00666C4C" w:rsidRPr="00E51975" w:rsidRDefault="00666C4C" w:rsidP="00666C4C">
      <w:pPr>
        <w:rPr>
          <w:rFonts w:ascii="Times New Roman" w:hAnsi="Times New Roman" w:cs="Times New Roman"/>
          <w:b/>
          <w:bCs/>
          <w:sz w:val="24"/>
          <w:szCs w:val="24"/>
        </w:rPr>
      </w:pPr>
      <w:r w:rsidRPr="00E51975">
        <w:rPr>
          <w:rFonts w:ascii="Times New Roman" w:hAnsi="Times New Roman" w:cs="Times New Roman"/>
          <w:b/>
          <w:bCs/>
          <w:sz w:val="24"/>
          <w:szCs w:val="24"/>
        </w:rPr>
        <w:t xml:space="preserve">F.  </w:t>
      </w:r>
      <w:r w:rsidR="00E51975" w:rsidRPr="00E51975">
        <w:rPr>
          <w:rFonts w:ascii="Times New Roman" w:hAnsi="Times New Roman" w:cs="Times New Roman"/>
          <w:b/>
          <w:bCs/>
          <w:sz w:val="24"/>
          <w:szCs w:val="24"/>
        </w:rPr>
        <w:t>S</w:t>
      </w:r>
      <w:r w:rsidRPr="00E51975">
        <w:rPr>
          <w:rFonts w:ascii="Times New Roman" w:hAnsi="Times New Roman" w:cs="Times New Roman"/>
          <w:b/>
          <w:bCs/>
          <w:sz w:val="24"/>
          <w:szCs w:val="24"/>
        </w:rPr>
        <w:t>ources</w:t>
      </w:r>
      <w:r w:rsidR="00E51975" w:rsidRPr="00E51975">
        <w:rPr>
          <w:rFonts w:ascii="Times New Roman" w:hAnsi="Times New Roman" w:cs="Times New Roman"/>
          <w:b/>
          <w:bCs/>
          <w:sz w:val="24"/>
          <w:szCs w:val="24"/>
        </w:rPr>
        <w:t>:</w:t>
      </w:r>
    </w:p>
    <w:p w14:paraId="714C4939" w14:textId="77777777" w:rsidR="00E51975" w:rsidRDefault="00E51975" w:rsidP="00E51975">
      <w:pPr>
        <w:spacing w:after="0" w:line="480" w:lineRule="auto"/>
        <w:ind w:left="720" w:hanging="720"/>
        <w:rPr>
          <w:rFonts w:ascii="Times New Roman" w:eastAsiaTheme="minorEastAsia" w:hAnsi="Times New Roman" w:cs="Times New Roman"/>
          <w:kern w:val="0"/>
          <w:sz w:val="24"/>
          <w:szCs w:val="24"/>
          <w14:ligatures w14:val="none"/>
        </w:rPr>
      </w:pPr>
      <w:r w:rsidRPr="00E51975">
        <w:rPr>
          <w:rFonts w:ascii="Times New Roman" w:eastAsiaTheme="minorEastAsia" w:hAnsi="Times New Roman" w:cs="Times New Roman"/>
          <w:kern w:val="0"/>
          <w:sz w:val="24"/>
          <w:szCs w:val="24"/>
          <w14:ligatures w14:val="none"/>
        </w:rPr>
        <w:t xml:space="preserve">GfG. (2023, June 12). SAS vs R vs Python. GeeksforGeeks. </w:t>
      </w:r>
      <w:bookmarkStart w:id="0" w:name="_Hlk163063345"/>
      <w:r w:rsidRPr="00E51975">
        <w:rPr>
          <w:rFonts w:ascii="Times New Roman" w:eastAsiaTheme="minorEastAsia" w:hAnsi="Times New Roman" w:cs="Times New Roman"/>
          <w:kern w:val="0"/>
          <w:sz w:val="24"/>
          <w:szCs w:val="24"/>
          <w14:ligatures w14:val="none"/>
        </w:rPr>
        <w:t xml:space="preserve">Retrieved April 3, 2024, from </w:t>
      </w:r>
      <w:bookmarkEnd w:id="0"/>
      <w:r w:rsidRPr="00E51975">
        <w:rPr>
          <w:rFonts w:ascii="Times New Roman" w:eastAsiaTheme="minorEastAsia" w:hAnsi="Times New Roman" w:cs="Times New Roman"/>
          <w:kern w:val="0"/>
          <w:sz w:val="24"/>
          <w:szCs w:val="24"/>
          <w14:ligatures w14:val="none"/>
        </w:rPr>
        <w:fldChar w:fldCharType="begin"/>
      </w:r>
      <w:r w:rsidRPr="00E51975">
        <w:rPr>
          <w:rFonts w:ascii="Times New Roman" w:eastAsiaTheme="minorEastAsia" w:hAnsi="Times New Roman" w:cs="Times New Roman"/>
          <w:kern w:val="0"/>
          <w:sz w:val="24"/>
          <w:szCs w:val="24"/>
          <w14:ligatures w14:val="none"/>
        </w:rPr>
        <w:instrText>HYPERLINK "https://www.geeksforgeeks.org/sas-vs-r-vs-python/"</w:instrText>
      </w:r>
      <w:r w:rsidRPr="00E51975">
        <w:rPr>
          <w:rFonts w:ascii="Times New Roman" w:eastAsiaTheme="minorEastAsia" w:hAnsi="Times New Roman" w:cs="Times New Roman"/>
          <w:kern w:val="0"/>
          <w:sz w:val="24"/>
          <w:szCs w:val="24"/>
          <w14:ligatures w14:val="none"/>
        </w:rPr>
      </w:r>
      <w:r w:rsidRPr="00E51975">
        <w:rPr>
          <w:rFonts w:ascii="Times New Roman" w:eastAsiaTheme="minorEastAsia" w:hAnsi="Times New Roman" w:cs="Times New Roman"/>
          <w:kern w:val="0"/>
          <w:sz w:val="24"/>
          <w:szCs w:val="24"/>
          <w14:ligatures w14:val="none"/>
        </w:rPr>
        <w:fldChar w:fldCharType="separate"/>
      </w:r>
      <w:r w:rsidRPr="00E51975">
        <w:rPr>
          <w:rFonts w:ascii="Times New Roman" w:eastAsiaTheme="minorEastAsia" w:hAnsi="Times New Roman" w:cs="Times New Roman"/>
          <w:color w:val="0563C1" w:themeColor="hyperlink"/>
          <w:kern w:val="0"/>
          <w:sz w:val="24"/>
          <w:szCs w:val="24"/>
          <w:u w:val="single"/>
          <w14:ligatures w14:val="none"/>
        </w:rPr>
        <w:t>https://www.geeksforgeeks.org/sas-vs-r-vs-python/</w:t>
      </w:r>
      <w:r w:rsidRPr="00E51975">
        <w:rPr>
          <w:rFonts w:ascii="Times New Roman" w:eastAsiaTheme="minorEastAsia" w:hAnsi="Times New Roman" w:cs="Times New Roman"/>
          <w:kern w:val="0"/>
          <w:sz w:val="24"/>
          <w:szCs w:val="24"/>
          <w14:ligatures w14:val="none"/>
        </w:rPr>
        <w:fldChar w:fldCharType="end"/>
      </w:r>
    </w:p>
    <w:p w14:paraId="515E621A" w14:textId="26E9C58C" w:rsidR="00E51975" w:rsidRPr="00E51975" w:rsidRDefault="00E51975" w:rsidP="00E51975">
      <w:pPr>
        <w:spacing w:after="0" w:line="480" w:lineRule="auto"/>
        <w:ind w:left="720" w:hanging="720"/>
        <w:rPr>
          <w:rFonts w:ascii="Times New Roman" w:eastAsiaTheme="minorEastAsia" w:hAnsi="Times New Roman" w:cs="Times New Roman"/>
          <w:kern w:val="0"/>
          <w:sz w:val="24"/>
          <w:szCs w:val="24"/>
          <w14:ligatures w14:val="none"/>
        </w:rPr>
      </w:pPr>
      <w:r w:rsidRPr="00E51975">
        <w:rPr>
          <w:rFonts w:ascii="Times New Roman" w:eastAsiaTheme="minorEastAsia" w:hAnsi="Times New Roman" w:cs="Times New Roman"/>
          <w:kern w:val="0"/>
          <w:sz w:val="24"/>
          <w:szCs w:val="24"/>
          <w14:ligatures w14:val="none"/>
        </w:rPr>
        <w:t xml:space="preserve">Patra, T. D.-D. (2023, September 24). </w:t>
      </w:r>
      <w:r w:rsidRPr="00E51975">
        <w:rPr>
          <w:rFonts w:ascii="Times New Roman" w:eastAsiaTheme="minorEastAsia" w:hAnsi="Times New Roman" w:cs="Times New Roman"/>
          <w:i/>
          <w:kern w:val="0"/>
          <w:sz w:val="24"/>
          <w:szCs w:val="24"/>
          <w14:ligatures w14:val="none"/>
        </w:rPr>
        <w:t>Sarima vs Arima for Timeseries Analysis Model</w:t>
      </w:r>
      <w:r w:rsidRPr="00E51975">
        <w:rPr>
          <w:rFonts w:ascii="Times New Roman" w:eastAsiaTheme="minorEastAsia" w:hAnsi="Times New Roman" w:cs="Times New Roman"/>
          <w:kern w:val="0"/>
          <w:sz w:val="24"/>
          <w:szCs w:val="24"/>
          <w14:ligatures w14:val="none"/>
        </w:rPr>
        <w:t xml:space="preserve">. Medium. </w:t>
      </w:r>
      <w:bookmarkStart w:id="1" w:name="_Hlk163063287"/>
      <w:r w:rsidRPr="00E51975">
        <w:rPr>
          <w:rFonts w:ascii="Times New Roman" w:eastAsiaTheme="minorEastAsia" w:hAnsi="Times New Roman" w:cs="Times New Roman"/>
          <w:kern w:val="0"/>
          <w:sz w:val="24"/>
          <w:szCs w:val="24"/>
          <w14:ligatures w14:val="none"/>
        </w:rPr>
        <w:t>Retrieved April 3, 2024, from</w:t>
      </w:r>
      <w:bookmarkEnd w:id="1"/>
      <w:r w:rsidRPr="00E51975">
        <w:rPr>
          <w:rFonts w:ascii="Times New Roman" w:eastAsiaTheme="minorEastAsia" w:hAnsi="Times New Roman" w:cs="Times New Roman"/>
          <w:kern w:val="0"/>
          <w:sz w:val="24"/>
          <w:szCs w:val="24"/>
          <w14:ligatures w14:val="none"/>
        </w:rPr>
        <w:t xml:space="preserve"> </w:t>
      </w:r>
      <w:hyperlink r:id="rId22" w:history="1">
        <w:r w:rsidRPr="00E51975">
          <w:rPr>
            <w:rFonts w:ascii="Times New Roman" w:eastAsiaTheme="minorEastAsia" w:hAnsi="Times New Roman" w:cs="Times New Roman"/>
            <w:color w:val="0563C1" w:themeColor="hyperlink"/>
            <w:kern w:val="0"/>
            <w:sz w:val="24"/>
            <w:szCs w:val="24"/>
            <w:u w:val="single"/>
            <w14:ligatures w14:val="none"/>
          </w:rPr>
          <w:t>https://dhirajpatra.medium.com/sarima-vs-arima-for-timeseries-analysis-model-a600ab544b1f</w:t>
        </w:r>
      </w:hyperlink>
      <w:r w:rsidRPr="00E51975">
        <w:rPr>
          <w:rFonts w:ascii="Times New Roman" w:eastAsiaTheme="minorEastAsia" w:hAnsi="Times New Roman" w:cs="Times New Roman"/>
          <w:kern w:val="0"/>
          <w:sz w:val="24"/>
          <w:szCs w:val="24"/>
          <w14:ligatures w14:val="none"/>
        </w:rPr>
        <w:t xml:space="preserve"> </w:t>
      </w:r>
    </w:p>
    <w:p w14:paraId="2CE66221" w14:textId="77777777" w:rsidR="00E51975" w:rsidRPr="00E51975" w:rsidRDefault="00E51975" w:rsidP="00E51975">
      <w:pPr>
        <w:spacing w:after="0" w:line="480" w:lineRule="auto"/>
        <w:ind w:left="720" w:hanging="720"/>
        <w:rPr>
          <w:rFonts w:ascii="Times New Roman" w:eastAsiaTheme="minorEastAsia" w:hAnsi="Times New Roman" w:cs="Times New Roman"/>
          <w:kern w:val="0"/>
          <w:sz w:val="24"/>
          <w:szCs w:val="24"/>
          <w14:ligatures w14:val="none"/>
        </w:rPr>
      </w:pPr>
      <w:r w:rsidRPr="00E51975">
        <w:rPr>
          <w:rFonts w:ascii="Times New Roman" w:eastAsiaTheme="minorEastAsia" w:hAnsi="Times New Roman" w:cs="Times New Roman"/>
          <w:kern w:val="0"/>
          <w:sz w:val="24"/>
          <w:szCs w:val="24"/>
          <w14:ligatures w14:val="none"/>
        </w:rPr>
        <w:t xml:space="preserve">SudoPurge. (2021, March 16). </w:t>
      </w:r>
      <w:r w:rsidRPr="00E51975">
        <w:rPr>
          <w:rFonts w:ascii="Times New Roman" w:eastAsiaTheme="minorEastAsia" w:hAnsi="Times New Roman" w:cs="Times New Roman"/>
          <w:i/>
          <w:kern w:val="0"/>
          <w:sz w:val="24"/>
          <w:szCs w:val="24"/>
          <w14:ligatures w14:val="none"/>
        </w:rPr>
        <w:t>Python vs. R for data science</w:t>
      </w:r>
      <w:r w:rsidRPr="00E51975">
        <w:rPr>
          <w:rFonts w:ascii="Times New Roman" w:eastAsiaTheme="minorEastAsia" w:hAnsi="Times New Roman" w:cs="Times New Roman"/>
          <w:kern w:val="0"/>
          <w:sz w:val="24"/>
          <w:szCs w:val="24"/>
          <w14:ligatures w14:val="none"/>
        </w:rPr>
        <w:t xml:space="preserve">. Medium. Retrieved April 3, 2024, from </w:t>
      </w:r>
      <w:hyperlink r:id="rId23" w:history="1">
        <w:r w:rsidRPr="00E51975">
          <w:rPr>
            <w:rFonts w:ascii="Times New Roman" w:eastAsiaTheme="minorEastAsia" w:hAnsi="Times New Roman" w:cs="Times New Roman"/>
            <w:color w:val="0563C1" w:themeColor="hyperlink"/>
            <w:kern w:val="0"/>
            <w:sz w:val="24"/>
            <w:szCs w:val="24"/>
            <w:u w:val="single"/>
            <w14:ligatures w14:val="none"/>
          </w:rPr>
          <w:t>https://towardsdatascience.com/python-vs-r-for-data-science-cf2699dfff4b</w:t>
        </w:r>
      </w:hyperlink>
      <w:r w:rsidRPr="00E51975">
        <w:rPr>
          <w:rFonts w:ascii="Times New Roman" w:eastAsiaTheme="minorEastAsia" w:hAnsi="Times New Roman" w:cs="Times New Roman"/>
          <w:kern w:val="0"/>
          <w:sz w:val="24"/>
          <w:szCs w:val="24"/>
          <w14:ligatures w14:val="none"/>
        </w:rPr>
        <w:t xml:space="preserve"> </w:t>
      </w:r>
    </w:p>
    <w:p w14:paraId="0D66C2CA" w14:textId="77777777" w:rsidR="00E51975" w:rsidRDefault="00E51975" w:rsidP="00E51975">
      <w:pPr>
        <w:spacing w:after="0" w:line="480" w:lineRule="auto"/>
        <w:ind w:left="720" w:hanging="720"/>
        <w:rPr>
          <w:rFonts w:ascii="Times New Roman" w:eastAsiaTheme="minorEastAsia" w:hAnsi="Times New Roman" w:cs="Times New Roman"/>
          <w:kern w:val="0"/>
          <w:sz w:val="24"/>
          <w:szCs w:val="24"/>
          <w14:ligatures w14:val="none"/>
        </w:rPr>
      </w:pPr>
      <w:bookmarkStart w:id="2" w:name="_Hlk162966827"/>
      <w:r w:rsidRPr="00E51975">
        <w:rPr>
          <w:rFonts w:ascii="Times New Roman" w:eastAsiaTheme="minorEastAsia" w:hAnsi="Times New Roman" w:cs="Times New Roman"/>
          <w:kern w:val="0"/>
          <w:sz w:val="24"/>
          <w:szCs w:val="24"/>
          <w14:ligatures w14:val="none"/>
        </w:rPr>
        <w:t>Vlastelica</w:t>
      </w:r>
      <w:bookmarkEnd w:id="2"/>
      <w:r w:rsidRPr="00E51975">
        <w:rPr>
          <w:rFonts w:ascii="Times New Roman" w:eastAsiaTheme="minorEastAsia" w:hAnsi="Times New Roman" w:cs="Times New Roman"/>
          <w:kern w:val="0"/>
          <w:sz w:val="24"/>
          <w:szCs w:val="24"/>
          <w14:ligatures w14:val="none"/>
        </w:rPr>
        <w:t xml:space="preserve">, R., &amp; Bloomberg. (2023, June 30). </w:t>
      </w:r>
      <w:r w:rsidRPr="00E51975">
        <w:rPr>
          <w:rFonts w:ascii="Times New Roman" w:eastAsiaTheme="minorEastAsia" w:hAnsi="Times New Roman" w:cs="Times New Roman"/>
          <w:i/>
          <w:kern w:val="0"/>
          <w:sz w:val="24"/>
          <w:szCs w:val="24"/>
          <w14:ligatures w14:val="none"/>
        </w:rPr>
        <w:t>Apple just made history by becoming the first company with a $3 trillion market value-’all powered by a device people look at 4 hours a day’</w:t>
      </w:r>
      <w:r w:rsidRPr="00E51975">
        <w:rPr>
          <w:rFonts w:ascii="Times New Roman" w:eastAsiaTheme="minorEastAsia" w:hAnsi="Times New Roman" w:cs="Times New Roman"/>
          <w:kern w:val="0"/>
          <w:sz w:val="24"/>
          <w:szCs w:val="24"/>
          <w14:ligatures w14:val="none"/>
        </w:rPr>
        <w:t xml:space="preserve">. Fortune. Retrieved April 3, 2024, from </w:t>
      </w:r>
      <w:hyperlink r:id="rId24" w:history="1">
        <w:r w:rsidRPr="00E51975">
          <w:rPr>
            <w:rFonts w:ascii="Times New Roman" w:eastAsiaTheme="minorEastAsia" w:hAnsi="Times New Roman" w:cs="Times New Roman"/>
            <w:color w:val="0563C1" w:themeColor="hyperlink"/>
            <w:kern w:val="0"/>
            <w:sz w:val="24"/>
            <w:szCs w:val="24"/>
            <w:u w:val="single"/>
            <w14:ligatures w14:val="none"/>
          </w:rPr>
          <w:t>https://fortune.com/2023/06/30/apple-history-3-trillion-market-value/</w:t>
        </w:r>
      </w:hyperlink>
      <w:r w:rsidRPr="00E51975">
        <w:rPr>
          <w:rFonts w:ascii="Times New Roman" w:eastAsiaTheme="minorEastAsia" w:hAnsi="Times New Roman" w:cs="Times New Roman"/>
          <w:kern w:val="0"/>
          <w:sz w:val="24"/>
          <w:szCs w:val="24"/>
          <w14:ligatures w14:val="none"/>
        </w:rPr>
        <w:t xml:space="preserve"> </w:t>
      </w:r>
    </w:p>
    <w:p w14:paraId="0FFB4CA9" w14:textId="60ED5F1D" w:rsidR="00666C4C" w:rsidRPr="00E51975" w:rsidRDefault="00E51975" w:rsidP="00E51975">
      <w:pPr>
        <w:spacing w:after="0" w:line="480" w:lineRule="auto"/>
        <w:ind w:left="720" w:hanging="720"/>
        <w:rPr>
          <w:rFonts w:ascii="Times New Roman" w:eastAsiaTheme="minorEastAsia" w:hAnsi="Times New Roman" w:cs="Times New Roman"/>
          <w:kern w:val="0"/>
          <w:sz w:val="24"/>
          <w:szCs w:val="24"/>
          <w14:ligatures w14:val="none"/>
        </w:rPr>
      </w:pPr>
      <w:r w:rsidRPr="00E51975">
        <w:rPr>
          <w:rFonts w:ascii="Times New Roman" w:eastAsiaTheme="minorEastAsia" w:hAnsi="Times New Roman" w:cs="Times New Roman"/>
          <w:kern w:val="0"/>
          <w:sz w:val="24"/>
          <w:szCs w:val="24"/>
          <w14:ligatures w14:val="none"/>
        </w:rPr>
        <w:t xml:space="preserve">Yahoo! (2024, April 1). </w:t>
      </w:r>
      <w:r w:rsidRPr="00E51975">
        <w:rPr>
          <w:rFonts w:ascii="Times New Roman" w:eastAsiaTheme="minorEastAsia" w:hAnsi="Times New Roman" w:cs="Times New Roman"/>
          <w:i/>
          <w:kern w:val="0"/>
          <w:sz w:val="24"/>
          <w:szCs w:val="24"/>
          <w14:ligatures w14:val="none"/>
        </w:rPr>
        <w:t>Apple Inc. (AAPL) income statement</w:t>
      </w:r>
      <w:r w:rsidRPr="00E51975">
        <w:rPr>
          <w:rFonts w:ascii="Times New Roman" w:eastAsiaTheme="minorEastAsia" w:hAnsi="Times New Roman" w:cs="Times New Roman"/>
          <w:kern w:val="0"/>
          <w:sz w:val="24"/>
          <w:szCs w:val="24"/>
          <w14:ligatures w14:val="none"/>
        </w:rPr>
        <w:t xml:space="preserve">. Yahoo! Finance. Retrieved April 1, 2024, from </w:t>
      </w:r>
      <w:hyperlink r:id="rId25" w:history="1">
        <w:r w:rsidRPr="00E51975">
          <w:rPr>
            <w:rFonts w:ascii="Times New Roman" w:eastAsiaTheme="minorEastAsia" w:hAnsi="Times New Roman" w:cs="Times New Roman"/>
            <w:color w:val="0563C1" w:themeColor="hyperlink"/>
            <w:kern w:val="0"/>
            <w:sz w:val="24"/>
            <w:szCs w:val="24"/>
            <w:u w:val="single"/>
            <w14:ligatures w14:val="none"/>
          </w:rPr>
          <w:t>https://finance.yahoo.com/quote/AAPL/financials</w:t>
        </w:r>
      </w:hyperlink>
    </w:p>
    <w:p w14:paraId="36B8AC16" w14:textId="77777777" w:rsidR="00666C4C" w:rsidRPr="00666C4C" w:rsidRDefault="00666C4C" w:rsidP="00666C4C">
      <w:pPr>
        <w:rPr>
          <w:rFonts w:ascii="Times New Roman" w:hAnsi="Times New Roman" w:cs="Times New Roman"/>
          <w:sz w:val="24"/>
          <w:szCs w:val="24"/>
        </w:rPr>
      </w:pPr>
      <w:r w:rsidRPr="00666C4C">
        <w:rPr>
          <w:rFonts w:ascii="Times New Roman" w:hAnsi="Times New Roman" w:cs="Times New Roman"/>
          <w:sz w:val="24"/>
          <w:szCs w:val="24"/>
        </w:rPr>
        <w:t xml:space="preserve"> </w:t>
      </w:r>
    </w:p>
    <w:p w14:paraId="31363A50" w14:textId="3A4B7E66" w:rsidR="001110E8" w:rsidRPr="00666C4C" w:rsidRDefault="001110E8" w:rsidP="00666C4C">
      <w:pPr>
        <w:rPr>
          <w:rFonts w:ascii="Times New Roman" w:hAnsi="Times New Roman" w:cs="Times New Roman"/>
          <w:sz w:val="24"/>
          <w:szCs w:val="24"/>
        </w:rPr>
      </w:pPr>
    </w:p>
    <w:sectPr w:rsidR="001110E8" w:rsidRPr="0066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19B"/>
    <w:multiLevelType w:val="hybridMultilevel"/>
    <w:tmpl w:val="4D9A7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D547D"/>
    <w:multiLevelType w:val="hybridMultilevel"/>
    <w:tmpl w:val="2EAE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035D8"/>
    <w:multiLevelType w:val="hybridMultilevel"/>
    <w:tmpl w:val="7476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71B0C"/>
    <w:multiLevelType w:val="hybridMultilevel"/>
    <w:tmpl w:val="951E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E4071"/>
    <w:multiLevelType w:val="hybridMultilevel"/>
    <w:tmpl w:val="C90C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E7FB9"/>
    <w:multiLevelType w:val="hybridMultilevel"/>
    <w:tmpl w:val="6D84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60B41"/>
    <w:multiLevelType w:val="hybridMultilevel"/>
    <w:tmpl w:val="BCA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537B3"/>
    <w:multiLevelType w:val="hybridMultilevel"/>
    <w:tmpl w:val="1144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21414"/>
    <w:multiLevelType w:val="hybridMultilevel"/>
    <w:tmpl w:val="D39A5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71CB8"/>
    <w:multiLevelType w:val="hybridMultilevel"/>
    <w:tmpl w:val="0324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45EFF"/>
    <w:multiLevelType w:val="hybridMultilevel"/>
    <w:tmpl w:val="6A2C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280651">
    <w:abstractNumId w:val="7"/>
  </w:num>
  <w:num w:numId="2" w16cid:durableId="1631742804">
    <w:abstractNumId w:val="5"/>
  </w:num>
  <w:num w:numId="3" w16cid:durableId="2013070098">
    <w:abstractNumId w:val="10"/>
  </w:num>
  <w:num w:numId="4" w16cid:durableId="1956400538">
    <w:abstractNumId w:val="8"/>
  </w:num>
  <w:num w:numId="5" w16cid:durableId="637957196">
    <w:abstractNumId w:val="9"/>
  </w:num>
  <w:num w:numId="6" w16cid:durableId="1813133939">
    <w:abstractNumId w:val="1"/>
  </w:num>
  <w:num w:numId="7" w16cid:durableId="1335836741">
    <w:abstractNumId w:val="6"/>
  </w:num>
  <w:num w:numId="8" w16cid:durableId="1864203983">
    <w:abstractNumId w:val="3"/>
  </w:num>
  <w:num w:numId="9" w16cid:durableId="857743922">
    <w:abstractNumId w:val="0"/>
  </w:num>
  <w:num w:numId="10" w16cid:durableId="1447890151">
    <w:abstractNumId w:val="4"/>
  </w:num>
  <w:num w:numId="11" w16cid:durableId="581378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4C"/>
    <w:rsid w:val="00002427"/>
    <w:rsid w:val="00022BA0"/>
    <w:rsid w:val="00022C00"/>
    <w:rsid w:val="00065FB8"/>
    <w:rsid w:val="000D3658"/>
    <w:rsid w:val="00101B8B"/>
    <w:rsid w:val="001110E8"/>
    <w:rsid w:val="001346D6"/>
    <w:rsid w:val="001625A7"/>
    <w:rsid w:val="00163BB7"/>
    <w:rsid w:val="00172773"/>
    <w:rsid w:val="00182992"/>
    <w:rsid w:val="00233E2F"/>
    <w:rsid w:val="002D7FCE"/>
    <w:rsid w:val="00306AC8"/>
    <w:rsid w:val="0032693A"/>
    <w:rsid w:val="00342FDB"/>
    <w:rsid w:val="003647E1"/>
    <w:rsid w:val="00380E3B"/>
    <w:rsid w:val="0039360F"/>
    <w:rsid w:val="003A4937"/>
    <w:rsid w:val="0041557B"/>
    <w:rsid w:val="00421F02"/>
    <w:rsid w:val="00447064"/>
    <w:rsid w:val="00466411"/>
    <w:rsid w:val="0047360B"/>
    <w:rsid w:val="00482800"/>
    <w:rsid w:val="004B17FB"/>
    <w:rsid w:val="004C3DE6"/>
    <w:rsid w:val="004D7FD0"/>
    <w:rsid w:val="00540BE9"/>
    <w:rsid w:val="00580F36"/>
    <w:rsid w:val="005F22DC"/>
    <w:rsid w:val="005F5594"/>
    <w:rsid w:val="00654822"/>
    <w:rsid w:val="00666C4C"/>
    <w:rsid w:val="006833F4"/>
    <w:rsid w:val="00687812"/>
    <w:rsid w:val="006922C5"/>
    <w:rsid w:val="006A3964"/>
    <w:rsid w:val="007033D3"/>
    <w:rsid w:val="00714453"/>
    <w:rsid w:val="0072062B"/>
    <w:rsid w:val="00744E11"/>
    <w:rsid w:val="0076350F"/>
    <w:rsid w:val="007641AA"/>
    <w:rsid w:val="00790D9E"/>
    <w:rsid w:val="007D10EE"/>
    <w:rsid w:val="007E4BD6"/>
    <w:rsid w:val="007F2C26"/>
    <w:rsid w:val="00845DA0"/>
    <w:rsid w:val="008D4C8C"/>
    <w:rsid w:val="009238A9"/>
    <w:rsid w:val="0094428D"/>
    <w:rsid w:val="009451FD"/>
    <w:rsid w:val="00977CA3"/>
    <w:rsid w:val="0098524A"/>
    <w:rsid w:val="009A7BFC"/>
    <w:rsid w:val="009B5B9F"/>
    <w:rsid w:val="009E7BF6"/>
    <w:rsid w:val="00A009D3"/>
    <w:rsid w:val="00A044D1"/>
    <w:rsid w:val="00A32D68"/>
    <w:rsid w:val="00A44515"/>
    <w:rsid w:val="00A869F0"/>
    <w:rsid w:val="00AB4F97"/>
    <w:rsid w:val="00AC5518"/>
    <w:rsid w:val="00B77090"/>
    <w:rsid w:val="00BC1265"/>
    <w:rsid w:val="00BC5881"/>
    <w:rsid w:val="00BF0AF3"/>
    <w:rsid w:val="00C32143"/>
    <w:rsid w:val="00C704AB"/>
    <w:rsid w:val="00C727B4"/>
    <w:rsid w:val="00CC2F5F"/>
    <w:rsid w:val="00D42A9E"/>
    <w:rsid w:val="00D47B1E"/>
    <w:rsid w:val="00D6043D"/>
    <w:rsid w:val="00D95400"/>
    <w:rsid w:val="00DA6A9E"/>
    <w:rsid w:val="00DE1358"/>
    <w:rsid w:val="00E20DB7"/>
    <w:rsid w:val="00E45C96"/>
    <w:rsid w:val="00E51975"/>
    <w:rsid w:val="00E73123"/>
    <w:rsid w:val="00EC66F4"/>
    <w:rsid w:val="00F21FE9"/>
    <w:rsid w:val="00F55837"/>
    <w:rsid w:val="00F6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1C339"/>
  <w15:chartTrackingRefBased/>
  <w15:docId w15:val="{C57F7A2C-1794-4E4B-A5E5-0913935C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finance.yahoo.com/quote/AAPL/financial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ortune.com/2023/06/30/apple-history-3-trillion-market-valu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python-vs-r-for-data-science-cf2699dfff4b"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hirajpatra.medium.com/sarima-vs-arima-for-timeseries-analysis-model-a600ab544b1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8</Pages>
  <Words>1393</Words>
  <Characters>8096</Characters>
  <Application>Microsoft Office Word</Application>
  <DocSecurity>0</DocSecurity>
  <Lines>180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Burns</dc:creator>
  <cp:keywords/>
  <dc:description/>
  <cp:lastModifiedBy>Nicole Burns</cp:lastModifiedBy>
  <cp:revision>11</cp:revision>
  <dcterms:created xsi:type="dcterms:W3CDTF">2024-03-29T22:08:00Z</dcterms:created>
  <dcterms:modified xsi:type="dcterms:W3CDTF">2024-04-08T21:22:00Z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988ab0f0-a59f-44a1-bdf7-6388f9064074</vt:lpwstr>
  </property>
</Properties>
</file>