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mhmo9bxmcz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gsregbyw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ta8lfytoqnu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37fzttfwayk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y3mngcnwbq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987nfcfecuf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dlj0xrlioatu" w:id="6"/>
      <w:bookmarkEnd w:id="6"/>
      <w:r w:rsidDel="00000000" w:rsidR="00000000" w:rsidRPr="00000000">
        <w:rPr>
          <w:rtl w:val="0"/>
        </w:rPr>
        <w:t xml:space="preserve">SWEN304</w:t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6o5mggiwtxwj" w:id="7"/>
      <w:bookmarkEnd w:id="7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n3yqm8hxyrr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40"/>
          <w:szCs w:val="40"/>
        </w:rPr>
      </w:pPr>
      <w:bookmarkStart w:colFirst="0" w:colLast="0" w:name="_jl7nst5i507q" w:id="9"/>
      <w:bookmarkEnd w:id="9"/>
      <w:r w:rsidDel="00000000" w:rsidR="00000000" w:rsidRPr="00000000">
        <w:rPr>
          <w:sz w:val="40"/>
          <w:szCs w:val="40"/>
          <w:rtl w:val="0"/>
        </w:rPr>
        <w:t xml:space="preserve">W. Burroughs - 300467432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871.6535433070862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22">
      <w:pPr>
        <w:ind w:right="-871.6535433070862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871.6535433070862" w:firstLine="0"/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→ B: The value “a” for attribute A is the same for both tuples, while there are two different values for B “b’ and “d”. The values of A do not uniquely determine the values of B, therefore this function dependency does not hold.</w:t>
      </w:r>
    </w:p>
    <w:p w:rsidR="00000000" w:rsidDel="00000000" w:rsidP="00000000" w:rsidRDefault="00000000" w:rsidRPr="00000000" w14:paraId="0000002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→ A: Looking at the first tuple, attribute B has the value of “b” while attribute A has the value of “a”. For the second tuple, attribute B has the value of “d” while attribute A has the value of “a”. The values of attribute B uniquely identify values of attribute A, thus this functional dependency holds. </w:t>
      </w:r>
    </w:p>
    <w:p w:rsidR="00000000" w:rsidDel="00000000" w:rsidP="00000000" w:rsidRDefault="00000000" w:rsidRPr="00000000" w14:paraId="0000002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 → B: For both tuples attribute C has the value of “3”, whereas there are two different values for attribute B: “b” and “d”. The determinant C does not uniquely identify the dependent B, therefore this functional dependency does not hold. </w:t>
      </w:r>
    </w:p>
    <w:p w:rsidR="00000000" w:rsidDel="00000000" w:rsidP="00000000" w:rsidRDefault="00000000" w:rsidRPr="00000000" w14:paraId="0000002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C: Both tuples have the same values for attributes A and C, “a” and “3” respectively. Attribute A therefore uniquely identifies attribute C, therefore this functional dependency holds.</w:t>
      </w:r>
    </w:p>
    <w:p w:rsidR="00000000" w:rsidDel="00000000" w:rsidP="00000000" w:rsidRDefault="00000000" w:rsidRPr="00000000" w14:paraId="0000002A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871.6535433070862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871.6535433070862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871.6535433070862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{BC→A, A→D}</w:t>
      </w:r>
    </w:p>
    <w:p w:rsidR="00000000" w:rsidDel="00000000" w:rsidP="00000000" w:rsidRDefault="00000000" w:rsidRPr="00000000" w14:paraId="0000004C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871.6535433070862"/>
        <w:jc w:val="left"/>
        <w:rPr/>
      </w:pPr>
      <w:r w:rsidDel="00000000" w:rsidR="00000000" w:rsidRPr="00000000">
        <w:rPr>
          <w:rtl w:val="0"/>
        </w:rPr>
        <w:t xml:space="preserve">The attributes A, B, C, D are all atomic - There are no repeating groups, no mixing of data types, and the relation has a key of BC meaning all tuples should be uniquely identifiable. Therefore, N satisfies 1NF.</w:t>
      </w:r>
    </w:p>
    <w:p w:rsidR="00000000" w:rsidDel="00000000" w:rsidP="00000000" w:rsidRDefault="00000000" w:rsidRPr="00000000" w14:paraId="0000004E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871.6535433070862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2NF states that each non-prime attribute must be functionally dependent on the entire candidate key. Since BC→A &amp; A→ D, we can say that D is transitively dependant on the key {BC}. Therefore N satisfies 2NF.</w:t>
      </w:r>
    </w:p>
    <w:p w:rsidR="00000000" w:rsidDel="00000000" w:rsidP="00000000" w:rsidRDefault="00000000" w:rsidRPr="00000000" w14:paraId="00000050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871.6535433070862"/>
        <w:jc w:val="left"/>
        <w:rPr/>
      </w:pPr>
      <w:r w:rsidDel="00000000" w:rsidR="00000000" w:rsidRPr="00000000">
        <w:rPr>
          <w:rtl w:val="0"/>
        </w:rPr>
        <w:t xml:space="preserve">3NF states that no non-prime attribute in the table is transitively dependent on the candidate key. Attribute D is transitively dependent on the candidate key {B C} due to D being functionally dependent on A and A being functionally dependent on BC. Therefore N is not in 3NF.</w:t>
      </w:r>
    </w:p>
    <w:p w:rsidR="00000000" w:rsidDel="00000000" w:rsidP="00000000" w:rsidRDefault="00000000" w:rsidRPr="00000000" w14:paraId="00000052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871.6535433070862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requires that every non-trivial functional dependency has a determinant that is a candidate key. The functional dependency A→D violates BCNF since A is not a superkey and it determines a non-prime attribute D. Therefore N is not in BCNF</w:t>
      </w:r>
    </w:p>
    <w:p w:rsidR="00000000" w:rsidDel="00000000" w:rsidP="00000000" w:rsidRDefault="00000000" w:rsidRPr="00000000" w14:paraId="0000005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871.6535433070862"/>
        <w:jc w:val="left"/>
        <w:rPr/>
      </w:pPr>
      <w:r w:rsidDel="00000000" w:rsidR="00000000" w:rsidRPr="00000000">
        <w:rPr>
          <w:rtl w:val="0"/>
        </w:rPr>
        <w:t xml:space="preserve">In summary N is in 1NF &amp; 2NF but does not meet the requirements of 3NF or BCNF.</w:t>
      </w:r>
    </w:p>
    <w:p w:rsidR="00000000" w:rsidDel="00000000" w:rsidP="00000000" w:rsidRDefault="00000000" w:rsidRPr="00000000" w14:paraId="0000005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{BC→D, B→A} </w:t>
      </w:r>
    </w:p>
    <w:p w:rsidR="00000000" w:rsidDel="00000000" w:rsidP="00000000" w:rsidRDefault="00000000" w:rsidRPr="00000000" w14:paraId="0000005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871.6535433070862"/>
        <w:rPr/>
      </w:pPr>
      <w:r w:rsidDel="00000000" w:rsidR="00000000" w:rsidRPr="00000000">
        <w:rPr>
          <w:rtl w:val="0"/>
        </w:rPr>
        <w:t xml:space="preserve">Same kind of case as in 1),  attributes A, B, C, D are all atomic - There are no repeating groups, no mixing of data types, and the relation has a key of BC meaning all tuples should be uniquely identifiable. Therefore, N satisfies 1NF.</w:t>
      </w:r>
    </w:p>
    <w:p w:rsidR="00000000" w:rsidDel="00000000" w:rsidP="00000000" w:rsidRDefault="00000000" w:rsidRPr="00000000" w14:paraId="0000005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2NF states that each non-prime attribute must be functionally dependent on the entire candidate key. Since there is only one candidate key: {BC}, the functional dependency B→A violates 2NF since A is only partially dependent (B is a prime-attribute but only part of the candidate key). Therefore N is not in 2NF.</w:t>
      </w:r>
    </w:p>
    <w:p w:rsidR="00000000" w:rsidDel="00000000" w:rsidP="00000000" w:rsidRDefault="00000000" w:rsidRPr="00000000" w14:paraId="0000005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3NF states that no non-prime attribute in the table is transitively dependent on the candidate key. N violates 3NF because attribute A is transitively dependent on the candidate key {BC} through the functional dependency B→A. </w:t>
      </w:r>
    </w:p>
    <w:p w:rsidR="00000000" w:rsidDel="00000000" w:rsidP="00000000" w:rsidRDefault="00000000" w:rsidRPr="00000000" w14:paraId="0000005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requires that every non-trivial functional dependency has a determinant that is a candidate key. BC→D satisfies this requirement, however attribute B determines the non-prime attribute A - This means A is only partially determined by the candidate key {BC} - Thus in this case N does not satisfy BCNF. </w:t>
      </w:r>
    </w:p>
    <w:p w:rsidR="00000000" w:rsidDel="00000000" w:rsidP="00000000" w:rsidRDefault="00000000" w:rsidRPr="00000000" w14:paraId="0000006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871.6535433070862"/>
        <w:rPr/>
      </w:pPr>
      <w:r w:rsidDel="00000000" w:rsidR="00000000" w:rsidRPr="00000000">
        <w:rPr>
          <w:rtl w:val="0"/>
        </w:rPr>
        <w:t xml:space="preserve">In summary, N is in 1NF, but does not meet the requirements of 2NF, 3NF, or BCNF.</w:t>
      </w:r>
    </w:p>
    <w:p w:rsidR="00000000" w:rsidDel="00000000" w:rsidP="00000000" w:rsidRDefault="00000000" w:rsidRPr="00000000" w14:paraId="00000062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871.6535433070862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{BC→A, BC→D}</w:t>
      </w:r>
    </w:p>
    <w:p w:rsidR="00000000" w:rsidDel="00000000" w:rsidP="00000000" w:rsidRDefault="00000000" w:rsidRPr="00000000" w14:paraId="0000006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871.6535433070862"/>
        <w:rPr/>
      </w:pPr>
      <w:r w:rsidDel="00000000" w:rsidR="00000000" w:rsidRPr="00000000">
        <w:rPr>
          <w:rtl w:val="0"/>
        </w:rPr>
        <w:t xml:space="preserve">Same kind of case as in 1),  attributes A, B, C, D are all atomic - There are no repeating groups, no mixing of data types, and the relation has a key of BC meaning all tuples should be uniquely identifiable. Therefore, N satisfies 1NF.</w:t>
      </w:r>
    </w:p>
    <w:p w:rsidR="00000000" w:rsidDel="00000000" w:rsidP="00000000" w:rsidRDefault="00000000" w:rsidRPr="00000000" w14:paraId="0000006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2NF states that each non-prime attribute must be functionally dependent on the entire candidate key. The non-prime attribute A is determined by the entire key BC (BC→ A) &amp; the other non-prime attribute D is determined by entire key BC as well (BC→D). N therefore satisfies 2NF.</w:t>
      </w:r>
    </w:p>
    <w:p w:rsidR="00000000" w:rsidDel="00000000" w:rsidP="00000000" w:rsidRDefault="00000000" w:rsidRPr="00000000" w14:paraId="0000007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871.6535433070862"/>
        <w:rPr/>
      </w:pPr>
      <w:r w:rsidDel="00000000" w:rsidR="00000000" w:rsidRPr="00000000">
        <w:rPr>
          <w:rtl w:val="0"/>
        </w:rPr>
        <w:t xml:space="preserve">3NF states that no non-prime attribute in the table is transitively dependent on the candidate key. There are no transitive functional dependencies in this case, both non-prime attributes are dependent on the entire candidate key. Therefore, N satisfied 3NF.</w:t>
      </w:r>
    </w:p>
    <w:p w:rsidR="00000000" w:rsidDel="00000000" w:rsidP="00000000" w:rsidRDefault="00000000" w:rsidRPr="00000000" w14:paraId="00000072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requires that every non-trivial functional dependency has a determinant that is a candidate key. Since every non-trivial functional dependency in the relation has a superkey as its determinant (BC→A, BC→D) - N satisfies BCNF.</w:t>
      </w:r>
    </w:p>
    <w:p w:rsidR="00000000" w:rsidDel="00000000" w:rsidP="00000000" w:rsidRDefault="00000000" w:rsidRPr="00000000" w14:paraId="00000074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871.6535433070862"/>
        <w:rPr/>
      </w:pPr>
      <w:r w:rsidDel="00000000" w:rsidR="00000000" w:rsidRPr="00000000">
        <w:rPr>
          <w:rtl w:val="0"/>
        </w:rPr>
        <w:t xml:space="preserve">In summary, N is in 1NF, 2NF, 3NF, and BCNF.</w:t>
      </w:r>
    </w:p>
    <w:p w:rsidR="00000000" w:rsidDel="00000000" w:rsidP="00000000" w:rsidRDefault="00000000" w:rsidRPr="00000000" w14:paraId="00000076">
      <w:pPr>
        <w:ind w:right="-871.653543307086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871.6535433070862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{BC→AD, A→C}</w:t>
      </w:r>
    </w:p>
    <w:p w:rsidR="00000000" w:rsidDel="00000000" w:rsidP="00000000" w:rsidRDefault="00000000" w:rsidRPr="00000000" w14:paraId="00000078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871.6535433070862"/>
        <w:rPr/>
      </w:pPr>
      <w:r w:rsidDel="00000000" w:rsidR="00000000" w:rsidRPr="00000000">
        <w:rPr>
          <w:rtl w:val="0"/>
        </w:rPr>
        <w:t xml:space="preserve">Same kind of case as in 1),  attributes A, B, C, D are all atomic - There are no repeating groups, no mixing of data types, and the relation has keys of {BC,BA} meaning all tuples should be uniquely identifiable. Therefore, N satisfies 1NF.</w:t>
      </w:r>
    </w:p>
    <w:p w:rsidR="00000000" w:rsidDel="00000000" w:rsidP="00000000" w:rsidRDefault="00000000" w:rsidRPr="00000000" w14:paraId="0000007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871.6535433070862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93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  <w:t xml:space="preserve">Given the functional dependencies:</w:t>
      </w:r>
    </w:p>
    <w:p w:rsidR="00000000" w:rsidDel="00000000" w:rsidP="00000000" w:rsidRDefault="00000000" w:rsidRPr="00000000" w14:paraId="00000094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-871.653543307086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{AC → B, BD → E, A → D}</w:t>
      </w:r>
    </w:p>
    <w:p w:rsidR="00000000" w:rsidDel="00000000" w:rsidP="00000000" w:rsidRDefault="00000000" w:rsidRPr="00000000" w14:paraId="00000096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B (Reflexivity)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Augment A → D (From F) with B → B gives BA → BD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A (Reflexivity)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Augment AC → B with A → A gives AC → BA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Transitivity: AC → BA BA → BD gives AC → BD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Transitivity: AC → BD BD → E gives AC → E</w:t>
      </w:r>
    </w:p>
    <w:p w:rsidR="00000000" w:rsidDel="00000000" w:rsidP="00000000" w:rsidRDefault="00000000" w:rsidRPr="00000000" w14:paraId="0000009D">
      <w:pPr>
        <w:ind w:left="72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