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1603" w14:textId="77777777" w:rsidR="0037738B" w:rsidRDefault="0037738B" w:rsidP="0037738B">
      <w:r>
        <w:rPr>
          <w:rFonts w:hint="eastAsia"/>
        </w:rPr>
        <w:t>【钱包说明】</w:t>
      </w:r>
    </w:p>
    <w:p w14:paraId="41FD2E4E" w14:textId="77777777" w:rsidR="0037738B" w:rsidRDefault="0037738B" w:rsidP="0037738B">
      <w:r>
        <w:rPr>
          <w:rFonts w:hint="eastAsia"/>
        </w:rPr>
        <w:t>总资产：</w:t>
      </w:r>
    </w:p>
    <w:p w14:paraId="28E64F89" w14:textId="77777777" w:rsidR="0037738B" w:rsidRDefault="0037738B" w:rsidP="0037738B">
      <w:r>
        <w:rPr>
          <w:rFonts w:hint="eastAsia"/>
        </w:rPr>
        <w:t>总资产即你账户下的所有的资金。</w:t>
      </w:r>
    </w:p>
    <w:p w14:paraId="26861582" w14:textId="77777777" w:rsidR="0037738B" w:rsidRDefault="0037738B" w:rsidP="0037738B"/>
    <w:p w14:paraId="00F3F4CC" w14:textId="77777777" w:rsidR="0037738B" w:rsidRDefault="0037738B" w:rsidP="0037738B">
      <w:r>
        <w:rPr>
          <w:rFonts w:hint="eastAsia"/>
        </w:rPr>
        <w:t>资金流动属性：</w:t>
      </w:r>
    </w:p>
    <w:p w14:paraId="2A02DE0C" w14:textId="77777777" w:rsidR="0037738B" w:rsidRDefault="0037738B" w:rsidP="0037738B">
      <w:r>
        <w:rPr>
          <w:rFonts w:hint="eastAsia"/>
        </w:rPr>
        <w:t>可消费：即这笔资金可以用来购买</w:t>
      </w:r>
      <w:proofErr w:type="gramStart"/>
      <w:r>
        <w:rPr>
          <w:rFonts w:hint="eastAsia"/>
        </w:rPr>
        <w:t>悦</w:t>
      </w:r>
      <w:proofErr w:type="gramEnd"/>
      <w:r>
        <w:rPr>
          <w:rFonts w:hint="eastAsia"/>
        </w:rPr>
        <w:t>动力平台上的服务或商品。</w:t>
      </w:r>
    </w:p>
    <w:p w14:paraId="4B0D4515" w14:textId="77777777" w:rsidR="0037738B" w:rsidRDefault="0037738B" w:rsidP="0037738B">
      <w:r>
        <w:rPr>
          <w:rFonts w:hint="eastAsia"/>
        </w:rPr>
        <w:t>可提现：可通过提现功能将这笔资金转账到制定方式的账户上。</w:t>
      </w:r>
    </w:p>
    <w:p w14:paraId="572009FC" w14:textId="77777777" w:rsidR="0037738B" w:rsidRDefault="0037738B" w:rsidP="0037738B">
      <w:r>
        <w:rPr>
          <w:rFonts w:hint="eastAsia"/>
        </w:rPr>
        <w:t>暂冻结：该笔资金暂时不可消费或提现，当满足一定条件时转变为可消费或提现的资金。例子：发布收费报名的赛事过程中，报名费暂时冻结，平台确认赛事正常完成后，发布方可将报名费用于提现或消费。</w:t>
      </w:r>
    </w:p>
    <w:p w14:paraId="032BF87E" w14:textId="77777777" w:rsidR="0037738B" w:rsidRDefault="0037738B" w:rsidP="0037738B"/>
    <w:p w14:paraId="48E8BB7C" w14:textId="77777777" w:rsidR="0037738B" w:rsidRDefault="0037738B" w:rsidP="0037738B">
      <w:r>
        <w:rPr>
          <w:rFonts w:hint="eastAsia"/>
        </w:rPr>
        <w:t>提现资金变动说明：</w:t>
      </w:r>
    </w:p>
    <w:p w14:paraId="236D695B" w14:textId="77777777" w:rsidR="0037738B" w:rsidRDefault="0037738B" w:rsidP="0037738B">
      <w:r>
        <w:t>1. 提现申请时，将实时扣除相应的可提现余额。</w:t>
      </w:r>
    </w:p>
    <w:p w14:paraId="38A99A88" w14:textId="376F825B" w:rsidR="00BE5752" w:rsidRDefault="0037738B" w:rsidP="0037738B">
      <w:r>
        <w:t xml:space="preserve">2. </w:t>
      </w:r>
      <w:bookmarkStart w:id="0" w:name="_GoBack"/>
      <w:r>
        <w:t>提现申请被拒绝或打</w:t>
      </w:r>
      <w:proofErr w:type="gramStart"/>
      <w:r>
        <w:t>款失败</w:t>
      </w:r>
      <w:proofErr w:type="gramEnd"/>
      <w:r>
        <w:t>时，将返回相应的可提现余额。</w:t>
      </w:r>
      <w:bookmarkEnd w:id="0"/>
    </w:p>
    <w:sectPr w:rsidR="00BE5752" w:rsidSect="003773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D9"/>
    <w:rsid w:val="0037738B"/>
    <w:rsid w:val="00997ED9"/>
    <w:rsid w:val="00B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7A762-8FCF-4AA7-811A-35E58A14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3614-7FE9-4499-BBD4-CEE54729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波</dc:creator>
  <cp:keywords/>
  <dc:description/>
  <cp:lastModifiedBy>申 波</cp:lastModifiedBy>
  <cp:revision>2</cp:revision>
  <dcterms:created xsi:type="dcterms:W3CDTF">2019-11-05T08:59:00Z</dcterms:created>
  <dcterms:modified xsi:type="dcterms:W3CDTF">2019-11-05T09:00:00Z</dcterms:modified>
</cp:coreProperties>
</file>