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h-2026--방산-도메인-지식-정리-uavugv-사이버보안"/>
    <w:p>
      <w:pPr>
        <w:pStyle w:val="Heading1"/>
      </w:pPr>
      <w:r>
        <w:t xml:space="preserve">DAH 2026 — 방산 도메인 지식 정리 (UAV/UGV 사이버보안)</w:t>
      </w:r>
    </w:p>
    <w:p>
      <w:pPr>
        <w:pStyle w:val="BlockText"/>
      </w:pPr>
      <w:r>
        <w:rPr>
          <w:b/>
          <w:bCs/>
        </w:rPr>
        <w:t xml:space="preserve">목적:</w:t>
      </w:r>
      <w:r>
        <w:t xml:space="preserve"> </w:t>
      </w:r>
      <w:r>
        <w:t xml:space="preserve">팀의 방산 도메인 이해 보강. 대회(UAV/UGV · 위성망 모사 · AI 공방)에</w:t>
      </w:r>
      <w:r>
        <w:t xml:space="preserve"> </w:t>
      </w:r>
      <w:r>
        <w:rPr>
          <w:b/>
          <w:bCs/>
        </w:rPr>
        <w:t xml:space="preserve">꼭 필요한 것만</w:t>
      </w:r>
      <w:r>
        <w:t xml:space="preserve"> </w:t>
      </w:r>
      <w:r>
        <w:t xml:space="preserve">선별 정리.</w:t>
      </w:r>
      <w:r>
        <w:t xml:space="preserve"> </w:t>
      </w:r>
      <w:r>
        <w:rPr>
          <w:b/>
          <w:bCs/>
        </w:rPr>
        <w:t xml:space="preserve">관련 문서:</w:t>
      </w:r>
      <w:r>
        <w:t xml:space="preserve"> </w:t>
      </w:r>
      <w:r>
        <w:rPr>
          <w:rStyle w:val="VerbatimChar"/>
        </w:rPr>
        <w:t xml:space="preserve">DAH2026_전략문서.md</w:t>
      </w:r>
      <w:r>
        <w:t xml:space="preserve">,</w:t>
      </w:r>
      <w:r>
        <w:t xml:space="preserve"> </w:t>
      </w:r>
      <w:r>
        <w:rPr>
          <w:rStyle w:val="VerbatimChar"/>
        </w:rPr>
        <w:t xml:space="preserve">시나리오_아이디에이션.md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CAGE_Challenge_리서치.md</w:t>
      </w:r>
      <w:r>
        <w:t xml:space="preserve"> </w:t>
      </w:r>
      <w:r>
        <w:rPr>
          <w:b/>
          <w:bCs/>
        </w:rPr>
        <w:t xml:space="preserve">읽는 법:</w:t>
      </w:r>
      <w:r>
        <w:t xml:space="preserve"> </w:t>
      </w:r>
      <w:r>
        <w:t xml:space="preserve">§1~3은 "무엇인가"(시스템 이해), §4~6은 "어디가 뚫리나"(공격면), §7~9는 "어떻게 다루나"(표준·특수성·용어).</w:t>
      </w:r>
    </w:p>
    <w:p>
      <w:r>
        <w:pict>
          <v:rect style="width:0;height:1.5pt" o:hralign="center" o:hrstd="t" o:hr="t"/>
        </w:pict>
      </w:r>
    </w:p>
    <w:bookmarkStart w:id="9" w:name="X4ba62a5c5da5693e23d3c216b1b6cffc1b91b6d"/>
    <w:p>
      <w:pPr>
        <w:pStyle w:val="Heading2"/>
      </w:pPr>
      <w:r>
        <w:t xml:space="preserve">1. UAV / UGV 개념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UAV (Unmanned Aerial Vehicle, 무인항공기):</w:t>
      </w:r>
      <w:r>
        <w:t xml:space="preserve"> </w:t>
      </w:r>
      <w:r>
        <w:t xml:space="preserve">흔히 드론. 임무 = 정찰·감시(ISR), 통신중계, 타격, 자폭(loitering munition) 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UGV (Unmanned Ground Vehicle, 무인지상차량):</w:t>
      </w:r>
      <w:r>
        <w:t xml:space="preserve"> </w:t>
      </w:r>
      <w:r>
        <w:t xml:space="preserve">정찰, 물자수송, 폭발물처리(EOD), 전투 지원 등.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핵심 관점:</w:t>
      </w:r>
      <w:r>
        <w:t xml:space="preserve"> </w:t>
      </w:r>
      <w:r>
        <w:t xml:space="preserve">무인체계는 단일 기체가 아니라</w:t>
      </w:r>
      <w:r>
        <w:t xml:space="preserve"> </w:t>
      </w:r>
      <w:r>
        <w:rPr>
          <w:b/>
          <w:bCs/>
        </w:rPr>
        <w:t xml:space="preserve">[플랫폼 + 지상통제(GCS) + 통신링크(C2) + 페이로드]</w:t>
      </w:r>
      <w:r>
        <w:t xml:space="preserve"> </w:t>
      </w:r>
      <w:r>
        <w:t xml:space="preserve">로 이루어진</w:t>
      </w:r>
      <w:r>
        <w:t xml:space="preserve"> </w:t>
      </w:r>
      <w:r>
        <w:rPr>
          <w:i/>
          <w:iCs/>
        </w:rPr>
        <w:t xml:space="preserve">system of systems</w:t>
      </w:r>
      <w:r>
        <w:t xml:space="preserve">. →</w:t>
      </w:r>
      <w:r>
        <w:t xml:space="preserve"> </w:t>
      </w:r>
      <w:r>
        <w:rPr>
          <w:b/>
          <w:bCs/>
        </w:rPr>
        <w:t xml:space="preserve">공격면도 이 4축에 분산</w:t>
      </w:r>
      <w:r>
        <w:t xml:space="preserve">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군용 UAV 분류 (미 DoD Group):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무게(MGTW)</w:t>
            </w:r>
          </w:p>
        </w:tc>
        <w:tc>
          <w:tcPr/>
          <w:p>
            <w:pPr>
              <w:pStyle w:val="Compact"/>
            </w:pPr>
            <w:r>
              <w:t xml:space="preserve">운용고도</w:t>
            </w:r>
          </w:p>
        </w:tc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&lt;9kg (&lt;20lb)</w:t>
            </w:r>
          </w:p>
        </w:tc>
        <w:tc>
          <w:tcPr/>
          <w:p>
            <w:pPr>
              <w:pStyle w:val="Compact"/>
            </w:pPr>
            <w:r>
              <w:t xml:space="preserve">&lt;1,200ft AGL</w:t>
            </w:r>
          </w:p>
        </w:tc>
        <w:tc>
          <w:tcPr/>
          <w:p>
            <w:pPr>
              <w:pStyle w:val="Compact"/>
            </w:pPr>
            <w:r>
              <w:t xml:space="preserve">&lt;100kt</w:t>
            </w:r>
          </w:p>
        </w:tc>
        <w:tc>
          <w:tcPr/>
          <w:p>
            <w:pPr>
              <w:pStyle w:val="Compact"/>
            </w:pPr>
            <w:r>
              <w:t xml:space="preserve">소형 정찰 드론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9~25kg</w:t>
            </w:r>
          </w:p>
        </w:tc>
        <w:tc>
          <w:tcPr/>
          <w:p>
            <w:pPr>
              <w:pStyle w:val="Compact"/>
            </w:pPr>
            <w:r>
              <w:t xml:space="preserve">&lt;3,500ft AGL</w:t>
            </w:r>
          </w:p>
        </w:tc>
        <w:tc>
          <w:tcPr/>
          <w:p>
            <w:pPr>
              <w:pStyle w:val="Compact"/>
            </w:pPr>
            <w:r>
              <w:t xml:space="preserve">&lt;250kt</w:t>
            </w:r>
          </w:p>
        </w:tc>
        <w:tc>
          <w:tcPr/>
          <w:p>
            <w:pPr>
              <w:pStyle w:val="Compact"/>
            </w:pPr>
            <w:r>
              <w:t xml:space="preserve">중소형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&lt;600kg</w:t>
            </w:r>
          </w:p>
        </w:tc>
        <w:tc>
          <w:tcPr/>
          <w:p>
            <w:pPr>
              <w:pStyle w:val="Compact"/>
            </w:pPr>
            <w:r>
              <w:t xml:space="preserve">&lt;18,000ft MSL</w:t>
            </w:r>
          </w:p>
        </w:tc>
        <w:tc>
          <w:tcPr/>
          <w:p>
            <w:pPr>
              <w:pStyle w:val="Compact"/>
            </w:pPr>
            <w:r>
              <w:t xml:space="preserve">&lt;250kt</w:t>
            </w:r>
          </w:p>
        </w:tc>
        <w:tc>
          <w:tcPr/>
          <w:p>
            <w:pPr>
              <w:pStyle w:val="Compact"/>
            </w:pPr>
            <w:r>
              <w:t xml:space="preserve">전술 UAV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&gt;600kg</w:t>
            </w:r>
          </w:p>
        </w:tc>
        <w:tc>
          <w:tcPr/>
          <w:p>
            <w:pPr>
              <w:pStyle w:val="Compact"/>
            </w:pPr>
            <w:r>
              <w:t xml:space="preserve">&lt;18,000ft MSL</w:t>
            </w:r>
          </w:p>
        </w:tc>
        <w:tc>
          <w:tcPr/>
          <w:p>
            <w:pPr>
              <w:pStyle w:val="Compact"/>
            </w:pPr>
            <w:r>
              <w:t xml:space="preserve">제한없음</w:t>
            </w:r>
          </w:p>
        </w:tc>
        <w:tc>
          <w:tcPr/>
          <w:p>
            <w:pPr>
              <w:pStyle w:val="Compact"/>
            </w:pPr>
            <w:r>
              <w:t xml:space="preserve">MALE급(중고도 장기체공)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&gt;600kg</w:t>
            </w:r>
          </w:p>
        </w:tc>
        <w:tc>
          <w:tcPr/>
          <w:p>
            <w:pPr>
              <w:pStyle w:val="Compact"/>
            </w:pPr>
            <w:r>
              <w:t xml:space="preserve">&gt;18,000ft MSL</w:t>
            </w:r>
          </w:p>
        </w:tc>
        <w:tc>
          <w:tcPr/>
          <w:p>
            <w:pPr>
              <w:pStyle w:val="Compact"/>
            </w:pPr>
            <w:r>
              <w:t xml:space="preserve">제한없음</w:t>
            </w:r>
          </w:p>
        </w:tc>
        <w:tc>
          <w:tcPr/>
          <w:p>
            <w:pPr>
              <w:pStyle w:val="Compact"/>
            </w:pPr>
            <w:r>
              <w:t xml:space="preserve">HALE급(예: 글로벌호크)</w:t>
            </w:r>
          </w:p>
        </w:tc>
      </w:tr>
    </w:tbl>
    <w:p>
      <w:pPr>
        <w:pStyle w:val="BlockText"/>
      </w:pPr>
      <w:r>
        <w:t xml:space="preserve">무게·고도·속도</w:t>
      </w:r>
      <w:r>
        <w:t xml:space="preserve"> </w:t>
      </w:r>
      <w:r>
        <w:rPr>
          <w:b/>
          <w:bCs/>
        </w:rPr>
        <w:t xml:space="preserve">셋 중 하나라도 상위면 상위 그룹</w:t>
      </w:r>
      <w:r>
        <w:t xml:space="preserve">. G4/G5 핵심 구분자=18,000ft MSL. (CRS IF12797 — 출처_근거 §D-3)</w:t>
      </w:r>
    </w:p>
    <w:p>
      <w:r>
        <w:pict>
          <v:rect style="width:0;height:1.5pt" o:hralign="center" o:hrstd="t" o:hr="t"/>
        </w:pict>
      </w:r>
    </w:p>
    <w:bookmarkEnd w:id="9"/>
    <w:bookmarkStart w:id="10" w:name="Xa11d475fef5709cb4f9db2421f42a7ebe1ba9d4"/>
    <w:p>
      <w:pPr>
        <w:pStyle w:val="Heading2"/>
      </w:pPr>
      <w:r>
        <w:t xml:space="preserve">2. UAV 시스템 구성 (공격면 이해의 핵심)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비행제어컴퓨터(FCU)</w:t>
            </w:r>
          </w:p>
        </w:tc>
        <w:tc>
          <w:tcPr/>
          <w:p>
            <w:pPr>
              <w:pStyle w:val="Compact"/>
            </w:pPr>
            <w:r>
              <w:t xml:space="preserve">자세·비행 제어 하드웨어</w:t>
            </w:r>
          </w:p>
        </w:tc>
        <w:tc>
          <w:tcPr/>
          <w:p>
            <w:pPr>
              <w:pStyle w:val="Compact"/>
            </w:pPr>
            <w:r>
              <w:t xml:space="preserve">Pixhawk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오토파일럿 SW</w:t>
            </w:r>
          </w:p>
        </w:tc>
        <w:tc>
          <w:tcPr/>
          <w:p>
            <w:pPr>
              <w:pStyle w:val="Compact"/>
            </w:pPr>
            <w:r>
              <w:t xml:space="preserve">비행제어 펌웨어/스택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PX4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ArduPilot</w:t>
            </w:r>
            <w:r>
              <w:t xml:space="preserve"> </w:t>
            </w:r>
            <w:r>
              <w:t xml:space="preserve">(오픈소스, 광범위 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지상통제장비(GCS)</w:t>
            </w:r>
          </w:p>
        </w:tc>
        <w:tc>
          <w:tcPr/>
          <w:p>
            <w:pPr>
              <w:pStyle w:val="Compact"/>
            </w:pPr>
            <w:r>
              <w:t xml:space="preserve">임무계획·조종·모니터링</w:t>
            </w:r>
          </w:p>
        </w:tc>
        <w:tc>
          <w:tcPr/>
          <w:p>
            <w:pPr>
              <w:pStyle w:val="Compact"/>
            </w:pPr>
            <w:r>
              <w:t xml:space="preserve">QGroundControl, Mission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통신링크(C2/Datalink)</w:t>
            </w:r>
          </w:p>
        </w:tc>
        <w:tc>
          <w:tcPr/>
          <w:p>
            <w:pPr>
              <w:pStyle w:val="Compact"/>
            </w:pPr>
            <w:r>
              <w:t xml:space="preserve">기체↔GCS 데이터</w:t>
            </w:r>
          </w:p>
        </w:tc>
        <w:tc>
          <w:tcPr/>
          <w:p>
            <w:pPr>
              <w:pStyle w:val="Compact"/>
            </w:pPr>
            <w:r>
              <w:t xml:space="preserve">RF(텔레메트리), 셀룰러,</w:t>
            </w:r>
            <w:r>
              <w:t xml:space="preserve"> </w:t>
            </w:r>
            <w:r>
              <w:rPr>
                <w:b/>
                <w:bCs/>
              </w:rPr>
              <w:t xml:space="preserve">SATCOM(위성)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통신 프로토콜</w:t>
            </w:r>
          </w:p>
        </w:tc>
        <w:tc>
          <w:tcPr/>
          <w:p>
            <w:pPr>
              <w:pStyle w:val="Compact"/>
            </w:pPr>
            <w:r>
              <w:t xml:space="preserve">명령/텔레메트리 메시징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MAVLink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항법센서</w:t>
            </w:r>
          </w:p>
        </w:tc>
        <w:tc>
          <w:tcPr/>
          <w:p>
            <w:pPr>
              <w:pStyle w:val="Compact"/>
            </w:pPr>
            <w:r>
              <w:t xml:space="preserve">위치·자세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GNSS(GPS)</w:t>
            </w:r>
            <w:r>
              <w:t xml:space="preserve">, IMU(자이로/가속도), 기압계, 지자기, (고급)RTK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페이로드</w:t>
            </w:r>
          </w:p>
        </w:tc>
        <w:tc>
          <w:tcPr/>
          <w:p>
            <w:pPr>
              <w:pStyle w:val="Compact"/>
            </w:pPr>
            <w:r>
              <w:t xml:space="preserve">임무 장비</w:t>
            </w:r>
          </w:p>
        </w:tc>
        <w:tc>
          <w:tcPr/>
          <w:p>
            <w:pPr>
              <w:pStyle w:val="Compact"/>
            </w:pPr>
            <w:r>
              <w:t xml:space="preserve">EO/IR 카메라, SAR, 무장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컴패니언 컴퓨터</w:t>
            </w:r>
          </w:p>
        </w:tc>
        <w:tc>
          <w:tcPr/>
          <w:p>
            <w:pPr>
              <w:pStyle w:val="Compact"/>
            </w:pPr>
            <w:r>
              <w:t xml:space="preserve">AI·영상처리·자율</w:t>
            </w:r>
          </w:p>
        </w:tc>
        <w:tc>
          <w:tcPr/>
          <w:p>
            <w:pPr>
              <w:pStyle w:val="Compact"/>
            </w:pPr>
            <w:r>
              <w:t xml:space="preserve">Jetson, RPi +</w:t>
            </w:r>
            <w:r>
              <w:t xml:space="preserve"> </w:t>
            </w:r>
            <w:r>
              <w:rPr>
                <w:b/>
                <w:bCs/>
              </w:rPr>
              <w:t xml:space="preserve">ROS/ROS2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임베디드 기반</w:t>
            </w:r>
          </w:p>
        </w:tc>
        <w:tc>
          <w:tcPr/>
          <w:p>
            <w:pPr>
              <w:pStyle w:val="Compact"/>
            </w:pPr>
            <w:r>
              <w:t xml:space="preserve">실시간 운영체제·펌웨어</w:t>
            </w:r>
          </w:p>
        </w:tc>
        <w:tc>
          <w:tcPr/>
          <w:p>
            <w:pPr>
              <w:pStyle w:val="Compact"/>
            </w:pPr>
            <w:r>
              <w:t xml:space="preserve">RTOS(PX4는 NuttX), 부트로더, OTA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우리 팀 임베디드 강점이 꽂히는 지점:</w:t>
      </w:r>
      <w:r>
        <w:t xml:space="preserve"> </w:t>
      </w:r>
      <w:r>
        <w:t xml:space="preserve">FCU·오토파일럿·RTOS·펌웨어·센서 = 임베디드 영역. 여기서 공격면/방어를</w:t>
      </w:r>
      <w:r>
        <w:t xml:space="preserve"> </w:t>
      </w:r>
      <w:r>
        <w:rPr>
          <w:i/>
          <w:iCs/>
        </w:rPr>
        <w:t xml:space="preserve">현실적으로</w:t>
      </w:r>
      <w:r>
        <w:t xml:space="preserve"> </w:t>
      </w:r>
      <w:r>
        <w:t xml:space="preserve">설계할 수 있다는 게 차별점.</w:t>
      </w:r>
    </w:p>
    <w:p>
      <w:r>
        <w:pict>
          <v:rect style="width:0;height:1.5pt" o:hralign="center" o:hrstd="t" o:hr="t"/>
        </w:pict>
      </w:r>
    </w:p>
    <w:bookmarkEnd w:id="10"/>
    <w:bookmarkStart w:id="11" w:name="X938e93bcc227f9d68527bbcd671768d26bbc84a"/>
    <w:p>
      <w:pPr>
        <w:pStyle w:val="Heading2"/>
      </w:pPr>
      <w:r>
        <w:t xml:space="preserve">3. UGV 시스템 구성</w:t>
      </w:r>
    </w:p>
    <w:p>
      <w:pPr>
        <w:pStyle w:val="Compact"/>
        <w:numPr>
          <w:ilvl w:val="0"/>
          <w:numId w:val="1002"/>
        </w:numPr>
      </w:pPr>
      <w:r>
        <w:t xml:space="preserve">기본 골격은 UAV와 유사(제어컴퓨터·통신·센서·자율SW)하나</w:t>
      </w:r>
      <w:r>
        <w:t xml:space="preserve"> </w:t>
      </w:r>
      <w:r>
        <w:rPr>
          <w:b/>
          <w:bCs/>
        </w:rPr>
        <w:t xml:space="preserve">지상 주행</w:t>
      </w:r>
      <w:r>
        <w:t xml:space="preserve">에 특화:</w:t>
      </w:r>
    </w:p>
    <w:p>
      <w:pPr>
        <w:pStyle w:val="Compact"/>
        <w:numPr>
          <w:ilvl w:val="1"/>
          <w:numId w:val="1003"/>
        </w:numPr>
      </w:pPr>
      <w:r>
        <w:t xml:space="preserve">구동/조향 액추에이터,</w:t>
      </w:r>
      <w:r>
        <w:t xml:space="preserve"> </w:t>
      </w:r>
      <w:r>
        <w:rPr>
          <w:b/>
          <w:bCs/>
        </w:rPr>
        <w:t xml:space="preserve">LiDAR·카메라·초음파·레이더</w:t>
      </w:r>
      <w:r>
        <w:t xml:space="preserve"> </w:t>
      </w:r>
      <w:r>
        <w:t xml:space="preserve">센서,</w:t>
      </w:r>
      <w:r>
        <w:t xml:space="preserve"> </w:t>
      </w:r>
      <w:r>
        <w:rPr>
          <w:b/>
          <w:bCs/>
        </w:rPr>
        <w:t xml:space="preserve">SLAM/자율주행 스택</w:t>
      </w:r>
      <w:r>
        <w:t xml:space="preserve">,</w:t>
      </w:r>
      <w:r>
        <w:t xml:space="preserve"> </w:t>
      </w:r>
      <w:r>
        <w:rPr>
          <w:b/>
          <w:bCs/>
        </w:rPr>
        <w:t xml:space="preserve">ROS2</w:t>
      </w:r>
      <w:r>
        <w:t xml:space="preserve"> </w:t>
      </w:r>
      <w:r>
        <w:t xml:space="preserve">중심.</w:t>
      </w:r>
    </w:p>
    <w:p>
      <w:pPr>
        <w:pStyle w:val="Compact"/>
        <w:numPr>
          <w:ilvl w:val="1"/>
          <w:numId w:val="1003"/>
        </w:numPr>
      </w:pPr>
      <w:r>
        <w:t xml:space="preserve">통신: RF/메시 네트워크/셀룰러 +</w:t>
      </w:r>
      <w:r>
        <w:t xml:space="preserve"> </w:t>
      </w:r>
      <w:r>
        <w:rPr>
          <w:b/>
          <w:bCs/>
        </w:rPr>
        <w:t xml:space="preserve">원격조종(teleoperation)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특징:</w:t>
      </w:r>
      <w:r>
        <w:t xml:space="preserve"> </w:t>
      </w:r>
      <w:r>
        <w:t xml:space="preserve">센서 의존도가 매우 높음 →</w:t>
      </w:r>
      <w:r>
        <w:t xml:space="preserve"> </w:t>
      </w:r>
      <w:r>
        <w:rPr>
          <w:b/>
          <w:bCs/>
        </w:rPr>
        <w:t xml:space="preserve">센서 스푸핑(LiDAR/카메라 기만)</w:t>
      </w:r>
      <w:r>
        <w:t xml:space="preserve"> </w:t>
      </w:r>
      <w:r>
        <w:t xml:space="preserve">위협이 UAV보다 큼. 저속이지만 물리 충돌·탈취 리스크.</w:t>
      </w:r>
    </w:p>
    <w:p>
      <w:r>
        <w:pict>
          <v:rect style="width:0;height:1.5pt" o:hralign="center" o:hrstd="t" o:hr="t"/>
        </w:pict>
      </w:r>
    </w:p>
    <w:bookmarkEnd w:id="11"/>
    <w:bookmarkStart w:id="15" w:name="X03428e56d0a69af6ebc28ee5021c772cba062be"/>
    <w:p>
      <w:pPr>
        <w:pStyle w:val="Heading2"/>
      </w:pPr>
      <w:r>
        <w:t xml:space="preserve">4. 통신 구조 &amp; 프로토콜 (대회 "위성망 모사" 환경 직결)</w:t>
      </w:r>
    </w:p>
    <w:bookmarkStart w:id="12" w:name="Xc77867e2c60498fa9317ef6ef93cee78be6b990"/>
    <w:p>
      <w:pPr>
        <w:pStyle w:val="Heading3"/>
      </w:pPr>
      <w:r>
        <w:t xml:space="preserve">4.1 MAVLink (가장 중요)</w:t>
      </w:r>
    </w:p>
    <w:p>
      <w:pPr>
        <w:pStyle w:val="Compact"/>
        <w:numPr>
          <w:ilvl w:val="0"/>
          <w:numId w:val="1004"/>
        </w:numPr>
      </w:pPr>
      <w:r>
        <w:t xml:space="preserve">UAV 표준 경량 메시징 프로토콜(PX4·ArduPilot·QGC 공용).</w:t>
      </w:r>
      <w:r>
        <w:t xml:space="preserve"> </w:t>
      </w:r>
      <w:r>
        <w:rPr>
          <w:rStyle w:val="VerbatimChar"/>
        </w:rPr>
        <w:t xml:space="preserve">HEARTBEAT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COMMAND_LONG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MISSION_ITEM</w:t>
      </w:r>
      <w:r>
        <w:t xml:space="preserve"> </w:t>
      </w:r>
      <w:r>
        <w:t xml:space="preserve">등.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보안 약점:</w:t>
      </w:r>
      <w:r>
        <w:t xml:space="preserve"> </w:t>
      </w:r>
      <w:r>
        <w:rPr>
          <w:b/>
          <w:bCs/>
        </w:rPr>
        <w:t xml:space="preserve">MAVLink 1.0은 인증·암호화 없음(평문)</w:t>
      </w:r>
      <w:r>
        <w:t xml:space="preserve"> </w:t>
      </w:r>
      <w:r>
        <w:t xml:space="preserve">→ 명령 위조·주입·스니핑·재전송에 취약. MAVLink 2.0은</w:t>
      </w:r>
      <w:r>
        <w:t xml:space="preserve"> </w:t>
      </w:r>
      <w:r>
        <w:rPr>
          <w:b/>
          <w:bCs/>
        </w:rPr>
        <w:t xml:space="preserve">메시지 서명</w:t>
      </w:r>
      <w:r>
        <w:t xml:space="preserve">(SHA-256 기반 48비트 — 표준 HMAC 아닌</w:t>
      </w:r>
      <w:r>
        <w:t xml:space="preserve"> </w:t>
      </w:r>
      <w:r>
        <w:rPr>
          <w:i/>
          <w:iCs/>
        </w:rPr>
        <w:t xml:space="preserve">secret-prefix MAC</w:t>
      </w:r>
      <w:r>
        <w:t xml:space="preserve">;</w:t>
      </w:r>
      <w:r>
        <w:t xml:space="preserve"> </w:t>
      </w:r>
      <w:r>
        <w:rPr>
          <w:b/>
          <w:bCs/>
        </w:rPr>
        <w:t xml:space="preserve">인증·무결성만 제공, 암호화(기밀성) 없음 → 페이로드는 여전히 평문</w:t>
      </w:r>
      <w:r>
        <w:t xml:space="preserve">)을 지원하나</w:t>
      </w:r>
      <w:r>
        <w:t xml:space="preserve"> </w:t>
      </w:r>
      <w:r>
        <w:rPr>
          <w:b/>
          <w:bCs/>
        </w:rPr>
        <w:t xml:space="preserve">기본 OFF·키분배 부재로 실배치 미적용 다수</w:t>
      </w:r>
      <w:r>
        <w:t xml:space="preserve">. (출처_근거 §D-3)</w:t>
      </w:r>
    </w:p>
    <w:p>
      <w:pPr>
        <w:pStyle w:val="Compact"/>
        <w:numPr>
          <w:ilvl w:val="0"/>
          <w:numId w:val="1004"/>
        </w:numPr>
      </w:pPr>
      <w:r>
        <w:t xml:space="preserve">→ ① 공격(명령 주입)과 ② 방어(무결성/인증) 모두의 핵심 무대.</w:t>
      </w:r>
    </w:p>
    <w:bookmarkEnd w:id="12"/>
    <w:bookmarkStart w:id="13" w:name="X3b34ff79dccf509831b35b5ad8ab9655ad354fa"/>
    <w:p>
      <w:pPr>
        <w:pStyle w:val="Heading3"/>
      </w:pPr>
      <w:r>
        <w:t xml:space="preserve">4.2 위성망 (SATCOM) — 대회 환경의 정체성</w:t>
      </w:r>
    </w:p>
    <w:p>
      <w:pPr>
        <w:pStyle w:val="Compact"/>
        <w:numPr>
          <w:ilvl w:val="0"/>
          <w:numId w:val="1005"/>
        </w:numPr>
      </w:pPr>
      <w:r>
        <w:t xml:space="preserve">위성 경유 C2 링크.</w:t>
      </w:r>
      <w:r>
        <w:t xml:space="preserve"> </w:t>
      </w:r>
      <w:r>
        <w:rPr>
          <w:b/>
          <w:bCs/>
        </w:rPr>
        <w:t xml:space="preserve">특성: 높은 지연(latency)·간헐적 단절·대역폭 제한·광역 도달.</w:t>
      </w:r>
    </w:p>
    <w:p>
      <w:pPr>
        <w:pStyle w:val="Compact"/>
        <w:numPr>
          <w:ilvl w:val="0"/>
          <w:numId w:val="1005"/>
        </w:numPr>
      </w:pPr>
      <w:r>
        <w:t xml:space="preserve">보안 위협: 링크 암호화 여부, 재밍, 스푸핑,</w:t>
      </w:r>
      <w:r>
        <w:t xml:space="preserve"> </w:t>
      </w:r>
      <w:r>
        <w:rPr>
          <w:b/>
          <w:bCs/>
        </w:rPr>
        <w:t xml:space="preserve">재전송(replay)</w:t>
      </w:r>
      <w:r>
        <w:t xml:space="preserve">, MITM.</w:t>
      </w:r>
    </w:p>
    <w:p>
      <w:pPr>
        <w:pStyle w:val="Compact"/>
        <w:numPr>
          <w:ilvl w:val="0"/>
          <w:numId w:val="1005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대회가 "위성망 모사"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지연·단절을 악용하는 공격</w:t>
      </w:r>
      <w:r>
        <w:t xml:space="preserve">(예: 단절 구간에 자율 악성행동)과</w:t>
      </w:r>
      <w:r>
        <w:t xml:space="preserve"> </w:t>
      </w:r>
      <w:r>
        <w:rPr>
          <w:b/>
          <w:bCs/>
        </w:rPr>
        <w:t xml:space="preserve">단절에 강인한 방어</w:t>
      </w:r>
      <w:r>
        <w:t xml:space="preserve">(자율 페일세이프)가 차별 포인트.</w:t>
      </w:r>
    </w:p>
    <w:bookmarkEnd w:id="13"/>
    <w:bookmarkStart w:id="14" w:name="X5859faf4a56678c7b00c6e284f93a64fd44b783"/>
    <w:p>
      <w:pPr>
        <w:pStyle w:val="Heading3"/>
      </w:pPr>
      <w:r>
        <w:t xml:space="preserve">4.3 RF 일반 &amp; ROS2</w:t>
      </w:r>
    </w:p>
    <w:p>
      <w:pPr>
        <w:pStyle w:val="Compact"/>
        <w:numPr>
          <w:ilvl w:val="0"/>
          <w:numId w:val="1006"/>
        </w:numPr>
      </w:pPr>
      <w:r>
        <w:t xml:space="preserve">RF:</w:t>
      </w:r>
      <w:r>
        <w:t xml:space="preserve"> </w:t>
      </w:r>
      <w:r>
        <w:rPr>
          <w:b/>
          <w:bCs/>
        </w:rPr>
        <w:t xml:space="preserve">재밍(jamming, DoS)</w:t>
      </w:r>
      <w:r>
        <w:t xml:space="preserve">,</w:t>
      </w:r>
      <w:r>
        <w:t xml:space="preserve"> </w:t>
      </w:r>
      <w:r>
        <w:rPr>
          <w:b/>
          <w:bCs/>
        </w:rPr>
        <w:t xml:space="preserve">미코닝(meaconing, 재방송 기만)</w:t>
      </w:r>
      <w:r>
        <w:t xml:space="preserve">, 프로토콜 익스플로잇.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ROS / ROS2 + DDS:</w:t>
      </w:r>
      <w:r>
        <w:t xml:space="preserve"> </w:t>
      </w:r>
      <w:r>
        <w:t xml:space="preserve">ROS1은 기본 보안 전무. ROS2는 DDS 미들웨어 +</w:t>
      </w:r>
      <w:r>
        <w:t xml:space="preserve"> </w:t>
      </w:r>
      <w:r>
        <w:rPr>
          <w:b/>
          <w:bCs/>
        </w:rPr>
        <w:t xml:space="preserve">SROS2(보안 확장)</w:t>
      </w:r>
      <w:r>
        <w:t xml:space="preserve">. 미적용 시</w:t>
      </w:r>
      <w:r>
        <w:t xml:space="preserve"> </w:t>
      </w:r>
      <w:r>
        <w:rPr>
          <w:b/>
          <w:bCs/>
        </w:rPr>
        <w:t xml:space="preserve">DDS 디스커버리 악용·토픽 인젝션</w:t>
      </w:r>
      <w:r>
        <w:t xml:space="preserve"> </w:t>
      </w:r>
      <w:r>
        <w:t xml:space="preserve">위협.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a4106a4f6bc5563cd9928b2422d91fa99155d66"/>
    <w:p>
      <w:pPr>
        <w:pStyle w:val="Heading2"/>
      </w:pPr>
      <w:r>
        <w:t xml:space="preserve">5. 항법(Navigation) &amp; GPS/GNSS 보안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GNSS 종류:</w:t>
      </w:r>
      <w:r>
        <w:t xml:space="preserve"> </w:t>
      </w:r>
      <w:r>
        <w:t xml:space="preserve">GPS(미)·GLONASS(러)·Galileo(EU)·BeiDou(중).</w:t>
      </w:r>
      <w:r>
        <w:t xml:space="preserve"> </w:t>
      </w:r>
      <w:r>
        <w:rPr>
          <w:b/>
          <w:bCs/>
        </w:rPr>
        <w:t xml:space="preserve">민간 신호는 비암호화</w:t>
      </w:r>
      <w:r>
        <w:t xml:space="preserve"> </w:t>
      </w:r>
      <w:r>
        <w:t xml:space="preserve">→ 스푸핑/재밍 취약. 군용</w:t>
      </w:r>
      <w:r>
        <w:t xml:space="preserve"> </w:t>
      </w:r>
      <w:r>
        <w:rPr>
          <w:b/>
          <w:bCs/>
        </w:rPr>
        <w:t xml:space="preserve">M-code/P(Y)</w:t>
      </w:r>
      <w:r>
        <w:t xml:space="preserve"> </w:t>
      </w:r>
      <w:r>
        <w:t xml:space="preserve">는 암호화.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재밍 vs 스푸핑: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재밍(Jamming):</w:t>
      </w:r>
      <w:r>
        <w:t xml:space="preserve"> </w:t>
      </w:r>
      <w:r>
        <w:t xml:space="preserve">신호 교란으로 측위 불능(DoS).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스푸핑(Spoofing):</w:t>
      </w:r>
      <w:r>
        <w:t xml:space="preserve"> </w:t>
      </w:r>
      <w:r>
        <w:t xml:space="preserve">가짜 GNSS 신호로</w:t>
      </w:r>
      <w:r>
        <w:t xml:space="preserve"> </w:t>
      </w:r>
      <w:r>
        <w:rPr>
          <w:b/>
          <w:bCs/>
        </w:rPr>
        <w:t xml:space="preserve">위치·시간을 기만</w:t>
      </w:r>
      <w:r>
        <w:t xml:space="preserve"> </w:t>
      </w:r>
      <w:r>
        <w:t xml:space="preserve">→ 경로 이탈·지오펜스 우회·탈취(hijack). 더 은밀하고 위험.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INS/IMU:</w:t>
      </w:r>
      <w:r>
        <w:t xml:space="preserve"> </w:t>
      </w:r>
      <w:r>
        <w:t xml:space="preserve">관성항법. GNSS 두절 시</w:t>
      </w:r>
      <w:r>
        <w:t xml:space="preserve"> </w:t>
      </w:r>
      <w:r>
        <w:rPr>
          <w:b/>
          <w:bCs/>
        </w:rPr>
        <w:t xml:space="preserve">추측항법(dead reckoning)</w:t>
      </w:r>
      <w:r>
        <w:t xml:space="preserve">. 보통</w:t>
      </w:r>
      <w:r>
        <w:t xml:space="preserve"> </w:t>
      </w:r>
      <w:r>
        <w:rPr>
          <w:b/>
          <w:bCs/>
        </w:rPr>
        <w:t xml:space="preserve">센서 퓨전(칼만필터)</w:t>
      </w:r>
      <w:r>
        <w:t xml:space="preserve"> </w:t>
      </w:r>
      <w:r>
        <w:t xml:space="preserve">으로 GNSS+INS 결합.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방어 기법:</w:t>
      </w:r>
      <w:r>
        <w:t xml:space="preserve"> </w:t>
      </w:r>
      <w:r>
        <w:t xml:space="preserve">RAIM(수신기 자율 무결성 감시), 다중 GNSS 교차검증,</w:t>
      </w:r>
      <w:r>
        <w:t xml:space="preserve"> </w:t>
      </w:r>
      <w:r>
        <w:rPr>
          <w:b/>
          <w:bCs/>
        </w:rPr>
        <w:t xml:space="preserve">INS-GNSS 일관성 체크</w:t>
      </w:r>
      <w:r>
        <w:t xml:space="preserve">, 안테나 어레이(신호 도래각 분석), 신호 품질/파워 모니터링.</w:t>
      </w:r>
    </w:p>
    <w:p>
      <w:r>
        <w:pict>
          <v:rect style="width:0;height:1.5pt" o:hralign="center" o:hrstd="t" o:hr="t"/>
        </w:pict>
      </w:r>
    </w:p>
    <w:bookmarkEnd w:id="16"/>
    <w:bookmarkStart w:id="17" w:name="X7b03d902015d1c8b4fa89744854e691926fc5c1"/>
    <w:p>
      <w:pPr>
        <w:pStyle w:val="Heading2"/>
      </w:pPr>
      <w:r>
        <w:t xml:space="preserve">6. 방산 사이버보안 위협 Landscape (공격면 종합)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공격면</w:t>
            </w:r>
          </w:p>
        </w:tc>
        <w:tc>
          <w:tcPr/>
          <w:p>
            <w:pPr>
              <w:pStyle w:val="Compact"/>
            </w:pPr>
            <w:r>
              <w:t xml:space="preserve">대표 위협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공급망</w:t>
            </w:r>
          </w:p>
        </w:tc>
        <w:tc>
          <w:tcPr/>
          <w:p>
            <w:pPr>
              <w:pStyle w:val="Compact"/>
            </w:pPr>
            <w:r>
              <w:t xml:space="preserve">펌웨어·부품</w:t>
            </w:r>
          </w:p>
        </w:tc>
        <w:tc>
          <w:tcPr/>
          <w:p>
            <w:pPr>
              <w:pStyle w:val="Compact"/>
            </w:pPr>
            <w:r>
              <w:t xml:space="preserve">하드웨어/펌웨어 트로이목마, 악성 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통신링크</w:t>
            </w:r>
          </w:p>
        </w:tc>
        <w:tc>
          <w:tcPr/>
          <w:p>
            <w:pPr>
              <w:pStyle w:val="Compact"/>
            </w:pPr>
            <w:r>
              <w:t xml:space="preserve">MAVLink·RF·SATCOM</w:t>
            </w:r>
          </w:p>
        </w:tc>
        <w:tc>
          <w:tcPr/>
          <w:p>
            <w:pPr>
              <w:pStyle w:val="Compact"/>
            </w:pPr>
            <w:r>
              <w:t xml:space="preserve">명령 주입·위조, 재밍, MITM, 재전송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항법</w:t>
            </w:r>
          </w:p>
        </w:tc>
        <w:tc>
          <w:tcPr/>
          <w:p>
            <w:pPr>
              <w:pStyle w:val="Compact"/>
            </w:pPr>
            <w:r>
              <w:t xml:space="preserve">GNSS</w:t>
            </w:r>
          </w:p>
        </w:tc>
        <w:tc>
          <w:tcPr/>
          <w:p>
            <w:pPr>
              <w:pStyle w:val="Compact"/>
            </w:pPr>
            <w:r>
              <w:t xml:space="preserve">GPS 스푸핑/재밍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센서</w:t>
            </w:r>
          </w:p>
        </w:tc>
        <w:tc>
          <w:tcPr/>
          <w:p>
            <w:pPr>
              <w:pStyle w:val="Compact"/>
            </w:pPr>
            <w:r>
              <w:t xml:space="preserve">LiDAR·카메라·IMU</w:t>
            </w:r>
          </w:p>
        </w:tc>
        <w:tc>
          <w:tcPr/>
          <w:p>
            <w:pPr>
              <w:pStyle w:val="Compact"/>
            </w:pPr>
            <w:r>
              <w:t xml:space="preserve">센서 스푸핑/기만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SW/펌웨어</w:t>
            </w:r>
          </w:p>
        </w:tc>
        <w:tc>
          <w:tcPr/>
          <w:p>
            <w:pPr>
              <w:pStyle w:val="Compact"/>
            </w:pPr>
            <w:r>
              <w:t xml:space="preserve">오토파일럿·부트로더</w:t>
            </w:r>
          </w:p>
        </w:tc>
        <w:tc>
          <w:tcPr/>
          <w:p>
            <w:pPr>
              <w:pStyle w:val="Compact"/>
            </w:pPr>
            <w:r>
              <w:t xml:space="preserve">취약점 익스플로잇, OTA 변조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지상국 PC</w:t>
            </w:r>
          </w:p>
        </w:tc>
        <w:tc>
          <w:tcPr/>
          <w:p>
            <w:pPr>
              <w:pStyle w:val="Compact"/>
            </w:pPr>
            <w:r>
              <w:t xml:space="preserve">일반 IT 침투(피싱·취약점) → C2 장악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컴패니언/ROS2</w:t>
            </w:r>
          </w:p>
        </w:tc>
        <w:tc>
          <w:tcPr/>
          <w:p>
            <w:pPr>
              <w:pStyle w:val="Compact"/>
            </w:pPr>
            <w:r>
              <w:t xml:space="preserve">미들웨어</w:t>
            </w:r>
          </w:p>
        </w:tc>
        <w:tc>
          <w:tcPr/>
          <w:p>
            <w:pPr>
              <w:pStyle w:val="Compact"/>
            </w:pPr>
            <w:r>
              <w:t xml:space="preserve">DDS 인젝션, 노드 탈취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인식·자율 모델</w:t>
            </w:r>
          </w:p>
        </w:tc>
        <w:tc>
          <w:tcPr/>
          <w:p>
            <w:pPr>
              <w:pStyle w:val="Compact"/>
            </w:pPr>
            <w:r>
              <w:t xml:space="preserve">적대적 예제(adversarial), 모델 포이즈닝</w:t>
            </w:r>
          </w:p>
        </w:tc>
      </w:tr>
    </w:tbl>
    <w:p>
      <w:pPr>
        <w:pStyle w:val="BlockText"/>
      </w:pPr>
      <w:r>
        <w:t xml:space="preserve">STRIDE로 보면:</w:t>
      </w:r>
      <w:r>
        <w:t xml:space="preserve"> </w:t>
      </w:r>
      <w:r>
        <w:rPr>
          <w:b/>
          <w:bCs/>
        </w:rPr>
        <w:t xml:space="preserve">S</w:t>
      </w:r>
      <w:r>
        <w:t xml:space="preserve">poofing(GPS/MAVLink),</w:t>
      </w:r>
      <w:r>
        <w:t xml:space="preserve"> </w:t>
      </w:r>
      <w:r>
        <w:rPr>
          <w:b/>
          <w:bCs/>
        </w:rPr>
        <w:t xml:space="preserve">T</w:t>
      </w:r>
      <w:r>
        <w:t xml:space="preserve">ampering(펌웨어/명령),</w:t>
      </w:r>
      <w:r>
        <w:t xml:space="preserve"> </w:t>
      </w:r>
      <w:r>
        <w:rPr>
          <w:b/>
          <w:bCs/>
        </w:rPr>
        <w:t xml:space="preserve">R</w:t>
      </w:r>
      <w:r>
        <w:t xml:space="preserve">epudiation,</w:t>
      </w:r>
      <w:r>
        <w:t xml:space="preserve"> </w:t>
      </w:r>
      <w:r>
        <w:rPr>
          <w:b/>
          <w:bCs/>
        </w:rPr>
        <w:t xml:space="preserve">I</w:t>
      </w:r>
      <w:r>
        <w:t xml:space="preserve">nfo-leak(스니핑),</w:t>
      </w:r>
      <w:r>
        <w:t xml:space="preserve"> </w:t>
      </w:r>
      <w:r>
        <w:rPr>
          <w:b/>
          <w:bCs/>
        </w:rPr>
        <w:t xml:space="preserve">D</w:t>
      </w:r>
      <w:r>
        <w:t xml:space="preserve">oS(재밍),</w:t>
      </w:r>
      <w:r>
        <w:t xml:space="preserve"> </w:t>
      </w:r>
      <w:r>
        <w:rPr>
          <w:b/>
          <w:bCs/>
        </w:rPr>
        <w:t xml:space="preserve">E</w:t>
      </w:r>
      <w:r>
        <w:t xml:space="preserve">levation(권한상승).</w:t>
      </w:r>
    </w:p>
    <w:p>
      <w:r>
        <w:pict>
          <v:rect style="width:0;height:1.5pt" o:hralign="center" o:hrstd="t" o:hr="t"/>
        </w:pict>
      </w:r>
    </w:p>
    <w:bookmarkEnd w:id="17"/>
    <w:bookmarkStart w:id="18" w:name="X766cb457654d0ad1729ec4fab623050e751c94f"/>
    <w:p>
      <w:pPr>
        <w:pStyle w:val="Heading2"/>
      </w:pPr>
      <w:r>
        <w:t xml:space="preserve">7. 관련 표준·프레임워크 (보고서 인용용)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MITRE ATT&amp;CK (Enterprise):</w:t>
      </w:r>
      <w:r>
        <w:t xml:space="preserve"> </w:t>
      </w:r>
      <w:r>
        <w:t xml:space="preserve">사이버 공격 TTP 분류 체계. →</w:t>
      </w:r>
      <w:r>
        <w:t xml:space="preserve"> </w:t>
      </w:r>
      <w:r>
        <w:rPr>
          <w:b/>
          <w:bCs/>
        </w:rPr>
        <w:t xml:space="preserve">① 공격 시나리오를 단계별 기법 ID로 매핑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T1190</w:t>
      </w:r>
      <w:r>
        <w:t xml:space="preserve"> </w:t>
      </w:r>
      <w:r>
        <w:t xml:space="preserve">외부 노출 서비스 익스플로잇,</w:t>
      </w:r>
      <w:r>
        <w:t xml:space="preserve"> </w:t>
      </w:r>
      <w:r>
        <w:rPr>
          <w:rStyle w:val="VerbatimChar"/>
        </w:rPr>
        <w:t xml:space="preserve">T1210</w:t>
      </w:r>
      <w:r>
        <w:t xml:space="preserve"> </w:t>
      </w:r>
      <w:r>
        <w:t xml:space="preserve">원격 서비스 익스플로잇,</w:t>
      </w:r>
      <w:r>
        <w:t xml:space="preserve"> </w:t>
      </w:r>
      <w:r>
        <w:rPr>
          <w:rStyle w:val="VerbatimChar"/>
        </w:rPr>
        <w:t xml:space="preserve">T1565</w:t>
      </w:r>
      <w:r>
        <w:t xml:space="preserve"> </w:t>
      </w:r>
      <w:r>
        <w:t xml:space="preserve">데이터 조작,</w:t>
      </w:r>
      <w:r>
        <w:t xml:space="preserve"> </w:t>
      </w:r>
      <w:r>
        <w:rPr>
          <w:rStyle w:val="VerbatimChar"/>
        </w:rPr>
        <w:t xml:space="preserve">T1498/T1499</w:t>
      </w:r>
      <w:r>
        <w:t xml:space="preserve"> </w:t>
      </w:r>
      <w:r>
        <w:t xml:space="preserve">DoS,</w:t>
      </w:r>
      <w:r>
        <w:t xml:space="preserve"> </w:t>
      </w:r>
      <w:r>
        <w:rPr>
          <w:rStyle w:val="VerbatimChar"/>
        </w:rPr>
        <w:t xml:space="preserve">T1489</w:t>
      </w:r>
      <w:r>
        <w:t xml:space="preserve"> </w:t>
      </w:r>
      <w:r>
        <w:t xml:space="preserve">서비스 중단). 전문성 점수↑.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MITRE ATT&amp;CK for ICS:</w:t>
      </w:r>
      <w:r>
        <w:t xml:space="preserve"> </w:t>
      </w:r>
      <w:r>
        <w:t xml:space="preserve">산업제어/사이버물리(CPS)용. UAV/UGV 같은 CPS에 부분 적용. ⚠️</w:t>
      </w:r>
      <w:r>
        <w:t xml:space="preserve"> </w:t>
      </w:r>
      <w:r>
        <w:rPr>
          <w:b/>
          <w:bCs/>
        </w:rPr>
        <w:t xml:space="preserve">GPS/센서 신호 스푸핑은 enterprise/ICS ATT&amp;CK에 깔끔히 매핑 안 됨</w:t>
      </w:r>
      <w:r>
        <w:t xml:space="preserve"> </w:t>
      </w:r>
      <w:r>
        <w:t xml:space="preserve">— 구</w:t>
      </w:r>
      <w:r>
        <w:t xml:space="preserve"> </w:t>
      </w:r>
      <w:r>
        <w:rPr>
          <w:rStyle w:val="VerbatimChar"/>
        </w:rPr>
        <w:t xml:space="preserve">T0856</w:t>
      </w:r>
      <w:r>
        <w:t xml:space="preserve">(Spoof Reporting Message)은</w:t>
      </w:r>
      <w:r>
        <w:t xml:space="preserve"> </w:t>
      </w:r>
      <w:r>
        <w:rPr>
          <w:rStyle w:val="VerbatimChar"/>
        </w:rPr>
        <w:t xml:space="preserve">T1692.002</w:t>
      </w:r>
      <w:r>
        <w:t xml:space="preserve">로 재편됐고 이는</w:t>
      </w:r>
      <w:r>
        <w:t xml:space="preserve"> </w:t>
      </w:r>
      <w:r>
        <w:rPr>
          <w:i/>
          <w:iCs/>
        </w:rPr>
        <w:t xml:space="preserve">텔레메트리 보고메시지</w:t>
      </w:r>
      <w:r>
        <w:t xml:space="preserve"> </w:t>
      </w:r>
      <w:r>
        <w:t xml:space="preserve">위조이지 GPS 신호가 아님. 효과 최근접=</w:t>
      </w:r>
      <w:r>
        <w:rPr>
          <w:rStyle w:val="VerbatimChar"/>
        </w:rPr>
        <w:t xml:space="preserve">T0832 Manipulation of View</w:t>
      </w:r>
      <w:r>
        <w:t xml:space="preserve">. (출처_근거 §D-3)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STRIDE:</w:t>
      </w:r>
      <w:r>
        <w:t xml:space="preserve"> </w:t>
      </w:r>
      <w:r>
        <w:t xml:space="preserve">위협 도출 프레임워크(체계적으로 빠짐없이).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(참고만)</w:t>
      </w:r>
      <w:r>
        <w:t xml:space="preserve"> </w:t>
      </w:r>
      <w:r>
        <w:t xml:space="preserve">항공 사이버보안 DO-326A/ED-202A, 국방 RMF 등 — 대회 보고서엔</w:t>
      </w:r>
      <w:r>
        <w:t xml:space="preserve"> </w:t>
      </w:r>
      <w:r>
        <w:rPr>
          <w:i/>
          <w:iCs/>
        </w:rPr>
        <w:t xml:space="preserve">언급 수준</w:t>
      </w:r>
      <w:r>
        <w:t xml:space="preserve">이면 충분.</w:t>
      </w:r>
    </w:p>
    <w:p>
      <w:r>
        <w:pict>
          <v:rect style="width:0;height:1.5pt" o:hralign="center" o:hrstd="t" o:hr="t"/>
        </w:pict>
      </w:r>
    </w:p>
    <w:bookmarkEnd w:id="18"/>
    <w:bookmarkStart w:id="19" w:name="X75405496ab8d544133ad91e4a096fa64cf462fe"/>
    <w:p>
      <w:pPr>
        <w:pStyle w:val="Heading2"/>
      </w:pPr>
      <w:r>
        <w:t xml:space="preserve">8. 방산 도메인의 특수성 (→ 설계 철학에 직접 반영)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안전성·가용성 최우선:</w:t>
      </w:r>
      <w:r>
        <w:t xml:space="preserve"> </w:t>
      </w:r>
      <w:r>
        <w:t xml:space="preserve">무기체계는 임의로 다운되면 안 됨 → 대회</w:t>
      </w:r>
      <w:r>
        <w:t xml:space="preserve"> </w:t>
      </w:r>
      <w:r>
        <w:rPr>
          <w:rStyle w:val="VerbatimChar"/>
          <w:b/>
          <w:bCs/>
        </w:rPr>
        <w:t xml:space="preserve">×가용성</w:t>
      </w:r>
      <w:r>
        <w:rPr>
          <w:b/>
          <w:bCs/>
        </w:rPr>
        <w:t xml:space="preserve"> </w:t>
      </w:r>
      <w:r>
        <w:rPr>
          <w:b/>
          <w:bCs/>
        </w:rPr>
        <w:t xml:space="preserve">채점과 직결</w:t>
      </w:r>
      <w:r>
        <w:t xml:space="preserve">. 방어가 과해서 기능을 죽이면 실패.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실시간성(real-time):</w:t>
      </w:r>
      <w:r>
        <w:t xml:space="preserve"> </w:t>
      </w:r>
      <w:r>
        <w:t xml:space="preserve">비행제어 루프는 ms 단위, 임베디드 RTOS. → AI 에이전트도</w:t>
      </w:r>
      <w:r>
        <w:t xml:space="preserve"> </w:t>
      </w:r>
      <w:r>
        <w:rPr>
          <w:b/>
          <w:bCs/>
        </w:rPr>
        <w:t xml:space="preserve">저지연·경량</w:t>
      </w:r>
      <w:r>
        <w:t xml:space="preserve">이어야.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자원 제약:</w:t>
      </w:r>
      <w:r>
        <w:t xml:space="preserve"> </w:t>
      </w:r>
      <w:r>
        <w:t xml:space="preserve">임베디드 CPU/메모리/전력 제한 →</w:t>
      </w:r>
      <w:r>
        <w:t xml:space="preserve"> </w:t>
      </w:r>
      <w:r>
        <w:rPr>
          <w:b/>
          <w:bCs/>
        </w:rPr>
        <w:t xml:space="preserve">경량 탐지·휴리스틱</w:t>
      </w:r>
      <w:r>
        <w:t xml:space="preserve">이 현실적(무거운 딥모델 한계).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공급망 신뢰:</w:t>
      </w:r>
      <w:r>
        <w:t xml:space="preserve"> </w:t>
      </w:r>
      <w:r>
        <w:t xml:space="preserve">부품·펌웨어 출처 검증 필수(공급망 공격이 실질 위협).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물리-사이버 융합(CPS):</w:t>
      </w:r>
      <w:r>
        <w:t xml:space="preserve"> </w:t>
      </w:r>
      <w:r>
        <w:t xml:space="preserve">사이버 공격이</w:t>
      </w:r>
      <w:r>
        <w:t xml:space="preserve"> </w:t>
      </w:r>
      <w:r>
        <w:rPr>
          <w:b/>
          <w:bCs/>
        </w:rPr>
        <w:t xml:space="preserve">물리적 결과</w:t>
      </w:r>
      <w:r>
        <w:t xml:space="preserve">(추락·충돌·임무 실패)로 직결.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적대적 운용환경:</w:t>
      </w:r>
      <w:r>
        <w:t xml:space="preserve"> </w:t>
      </w:r>
      <w:r>
        <w:t xml:space="preserve">통신 단절·지연·전자전(EW) 상존 →</w:t>
      </w:r>
      <w:r>
        <w:t xml:space="preserve"> </w:t>
      </w:r>
      <w:r>
        <w:rPr>
          <w:b/>
          <w:bCs/>
        </w:rPr>
        <w:t xml:space="preserve">자율성·강인성</w:t>
      </w:r>
      <w:r>
        <w:t xml:space="preserve"> </w:t>
      </w:r>
      <w:r>
        <w:t xml:space="preserve">요구.</w:t>
      </w:r>
    </w:p>
    <w:p>
      <w:pPr>
        <w:pStyle w:val="BlockText"/>
      </w:pPr>
      <w:r>
        <w:t xml:space="preserve">🔑 이 6가지가 그대로 우리 설계 원칙:</w:t>
      </w:r>
      <w:r>
        <w:t xml:space="preserve"> </w:t>
      </w:r>
      <w:r>
        <w:rPr>
          <w:b/>
          <w:bCs/>
        </w:rPr>
        <w:t xml:space="preserve">"가용성 보존 + 경량/실시간 + 자율 강인성"</w:t>
      </w:r>
      <w:r>
        <w:t xml:space="preserve">. CAGE의 가용성 중심 보상과도 일치.</w:t>
      </w:r>
    </w:p>
    <w:p>
      <w:r>
        <w:pict>
          <v:rect style="width:0;height:1.5pt" o:hralign="center" o:hrstd="t" o:hr="t"/>
        </w:pict>
      </w:r>
    </w:p>
    <w:bookmarkEnd w:id="19"/>
    <w:bookmarkStart w:id="20" w:name="X037fc93320adc64ab8315c752471dd788df5b01"/>
    <w:p>
      <w:pPr>
        <w:pStyle w:val="Heading2"/>
      </w:pPr>
      <w:r>
        <w:t xml:space="preserve">9. 핵심 용어집 (Glossary)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MAVLink</w:t>
            </w:r>
          </w:p>
        </w:tc>
        <w:tc>
          <w:tcPr/>
          <w:p>
            <w:pPr>
              <w:pStyle w:val="Compact"/>
            </w:pPr>
            <w:r>
              <w:t xml:space="preserve">UAV 표준 통신 프로토콜(명령/텔레메트리)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GCS</w:t>
            </w:r>
          </w:p>
        </w:tc>
        <w:tc>
          <w:tcPr/>
          <w:p>
            <w:pPr>
              <w:pStyle w:val="Compact"/>
            </w:pPr>
            <w:r>
              <w:t xml:space="preserve">Ground Control Station, 지상통제장비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FCU</w:t>
            </w:r>
          </w:p>
        </w:tc>
        <w:tc>
          <w:tcPr/>
          <w:p>
            <w:pPr>
              <w:pStyle w:val="Compact"/>
            </w:pPr>
            <w:r>
              <w:t xml:space="preserve">Flight Control Unit, 비행제어컴퓨터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PX4 / ArduPilot</w:t>
            </w:r>
          </w:p>
        </w:tc>
        <w:tc>
          <w:tcPr/>
          <w:p>
            <w:pPr>
              <w:pStyle w:val="Compact"/>
            </w:pPr>
            <w:r>
              <w:t xml:space="preserve">대표 오픈소스 오토파일럿 SW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GNSS / GPS</w:t>
            </w:r>
          </w:p>
        </w:tc>
        <w:tc>
          <w:tcPr/>
          <w:p>
            <w:pPr>
              <w:pStyle w:val="Compact"/>
            </w:pPr>
            <w:r>
              <w:t xml:space="preserve">위성항법시스템 / 그 대표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 / IMU</w:t>
            </w:r>
          </w:p>
        </w:tc>
        <w:tc>
          <w:tcPr/>
          <w:p>
            <w:pPr>
              <w:pStyle w:val="Compact"/>
            </w:pPr>
            <w:r>
              <w:t xml:space="preserve">관성항법 / 관성측정장치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RTK</w:t>
            </w:r>
          </w:p>
        </w:tc>
        <w:tc>
          <w:tcPr/>
          <w:p>
            <w:pPr>
              <w:pStyle w:val="Compact"/>
            </w:pPr>
            <w:r>
              <w:t xml:space="preserve">정밀 GPS 보정(cm급)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SATCOM</w:t>
            </w:r>
          </w:p>
        </w:tc>
        <w:tc>
          <w:tcPr/>
          <w:p>
            <w:pPr>
              <w:pStyle w:val="Compact"/>
            </w:pPr>
            <w:r>
              <w:t xml:space="preserve">위성통신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ROS2 / DDS</w:t>
            </w:r>
          </w:p>
        </w:tc>
        <w:tc>
          <w:tcPr/>
          <w:p>
            <w:pPr>
              <w:pStyle w:val="Compact"/>
            </w:pPr>
            <w:r>
              <w:t xml:space="preserve">로봇 미들웨어 / 그 통신 표준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SROS2</w:t>
            </w:r>
          </w:p>
        </w:tc>
        <w:tc>
          <w:tcPr/>
          <w:p>
            <w:pPr>
              <w:pStyle w:val="Compact"/>
            </w:pPr>
            <w:r>
              <w:t xml:space="preserve">ROS2 보안 확장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RAIM</w:t>
            </w:r>
          </w:p>
        </w:tc>
        <w:tc>
          <w:tcPr/>
          <w:p>
            <w:pPr>
              <w:pStyle w:val="Compact"/>
            </w:pPr>
            <w:r>
              <w:t xml:space="preserve">수신기 자율 무결성 감시(GNSS 이상탐지)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EW</w:t>
            </w:r>
          </w:p>
        </w:tc>
        <w:tc>
          <w:tcPr/>
          <w:p>
            <w:pPr>
              <w:pStyle w:val="Compact"/>
            </w:pPr>
            <w:r>
              <w:t xml:space="preserve">Electronic Warfare, 전자전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Command &amp; Control, 지휘통제(링크)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CPS</w:t>
            </w:r>
          </w:p>
        </w:tc>
        <w:tc>
          <w:tcPr/>
          <w:p>
            <w:pPr>
              <w:pStyle w:val="Compact"/>
            </w:pPr>
            <w:r>
              <w:t xml:space="preserve">Cyber-Physical System, 사이버물리시스템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MANET</w:t>
            </w:r>
          </w:p>
        </w:tc>
        <w:tc>
          <w:tcPr/>
          <w:p>
            <w:pPr>
              <w:pStyle w:val="Compact"/>
            </w:pPr>
            <w:r>
              <w:t xml:space="preserve">이동 애드혹 네트워크(군집 통신)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</w:t>
            </w:r>
          </w:p>
        </w:tc>
        <w:tc>
          <w:tcPr/>
          <w:p>
            <w:pPr>
              <w:pStyle w:val="Compact"/>
            </w:pPr>
            <w:r>
              <w:t xml:space="preserve">Over-The-Air, 무선 펌웨어 업데이트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정보·감시·정찰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Loitering Munition</w:t>
            </w:r>
          </w:p>
        </w:tc>
        <w:tc>
          <w:tcPr/>
          <w:p>
            <w:pPr>
              <w:pStyle w:val="Compact"/>
            </w:pPr>
            <w:r>
              <w:t xml:space="preserve">자폭 드론(배회폭탄)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시나리오 설계의 토대. 새 지식 확보 시 갱신.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2026-06-26T12:21:20Z</dcterms:created>
  <dcterms:modified xsi:type="dcterms:W3CDTF">2026-06-26T12:21:20Z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