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-에이전트-아키텍처--최신-연구-검증보강-20232025"/>
    <w:p>
      <w:pPr>
        <w:pStyle w:val="Heading1"/>
      </w:pPr>
      <w:r>
        <w:t xml:space="preserve">AI 에이전트 아키텍처 — 최신 연구 검증·보강 (2023~2025)</w:t>
      </w:r>
    </w:p>
    <w:p>
      <w:pPr>
        <w:pStyle w:val="BlockText"/>
      </w:pPr>
      <w:r>
        <w:rPr>
          <w:b/>
          <w:bCs/>
        </w:rPr>
        <w:t xml:space="preserve">DAH 2026 ③ 아키텍처 검증 리서치 결과</w:t>
      </w:r>
      <w:r>
        <w:t xml:space="preserve"> </w:t>
      </w:r>
      <w:r>
        <w:t xml:space="preserve">(백그라운드 에이전트, 1차 출처 기반). CAGE/CybORG 너머 최신 동향.</w:t>
      </w:r>
      <w:r>
        <w:t xml:space="preserve"> </w:t>
      </w:r>
      <w:r>
        <w:t xml:space="preserve">관련:</w:t>
      </w:r>
      <w:r>
        <w:t xml:space="preserve"> </w:t>
      </w:r>
      <w:r>
        <w:rPr>
          <w:rStyle w:val="VerbatimChar"/>
        </w:rPr>
        <w:t xml:space="preserve">시나리오_아이디에이션.md</w:t>
      </w:r>
      <w:r>
        <w:t xml:space="preserve"> </w:t>
      </w:r>
      <w:r>
        <w:t xml:space="preserve">PART C ·</w:t>
      </w:r>
      <w:r>
        <w:t xml:space="preserve"> </w:t>
      </w:r>
      <w:r>
        <w:rPr>
          <w:rStyle w:val="VerbatimChar"/>
        </w:rPr>
        <w:t xml:space="preserve">CAGE_Challenge_리서치.md</w:t>
      </w:r>
      <w:r>
        <w:t xml:space="preserve"> </w:t>
      </w:r>
      <w:r>
        <w:t xml:space="preserve">⚠️ 동반 검증 3건(공격/방어/공급망)은 세션 한도로</w:t>
      </w:r>
      <w:r>
        <w:t xml:space="preserve"> </w:t>
      </w:r>
      <w:r>
        <w:rPr>
          <w:b/>
          <w:bCs/>
        </w:rPr>
        <w:t xml:space="preserve">미완</w:t>
      </w:r>
      <w:r>
        <w:t xml:space="preserve"> </w:t>
      </w:r>
      <w:r>
        <w:t xml:space="preserve">→ 리셋 후 재실행 예정.</w:t>
      </w:r>
    </w:p>
    <w:bookmarkStart w:id="9" w:name="핵심-결론-먼저-읽기"/>
    <w:p>
      <w:pPr>
        <w:pStyle w:val="Heading2"/>
      </w:pPr>
      <w:r>
        <w:t xml:space="preserve">핵심 결론 (먼저 읽기)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우리 3-에이전트(Blue/Red/Green) 정식화 = 최신 SOTA와 정확히 일치.</w:t>
      </w:r>
      <w:r>
        <w:t xml:space="preserve"> </w:t>
      </w:r>
      <w:r>
        <w:t xml:space="preserve">CC4가 동일 구조(blue/red/green=가용성 기준)를 Dec-POMDP로 정식화, green 미작동 시 blue 패널티. → "발명"이 아니라</w:t>
      </w:r>
      <w:r>
        <w:t xml:space="preserve"> </w:t>
      </w:r>
      <w:r>
        <w:rPr>
          <w:b/>
          <w:bCs/>
        </w:rPr>
        <w:t xml:space="preserve">검증된 표준의 채택</w:t>
      </w:r>
      <w:r>
        <w:t xml:space="preserve">(강점).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"가용성 인식 보상"도 이미 표준.</w:t>
      </w:r>
      <w:r>
        <w:t xml:space="preserve"> </w:t>
      </w:r>
      <w:r>
        <w:rPr>
          <w:rStyle w:val="VerbatimChar"/>
        </w:rPr>
        <w:t xml:space="preserve">λ·가용성손실</w:t>
      </w:r>
      <w:r>
        <w:t xml:space="preserve"> </w:t>
      </w:r>
      <w:r>
        <w:t xml:space="preserve">= CC4 green-penalty + 동적 CIA 가중 보상과 동일. 채점식 ×가용성을 보상엔</w:t>
      </w:r>
      <w:r>
        <w:t xml:space="preserve"> </w:t>
      </w:r>
      <w:r>
        <w:rPr>
          <w:b/>
          <w:bCs/>
        </w:rPr>
        <w:t xml:space="preserve">덧셈 패널티</w:t>
      </w:r>
      <w:r>
        <w:t xml:space="preserve">로 넣은 게 학습 안정성 측면에서 오히려 옳음.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하이브리드 코어(휴리스틱+PPO+LLM+가드)는 방향은 옳으나 15일엔 과함.</w:t>
      </w:r>
      <w:r>
        <w:t xml:space="preserve"> </w:t>
      </w:r>
      <w:r>
        <w:t xml:space="preserve">최신 정석은 "LLM이 RL을</w:t>
      </w:r>
      <w:r>
        <w:t xml:space="preserve"> </w:t>
      </w:r>
      <w:r>
        <w:rPr>
          <w:b/>
          <w:bCs/>
        </w:rPr>
        <w:t xml:space="preserve">대체</w:t>
      </w:r>
      <w:r>
        <w:t xml:space="preserve">"가 아니라 "</w:t>
      </w:r>
      <w:r>
        <w:rPr>
          <w:b/>
          <w:bCs/>
        </w:rPr>
        <w:t xml:space="preserve">LLM이 RL을 부트스트랩/보강</w:t>
      </w:r>
      <w:r>
        <w:t xml:space="preserve">". 권장: 휴리스틱 baseline + PPO(action-masking) +</w:t>
      </w:r>
      <w:r>
        <w:t xml:space="preserve"> </w:t>
      </w:r>
      <w:r>
        <w:rPr>
          <w:b/>
          <w:bCs/>
        </w:rPr>
        <w:t xml:space="preserve">LLM은 보상설계·계획·설명에 오프라인 활용</w:t>
      </w:r>
      <w:r>
        <w:t xml:space="preserve">. 추론루프 투입은 데모용 한정.</w:t>
      </w:r>
    </w:p>
    <w:bookmarkEnd w:id="9"/>
    <w:bookmarkStart w:id="10" w:name="Xbddfbc071f556755b623d6140e8c5c3546a9b66"/>
    <w:p>
      <w:pPr>
        <w:pStyle w:val="Heading2"/>
      </w:pPr>
      <w:r>
        <w:t xml:space="preserve">1. LLM 사이버보안 에이전트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LLM=ACD (2025, arXiv:2505.04843):</w:t>
      </w:r>
      <w:r>
        <w:t xml:space="preserve"> </w:t>
      </w:r>
      <w:r>
        <w:t xml:space="preserve">CC4에서 LLM 방어자 vs RL 직접 비교. LLM은 최소학습·신규공격 적응 우수하나</w:t>
      </w:r>
      <w:r>
        <w:t xml:space="preserve"> </w:t>
      </w:r>
      <w:r>
        <w:rPr>
          <w:b/>
          <w:bCs/>
        </w:rPr>
        <w:t xml:space="preserve">장기 교전 누적보상은 RL 우위</w:t>
      </w:r>
      <w:r>
        <w:t xml:space="preserve">. → 우리 과제와 가장 직접 일치.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DRL+증강LLM 하이브리드 (Computer Networks 2025, S1389128625001306):</w:t>
      </w:r>
      <w:r>
        <w:t xml:space="preserve"> </w:t>
      </w:r>
      <w:r>
        <w:t xml:space="preserve">LLM-informed proactive DRL이 휴리스틱 red 대비 impact action을 더 크게 지연. (전문 유료)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Red(침투) 실효성 냉정:</w:t>
      </w:r>
      <w:r>
        <w:t xml:space="preserve"> </w:t>
      </w:r>
      <w:r>
        <w:t xml:space="preserve">완전자율 end-to-end 성공률</w:t>
      </w:r>
      <w:r>
        <w:t xml:space="preserve"> </w:t>
      </w:r>
      <w:r>
        <w:rPr>
          <w:b/>
          <w:bCs/>
        </w:rPr>
        <w:t xml:space="preserve">~31%</w:t>
      </w:r>
      <w:r>
        <w:t xml:space="preserve">(arXiv:2512.14233); 반면 PentestGPT v2+Opus 4.1은 13머신 중 10개(76.9%), Excalibur CTF 최대 91%(arXiv:2602.17622).</w:t>
      </w:r>
      <w:r>
        <w:t xml:space="preserve"> </w:t>
      </w:r>
      <w:r>
        <w:rPr>
          <w:b/>
          <w:bCs/>
        </w:rPr>
        <w:t xml:space="preserve">자율 LLM red는 신뢰성 낮음·무한루프</w:t>
      </w:r>
      <w:r>
        <w:t xml:space="preserve"> </w:t>
      </w:r>
      <w:r>
        <w:t xml:space="preserve">→ 해커톤 Red는</w:t>
      </w:r>
      <w:r>
        <w:t xml:space="preserve"> </w:t>
      </w:r>
      <w:r>
        <w:rPr>
          <w:b/>
          <w:bCs/>
        </w:rPr>
        <w:t xml:space="preserve">FSM+ATT&amp;CK 스크립트형</w:t>
      </w:r>
      <w:r>
        <w:t xml:space="preserve">이 안정·재현적.</w:t>
      </w:r>
    </w:p>
    <w:p>
      <w:pPr>
        <w:pStyle w:val="Compact"/>
        <w:numPr>
          <w:ilvl w:val="0"/>
          <w:numId w:val="1002"/>
        </w:numPr>
      </w:pPr>
      <w:r>
        <w:t xml:space="preserve">PentestGPT: github.com/GreyDGL/PentestGPT</w:t>
      </w:r>
    </w:p>
    <w:bookmarkEnd w:id="10"/>
    <w:bookmarkStart w:id="12" w:name="Xee960eb8d05adbc197592453620024dafbb47ef"/>
    <w:p>
      <w:pPr>
        <w:pStyle w:val="Heading2"/>
      </w:pPr>
      <w:r>
        <w:t xml:space="preserve">2. 휴리스틱+RL 하이브리드 / 보상 / Safe RL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LLM+RL 통합 레시피 (arXiv:2509.05311):</w:t>
      </w:r>
      <w:r>
        <w:t xml:space="preserve"> </w:t>
      </w:r>
      <w:r>
        <w:t xml:space="preserve">PPO +</w:t>
      </w:r>
      <w:r>
        <w:t xml:space="preserve"> </w:t>
      </w:r>
      <w:r>
        <w:rPr>
          <w:b/>
          <w:bCs/>
        </w:rPr>
        <w:t xml:space="preserve">inference-only action masking + teacher-loss(σ 감쇠)</w:t>
      </w:r>
      <w:r>
        <w:t xml:space="preserve">. 초기보상 2배, ~4,500ep 빠른 수렴.</w:t>
      </w:r>
      <w:r>
        <w:t xml:space="preserve"> </w:t>
      </w:r>
      <w:r>
        <w:rPr>
          <w:b/>
          <w:bCs/>
        </w:rPr>
        <w:t xml:space="preserve">단일행동 추천은 정책 99.96% 과첨예화 → LLM 출력을 "확률분포"로 줘야 안정.</w:t>
      </w:r>
      <w:r>
        <w:t xml:space="preserve"> </w:t>
      </w:r>
      <w:r>
        <w:t xml:space="preserve">8B=16GiB·3.69초/스텝 → 실시간 부적합.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보상 셰이핑:</w:t>
      </w:r>
      <w:r>
        <w:t xml:space="preserve"> </w:t>
      </w:r>
      <w:r>
        <w:t xml:space="preserve">Eureka식 LLM 보상설계(arXiv:2511.16483); 환경설계 전문가 합의(arXiv:2604.08805)</w:t>
      </w:r>
      <w:r>
        <w:t xml:space="preserve"> </w:t>
      </w:r>
      <w:r>
        <w:rPr>
          <w:b/>
          <w:bCs/>
        </w:rPr>
        <w:t xml:space="preserve">4원칙: 목표 정렬 / 과도한 셰이핑·휴리스틱 직접 인코딩 회피 / 희소 보상 선호 / reward hacking 방지.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 RL (arXiv:2505.17342):</w:t>
      </w:r>
      <w:r>
        <w:t xml:space="preserve"> </w:t>
      </w:r>
      <w:r>
        <w:t xml:space="preserve">CMDP+Lagrangian /</w:t>
      </w:r>
      <w:r>
        <w:t xml:space="preserve"> </w:t>
      </w:r>
      <w:r>
        <w:rPr>
          <w:b/>
          <w:bCs/>
        </w:rPr>
        <w:t xml:space="preserve">Shielding·Action Masking</w:t>
      </w:r>
      <w:r>
        <w:t xml:space="preserve">(경량, 사전 차단) / Lyapunov. SMT 제약 RL(arXiv:2104.08994). → 15일엔</w:t>
      </w:r>
      <w:r>
        <w:t xml:space="preserve"> </w:t>
      </w:r>
      <w:r>
        <w:rPr>
          <w:b/>
          <w:bCs/>
        </w:rPr>
        <w:t xml:space="preserve">hard action-masking</w:t>
      </w:r>
      <w:r>
        <w:t xml:space="preserve">으로 충분.</w:t>
      </w:r>
    </w:p>
    <w:bookmarkStart w:id="11" w:name="우리-보상식-평결"/>
    <w:p>
      <w:pPr>
        <w:pStyle w:val="Heading3"/>
      </w:pPr>
      <w:r>
        <w:t xml:space="preserve">우리 보상식 평결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R_blue = Σ위협차단 − Σ침해손실 − λ·가용성손실</w:t>
      </w:r>
      <w:r>
        <w:t xml:space="preserve"> </w:t>
      </w:r>
      <w:r>
        <w:t xml:space="preserve">(덧셈): ✅</w:t>
      </w:r>
      <w:r>
        <w:t xml:space="preserve"> </w:t>
      </w:r>
      <w:r>
        <w:rPr>
          <w:b/>
          <w:bCs/>
        </w:rPr>
        <w:t xml:space="preserve">타당</w:t>
      </w:r>
      <w:r>
        <w:t xml:space="preserve">(CC4 구조 일치).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R_red = Σ공격목표 × availability_factor</w:t>
      </w:r>
      <w:r>
        <w:t xml:space="preserve"> </w:t>
      </w:r>
      <w:r>
        <w:t xml:space="preserve">(곱셈): ⚠️</w:t>
      </w:r>
      <w:r>
        <w:t xml:space="preserve"> </w:t>
      </w:r>
      <w:r>
        <w:rPr>
          <w:b/>
          <w:bCs/>
        </w:rPr>
        <w:t xml:space="preserve">정정 필요</w:t>
      </w:r>
      <w:r>
        <w:t xml:space="preserve"> </w:t>
      </w:r>
      <w:r>
        <w:t xml:space="preserve">— reward hacking·그래디언트 소실/폭주. →</w:t>
      </w:r>
      <w:r>
        <w:t xml:space="preserve"> </w:t>
      </w:r>
      <w:r>
        <w:rPr>
          <w:b/>
          <w:bCs/>
        </w:rPr>
        <w:t xml:space="preserve">가중합으로 분해</w:t>
      </w:r>
      <w:r>
        <w:t xml:space="preserve">:</w:t>
      </w:r>
      <w:r>
        <w:t xml:space="preserve"> </w:t>
      </w:r>
      <w:r>
        <w:rPr>
          <w:rStyle w:val="VerbatimChar"/>
        </w:rPr>
        <w:t xml:space="preserve">R_red = Σ공격목표 − μ·노출위험</w:t>
      </w:r>
      <w:r>
        <w:t xml:space="preserve">.</w:t>
      </w:r>
      <w:r>
        <w:t xml:space="preserve"> </w:t>
      </w:r>
      <w:r>
        <w:rPr>
          <w:b/>
          <w:bCs/>
        </w:rPr>
        <w:t xml:space="preserve">가용성 곱셈은 "채점식"에만, 보상은 덧셈으로.</w:t>
      </w:r>
    </w:p>
    <w:p>
      <w:pPr>
        <w:pStyle w:val="Compact"/>
        <w:numPr>
          <w:ilvl w:val="0"/>
          <w:numId w:val="1004"/>
        </w:numPr>
      </w:pPr>
      <w:r>
        <w:t xml:space="preserve">셰이핑 과다 주의 →</w:t>
      </w:r>
      <w:r>
        <w:t xml:space="preserve"> </w:t>
      </w:r>
      <w:r>
        <w:rPr>
          <w:b/>
          <w:bCs/>
        </w:rPr>
        <w:t xml:space="preserve">희소·최소 셰이핑</w:t>
      </w:r>
      <w:r>
        <w:t xml:space="preserve">, potential-based shaping만.</w:t>
      </w:r>
    </w:p>
    <w:bookmarkEnd w:id="11"/>
    <w:bookmarkEnd w:id="12"/>
    <w:bookmarkStart w:id="13" w:name="X3270f79f6298fa9539a566908ac37c251575923"/>
    <w:p>
      <w:pPr>
        <w:pStyle w:val="Heading2"/>
      </w:pPr>
      <w:r>
        <w:t xml:space="preserve">3. 가용성/임무 인식 보상 선행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CC4가 최강 선행:</w:t>
      </w:r>
      <w:r>
        <w:t xml:space="preserve"> </w:t>
      </w:r>
      <w:r>
        <w:t xml:space="preserve">green이 임무구역에서 일 못하면 큰 패널티 = "가용성+임무단계". (cage-challenge.github.io/cage-challenge-4)</w:t>
      </w:r>
    </w:p>
    <w:p>
      <w:pPr>
        <w:pStyle w:val="Compact"/>
        <w:numPr>
          <w:ilvl w:val="0"/>
          <w:numId w:val="1005"/>
        </w:numPr>
      </w:pPr>
      <w:r>
        <w:t xml:space="preserve">동적 CIA 가중(재학습 없이 A 우선), HVT 격리·복구 회피 학습. (arXiv:2306.09318, 2404.10788) ; 임무인식 복원력(dl.acm.org/10.1145/3579375.3579421).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개선:</w:t>
      </w:r>
      <w:r>
        <w:t xml:space="preserve"> </w:t>
      </w:r>
      <w:r>
        <w:t xml:space="preserve">위성망 "임무 구간(전송 윈도우)"을 phase로 모델링 → ×가용성과 정렬.</w:t>
      </w:r>
    </w:p>
    <w:bookmarkEnd w:id="13"/>
    <w:bookmarkStart w:id="14" w:name="X3e116b34d0e06f33741b2076245cbc929a9080a"/>
    <w:p>
      <w:pPr>
        <w:pStyle w:val="Heading2"/>
      </w:pPr>
      <w:r>
        <w:t xml:space="preserve">4. CPS/드론에 RL/LLM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UGV/군용차량 사이버 IR-RL (arXiv:2410.21407):</w:t>
      </w:r>
      <w:r>
        <w:t xml:space="preserve"> </w:t>
      </w:r>
      <w:r>
        <w:t xml:space="preserve">우리 UGV에 직결, 직접 인용처.</w:t>
      </w:r>
    </w:p>
    <w:p>
      <w:pPr>
        <w:pStyle w:val="Compact"/>
        <w:numPr>
          <w:ilvl w:val="0"/>
          <w:numId w:val="1006"/>
        </w:numPr>
      </w:pPr>
      <w:r>
        <w:t xml:space="preserve">드론망 DRL(2312.04940), UAV swarm anti-jam MARL(IEEE 10107729, arXiv:2512.16813), FANET EMARL(Nature s41598-026-39366-x), UAV IDS 서베이.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시사점:</w:t>
      </w:r>
      <w:r>
        <w:t xml:space="preserve"> </w:t>
      </w:r>
      <w:r>
        <w:t xml:space="preserve">대부분 "통신 복원력"이지 "호스트 침해 사이버 공방"이 아님 →</w:t>
      </w:r>
      <w:r>
        <w:t xml:space="preserve"> </w:t>
      </w:r>
      <w:r>
        <w:rPr>
          <w:b/>
          <w:bCs/>
        </w:rPr>
        <w:t xml:space="preserve">네트워크/사이버 + 물리/통신 두 층 구분</w:t>
      </w:r>
      <w:r>
        <w:t xml:space="preserve">이 차별점. 임베디드 제약 →</w:t>
      </w:r>
      <w:r>
        <w:t xml:space="preserve"> </w:t>
      </w:r>
      <w:r>
        <w:rPr>
          <w:b/>
          <w:bCs/>
        </w:rPr>
        <w:t xml:space="preserve">TinyRL/Decision Transformer</w:t>
      </w:r>
      <w:r>
        <w:t xml:space="preserve">(2402.13201) 경량 정책.</w:t>
      </w:r>
    </w:p>
    <w:bookmarkEnd w:id="14"/>
    <w:bookmarkStart w:id="15" w:name="Xa52164dccc337cd2c954a0af1556772d8019089"/>
    <w:p>
      <w:pPr>
        <w:pStyle w:val="Heading2"/>
      </w:pPr>
      <w:r>
        <w:t xml:space="preserve">5. sim-to-real</w:t>
      </w:r>
    </w:p>
    <w:p>
      <w:pPr>
        <w:pStyle w:val="Compact"/>
        <w:numPr>
          <w:ilvl w:val="0"/>
          <w:numId w:val="1007"/>
        </w:numPr>
      </w:pPr>
      <w:r>
        <w:t xml:space="preserve">환경설계 합의(2604.08805):</w:t>
      </w:r>
      <w:r>
        <w:t xml:space="preserve"> </w:t>
      </w:r>
      <w:r>
        <w:rPr>
          <w:b/>
          <w:bCs/>
        </w:rPr>
        <w:t xml:space="preserve">virtualisation gap + modelling gap</w:t>
      </w:r>
      <w:r>
        <w:t xml:space="preserve"> </w:t>
      </w:r>
      <w:r>
        <w:t xml:space="preserve">분해. 처방:</w:t>
      </w:r>
      <w:r>
        <w:t xml:space="preserve"> </w:t>
      </w:r>
      <w:r>
        <w:rPr>
          <w:b/>
          <w:bCs/>
        </w:rPr>
        <w:t xml:space="preserve">관측을 실제 센서/로그에 grounding(magic state 금지) + 지연·노이즈 domain randomization + LLM은 추론루프에서 제거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teacher-student distill:</w:t>
      </w:r>
      <w:r>
        <w:t xml:space="preserve"> </w:t>
      </w:r>
      <w:r>
        <w:t xml:space="preserve">LLM teacher(시뮬) → 경량 RL student → 임베디드 배포. (CyGIL 2508.19278, 2304.01244)</w:t>
      </w:r>
    </w:p>
    <w:bookmarkEnd w:id="15"/>
    <w:bookmarkStart w:id="16" w:name="X09adf0e727d16ec5d49bed2000495eb655717fa"/>
    <w:p>
      <w:pPr>
        <w:pStyle w:val="Heading2"/>
      </w:pPr>
      <w:r>
        <w:t xml:space="preserve">6. 15일·백지 팀 권장 아키텍처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CC4/Cyberwheel/CybORG++ 채택</w:t>
            </w:r>
            <w:r>
              <w:t xml:space="preserve">, 직접구현 금지</w:t>
            </w:r>
          </w:p>
        </w:tc>
        <w:tc>
          <w:tcPr/>
          <w:p>
            <w:pPr>
              <w:pStyle w:val="Compact"/>
            </w:pPr>
            <w:r>
              <w:t xml:space="preserve">2604.08805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안전가드(먼저)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action-masking</w:t>
            </w:r>
            <w:r>
              <w:t xml:space="preserve">(green 차단 금지, 임무 중 핵심호스트 격리·재시작 제한)</w:t>
            </w:r>
          </w:p>
        </w:tc>
        <w:tc>
          <w:tcPr/>
          <w:p>
            <w:pPr>
              <w:pStyle w:val="Compact"/>
            </w:pPr>
            <w:r>
              <w:t xml:space="preserve">2505.17342, 2104.08994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코어</w:t>
            </w:r>
          </w:p>
        </w:tc>
        <w:tc>
          <w:tcPr/>
          <w:p>
            <w:pPr>
              <w:pStyle w:val="Compact"/>
            </w:pPr>
            <w:r>
              <w:t xml:space="preserve">휴리스틱 baseline →</w:t>
            </w:r>
            <w:r>
              <w:t xml:space="preserve"> </w:t>
            </w:r>
            <w:r>
              <w:rPr>
                <w:b/>
                <w:bCs/>
              </w:rPr>
              <w:t xml:space="preserve">PPO+action-masking</w:t>
            </w:r>
            <w:r>
              <w:t xml:space="preserve"> </w:t>
            </w:r>
            <w:r>
              <w:t xml:space="preserve">→ (여유)bandit/앙상블</w:t>
            </w:r>
          </w:p>
        </w:tc>
        <w:tc>
          <w:tcPr/>
          <w:p>
            <w:pPr>
              <w:pStyle w:val="Compact"/>
            </w:pPr>
            <w:r>
              <w:t xml:space="preserve">CybORG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FSM+ATT&amp;CK 스크립트</w:t>
            </w:r>
            <w:r>
              <w:t xml:space="preserve"> </w:t>
            </w:r>
            <w:r>
              <w:t xml:space="preserve">+ (여유)self-play RL</w:t>
            </w:r>
          </w:p>
        </w:tc>
        <w:tc>
          <w:tcPr/>
          <w:p>
            <w:pPr>
              <w:pStyle w:val="Compact"/>
            </w:pPr>
            <w:r>
              <w:t xml:space="preserve">자율 LLM red 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CC4 내장</w:t>
            </w:r>
          </w:p>
        </w:tc>
        <w:tc>
          <w:tcPr/>
          <w:p>
            <w:pPr>
              <w:pStyle w:val="Compact"/>
            </w:pPr>
            <w:r>
              <w:t xml:space="preserve">가용성=채점 직결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LLM(오프라인)</w:t>
            </w:r>
          </w:p>
        </w:tc>
        <w:tc>
          <w:tcPr/>
          <w:p>
            <w:pPr>
              <w:pStyle w:val="Compact"/>
            </w:pPr>
            <w:r>
              <w:t xml:space="preserve">보상설계 + PPO 부트스트랩(action prior</w:t>
            </w:r>
            <w:r>
              <w:t xml:space="preserve"> </w:t>
            </w:r>
            <w:r>
              <w:rPr>
                <w:b/>
                <w:bCs/>
              </w:rPr>
              <w:t xml:space="preserve">확률분포</w:t>
            </w:r>
            <w:r>
              <w:t xml:space="preserve">) + incident 설명</w:t>
            </w:r>
          </w:p>
        </w:tc>
        <w:tc>
          <w:tcPr/>
          <w:p>
            <w:pPr>
              <w:pStyle w:val="Compact"/>
            </w:pPr>
            <w:r>
              <w:t xml:space="preserve">추론루프 배제(지연)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</w:t>
            </w:r>
          </w:p>
        </w:tc>
        <w:tc>
          <w:tcPr/>
          <w:p>
            <w:pPr>
              <w:pStyle w:val="Compact"/>
            </w:pPr>
            <w:r>
              <w:t xml:space="preserve">커리큘럼 + 제한적 self-play</w:t>
            </w:r>
          </w:p>
        </w:tc>
        <w:tc>
          <w:tcPr/>
          <w:p>
            <w:pPr>
              <w:pStyle w:val="Compact"/>
            </w:pPr>
            <w:r>
              <w:t xml:space="preserve">CurriculumPT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보상 외</w:t>
            </w:r>
            <w:r>
              <w:t xml:space="preserve"> </w:t>
            </w:r>
            <w:r>
              <w:rPr>
                <w:b/>
                <w:bCs/>
              </w:rPr>
              <w:t xml:space="preserve">MTTD/MTTR·가용성유지율·침해호스트수</w:t>
            </w:r>
            <w:r>
              <w:t xml:space="preserve"> </w:t>
            </w:r>
            <w:r>
              <w:t xml:space="preserve">+ 다중시드</w:t>
            </w:r>
          </w:p>
        </w:tc>
        <w:tc>
          <w:tcPr/>
          <w:p>
            <w:pPr>
              <w:pStyle w:val="Compact"/>
            </w:pPr>
            <w:r>
              <w:t xml:space="preserve">2604.08805</w:t>
            </w:r>
          </w:p>
        </w:tc>
      </w:tr>
    </w:tbl>
    <w:p>
      <w:pPr>
        <w:pStyle w:val="BodyText"/>
      </w:pPr>
      <w:r>
        <w:rPr>
          <w:b/>
          <w:bCs/>
        </w:rPr>
        <w:t xml:space="preserve">타임박스:</w:t>
      </w:r>
      <w:r>
        <w:t xml:space="preserve"> </w:t>
      </w:r>
      <w:r>
        <w:t xml:space="preserve">D1–3 환경+휴리스틱+가드 / D4–9 PPO(masking·희소보상·λ가용성) / D10–12 LLM 오프라인+제한 self-play / D13–15 지표·데모.</w:t>
      </w:r>
      <w:r>
        <w:t xml:space="preserve"> </w:t>
      </w:r>
      <w:r>
        <w:rPr>
          <w:b/>
          <w:bCs/>
        </w:rPr>
        <w:t xml:space="preserve">하지 말 것:</w:t>
      </w:r>
      <w:r>
        <w:t xml:space="preserve"> </w:t>
      </w:r>
      <w:r>
        <w:t xml:space="preserve">LLM 매스텝 추론 / Red·Blue 둘 다 LLM자율 / SMT·Lyapunov / 환경 직접구현 / 곱셈·과다셰이핑 보상.</w:t>
      </w:r>
    </w:p>
    <w:bookmarkEnd w:id="16"/>
    <w:bookmarkStart w:id="17" w:name="Xe0cce32cf7e27f3f79b75858f8a3ab10e0c9a43"/>
    <w:p>
      <w:pPr>
        <w:pStyle w:val="Heading2"/>
      </w:pPr>
      <w:r>
        <w:t xml:space="preserve">7. 최종 평결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평결</w:t>
            </w:r>
          </w:p>
        </w:tc>
        <w:tc>
          <w:tcPr/>
          <w:p>
            <w:pPr>
              <w:pStyle w:val="Compact"/>
            </w:pPr>
            <w:r>
              <w:t xml:space="preserve">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Blue/Red/Green POMDP</w:t>
            </w:r>
          </w:p>
        </w:tc>
        <w:tc>
          <w:tcPr/>
          <w:p>
            <w:pPr>
              <w:pStyle w:val="Compact"/>
            </w:pPr>
            <w:r>
              <w:t xml:space="preserve">✅ SOTA 정합(강점)</w:t>
            </w:r>
          </w:p>
        </w:tc>
        <w:tc>
          <w:tcPr/>
          <w:p>
            <w:pPr>
              <w:pStyle w:val="Compact"/>
            </w:pPr>
            <w:r>
              <w:t xml:space="preserve">CC4 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하이브리드 코어</w:t>
            </w:r>
          </w:p>
        </w:tc>
        <w:tc>
          <w:tcPr/>
          <w:p>
            <w:pPr>
              <w:pStyle w:val="Compact"/>
            </w:pPr>
            <w:r>
              <w:t xml:space="preserve">🟡 방향 옳음, 범위 과함</w:t>
            </w:r>
          </w:p>
        </w:tc>
        <w:tc>
          <w:tcPr/>
          <w:p>
            <w:pPr>
              <w:pStyle w:val="Compact"/>
            </w:pPr>
            <w:r>
              <w:t xml:space="preserve">LLM→오프라인, 휴리스틱=masking, 가드=hard shield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R_blue(덧셈+λ)</w:t>
            </w:r>
          </w:p>
        </w:tc>
        <w:tc>
          <w:tcPr/>
          <w:p>
            <w:pPr>
              <w:pStyle w:val="Compact"/>
            </w:pPr>
            <w:r>
              <w:t xml:space="preserve">✅ 타당</w:t>
            </w:r>
          </w:p>
        </w:tc>
        <w:tc>
          <w:tcPr/>
          <w:p>
            <w:pPr>
              <w:pStyle w:val="Compact"/>
            </w:pPr>
            <w:r>
              <w:t xml:space="preserve">셰이핑 최소·희소화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R_red(곱셈)</w:t>
            </w:r>
          </w:p>
        </w:tc>
        <w:tc>
          <w:tcPr/>
          <w:p>
            <w:pPr>
              <w:pStyle w:val="Compact"/>
            </w:pPr>
            <w:r>
              <w:t xml:space="preserve">⚠️ 정정</w:t>
            </w:r>
          </w:p>
        </w:tc>
        <w:tc>
          <w:tcPr/>
          <w:p>
            <w:pPr>
              <w:pStyle w:val="Compact"/>
            </w:pPr>
            <w:r>
              <w:t xml:space="preserve">가중합 분해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self-play/커리큘럼</w:t>
            </w:r>
          </w:p>
        </w:tc>
        <w:tc>
          <w:tcPr/>
          <w:p>
            <w:pPr>
              <w:pStyle w:val="Compact"/>
            </w:pPr>
            <w:r>
              <w:t xml:space="preserve">✅ 정합</w:t>
            </w:r>
          </w:p>
        </w:tc>
        <w:tc>
          <w:tcPr/>
          <w:p>
            <w:pPr>
              <w:pStyle w:val="Compact"/>
            </w:pPr>
            <w:r>
              <w:t xml:space="preserve">커리큘럼 필수, self-play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sim-to-real</w:t>
            </w:r>
          </w:p>
        </w:tc>
        <w:tc>
          <w:tcPr/>
          <w:p>
            <w:pPr>
              <w:pStyle w:val="Compact"/>
            </w:pPr>
            <w:r>
              <w:t xml:space="preserve">✅ 인식 옳음</w:t>
            </w:r>
          </w:p>
        </w:tc>
        <w:tc>
          <w:tcPr/>
          <w:p>
            <w:pPr>
              <w:pStyle w:val="Compact"/>
            </w:pPr>
            <w:r>
              <w:t xml:space="preserve">grounding+randomization+teacher-student</w:t>
            </w:r>
          </w:p>
        </w:tc>
      </w:tr>
    </w:tbl>
    <w:bookmarkEnd w:id="17"/>
    <w:bookmarkStart w:id="18" w:name="주요-출처"/>
    <w:p>
      <w:pPr>
        <w:pStyle w:val="Heading2"/>
      </w:pPr>
      <w:r>
        <w:t xml:space="preserve">주요 출처</w:t>
      </w:r>
    </w:p>
    <w:p>
      <w:pPr>
        <w:pStyle w:val="FirstParagraph"/>
      </w:pPr>
      <w:r>
        <w:t xml:space="preserve">arXiv: 2505.04843, 2509.05311(✅전문), 2604.08805(✅전문), 2505.17342, 2104.08994, 2310.13565, 2602.04809, 2602.17622, 2512.14233, 2511.16483, 2410.21407, 2312.04940, 2306.09318, 2404.10788, 2508.19278, 2304.01244, 2402.13201, 2410.16324, 2501.14700, 2509.16151 · CC4: cage-challenge.github.io/cage-challenge-4 · PentestGPT: github.com/GreyDGL/PentestGPT · awesome-rl-for-cybersecurity(Kim-Hammar)</w:t>
      </w:r>
      <w:r>
        <w:t xml:space="preserve"> </w:t>
      </w:r>
      <w:r>
        <w:rPr>
          <w:i/>
          <w:iCs/>
        </w:rPr>
        <w:t xml:space="preserve">한계: 일부 ScienceDirect/arXiv 전문 추출 실패(초록·스니펫 기반, 핵심 주장 교차확인). 2026 발행분은 프리프린트 가능성.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2026-06-26T12:21:18Z</dcterms:created>
  <dcterms:modified xsi:type="dcterms:W3CDTF">2026-06-26T12:21:18Z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