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31056" w14:textId="77777777" w:rsidR="0067002A" w:rsidRDefault="0067002A" w:rsidP="00EA6C5B">
      <w:pPr>
        <w:ind w:firstLine="0"/>
        <w:jc w:val="center"/>
        <w:rPr>
          <w:b/>
          <w:bCs/>
          <w:sz w:val="28"/>
          <w:szCs w:val="28"/>
        </w:rPr>
      </w:pPr>
      <w:bookmarkStart w:id="0" w:name="_Toc111666879"/>
      <w:r>
        <w:rPr>
          <w:b/>
          <w:bCs/>
          <w:sz w:val="28"/>
          <w:szCs w:val="28"/>
        </w:rPr>
        <w:t>SÃO PAULO TECH SCHOOL</w:t>
      </w:r>
    </w:p>
    <w:p w14:paraId="34E68704" w14:textId="4B64E07C" w:rsidR="0067002A" w:rsidRDefault="0067002A" w:rsidP="00EA6C5B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 da Informação</w:t>
      </w:r>
    </w:p>
    <w:p w14:paraId="206C41B4" w14:textId="24D46F98" w:rsidR="0067002A" w:rsidRDefault="0067002A" w:rsidP="0067002A">
      <w:pPr>
        <w:spacing w:after="120"/>
        <w:ind w:firstLine="0"/>
        <w:jc w:val="center"/>
        <w:rPr>
          <w:b/>
          <w:bCs/>
          <w:sz w:val="28"/>
          <w:szCs w:val="28"/>
        </w:rPr>
      </w:pPr>
    </w:p>
    <w:p w14:paraId="15A9A7A6" w14:textId="77777777" w:rsidR="00EA6C5B" w:rsidRDefault="00EA6C5B" w:rsidP="0067002A">
      <w:pPr>
        <w:spacing w:after="120"/>
        <w:ind w:firstLine="0"/>
        <w:jc w:val="center"/>
        <w:rPr>
          <w:b/>
          <w:bCs/>
          <w:sz w:val="28"/>
          <w:szCs w:val="28"/>
        </w:rPr>
      </w:pPr>
    </w:p>
    <w:p w14:paraId="7077DECC" w14:textId="77777777" w:rsidR="0067002A" w:rsidRPr="00EA6C5B" w:rsidRDefault="0067002A" w:rsidP="00EA6C5B">
      <w:pPr>
        <w:ind w:firstLine="0"/>
        <w:jc w:val="center"/>
        <w:rPr>
          <w:rFonts w:eastAsia="Arial" w:cs="Arial"/>
          <w:szCs w:val="24"/>
        </w:rPr>
      </w:pPr>
      <w:r w:rsidRPr="00EA6C5B">
        <w:rPr>
          <w:rFonts w:eastAsia="Arial" w:cs="Arial"/>
          <w:szCs w:val="24"/>
        </w:rPr>
        <w:t>Jonathan Alborghetti Almeida - RA: 03231027</w:t>
      </w:r>
    </w:p>
    <w:p w14:paraId="41AB30F8" w14:textId="77777777" w:rsidR="0067002A" w:rsidRPr="00EA6C5B" w:rsidRDefault="0067002A" w:rsidP="00EA6C5B">
      <w:pPr>
        <w:ind w:firstLine="0"/>
        <w:jc w:val="center"/>
        <w:rPr>
          <w:rFonts w:eastAsia="Arial" w:cs="Arial"/>
          <w:szCs w:val="24"/>
        </w:rPr>
      </w:pPr>
      <w:r w:rsidRPr="00EA6C5B">
        <w:rPr>
          <w:rFonts w:eastAsia="Arial" w:cs="Arial"/>
          <w:szCs w:val="24"/>
        </w:rPr>
        <w:t>Guilherme Gonçalves Silva Santos – RA: 03231037</w:t>
      </w:r>
    </w:p>
    <w:p w14:paraId="5F82737B" w14:textId="77777777" w:rsidR="0067002A" w:rsidRPr="00EA6C5B" w:rsidRDefault="0067002A" w:rsidP="00EA6C5B">
      <w:pPr>
        <w:ind w:firstLine="0"/>
        <w:jc w:val="center"/>
        <w:rPr>
          <w:rFonts w:eastAsia="Arial" w:cs="Arial"/>
          <w:szCs w:val="24"/>
        </w:rPr>
      </w:pPr>
      <w:r w:rsidRPr="00EA6C5B">
        <w:rPr>
          <w:rFonts w:eastAsia="Arial" w:cs="Arial"/>
          <w:szCs w:val="24"/>
        </w:rPr>
        <w:t>Giovanna Freitas Bezerra – RA: 03231050</w:t>
      </w:r>
    </w:p>
    <w:p w14:paraId="2A952A46" w14:textId="77777777" w:rsidR="0067002A" w:rsidRPr="00EA6C5B" w:rsidRDefault="0067002A" w:rsidP="00EA6C5B">
      <w:pPr>
        <w:ind w:firstLine="0"/>
        <w:jc w:val="center"/>
        <w:rPr>
          <w:rFonts w:eastAsia="Arial" w:cs="Arial"/>
          <w:szCs w:val="24"/>
        </w:rPr>
      </w:pPr>
      <w:r w:rsidRPr="00EA6C5B">
        <w:rPr>
          <w:rFonts w:eastAsia="Arial" w:cs="Arial"/>
          <w:szCs w:val="24"/>
        </w:rPr>
        <w:t>Natália Campioli Russo - RA: 03231010</w:t>
      </w:r>
    </w:p>
    <w:p w14:paraId="4C7F560D" w14:textId="0080F4F5" w:rsidR="0067002A" w:rsidRPr="00EA6C5B" w:rsidRDefault="0067002A" w:rsidP="00EA6C5B">
      <w:pPr>
        <w:ind w:firstLine="0"/>
        <w:jc w:val="center"/>
        <w:rPr>
          <w:rFonts w:eastAsia="Arial" w:cs="Arial"/>
          <w:szCs w:val="24"/>
        </w:rPr>
      </w:pPr>
      <w:r w:rsidRPr="00EA6C5B">
        <w:rPr>
          <w:rFonts w:eastAsia="Arial" w:cs="Arial"/>
          <w:szCs w:val="24"/>
        </w:rPr>
        <w:t>Paola Ribeiro Gomes – RA: 03231051</w:t>
      </w:r>
    </w:p>
    <w:p w14:paraId="3D82EB28" w14:textId="53B8373C" w:rsidR="0067002A" w:rsidRDefault="0067002A" w:rsidP="00457981">
      <w:pPr>
        <w:spacing w:after="120"/>
        <w:ind w:firstLine="0"/>
        <w:rPr>
          <w:b/>
          <w:bCs/>
          <w:sz w:val="28"/>
          <w:szCs w:val="28"/>
        </w:rPr>
      </w:pPr>
    </w:p>
    <w:p w14:paraId="5D2BE31E" w14:textId="77B4EC6F" w:rsidR="0067002A" w:rsidRDefault="0067002A" w:rsidP="00457981">
      <w:pPr>
        <w:spacing w:after="120"/>
        <w:ind w:firstLine="0"/>
        <w:rPr>
          <w:b/>
          <w:bCs/>
          <w:sz w:val="28"/>
          <w:szCs w:val="28"/>
        </w:rPr>
      </w:pPr>
    </w:p>
    <w:p w14:paraId="0B64320A" w14:textId="77777777" w:rsidR="0021077F" w:rsidRDefault="0021077F" w:rsidP="00457981">
      <w:pPr>
        <w:spacing w:after="120"/>
        <w:ind w:firstLine="0"/>
        <w:rPr>
          <w:b/>
          <w:bCs/>
          <w:sz w:val="28"/>
          <w:szCs w:val="28"/>
        </w:rPr>
      </w:pPr>
    </w:p>
    <w:p w14:paraId="63000DF6" w14:textId="37E99849" w:rsidR="0067002A" w:rsidRDefault="0021077F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Projeto de TCC: BusFlow</w:t>
      </w:r>
    </w:p>
    <w:p w14:paraId="244DA83F" w14:textId="333D4456" w:rsidR="0067002A" w:rsidRDefault="00CC16AE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  <w:r w:rsidRPr="00CC16AE">
        <w:rPr>
          <w:b/>
          <w:bCs/>
          <w:sz w:val="28"/>
          <w:szCs w:val="28"/>
        </w:rPr>
        <w:t>Automação Inteligente de Despacho de Frota de Ônibus via Machine Learning e</w:t>
      </w:r>
      <w:r>
        <w:rPr>
          <w:b/>
          <w:bCs/>
          <w:sz w:val="28"/>
          <w:szCs w:val="28"/>
        </w:rPr>
        <w:t xml:space="preserve"> </w:t>
      </w:r>
      <w:r w:rsidRPr="00CC16AE">
        <w:rPr>
          <w:b/>
          <w:bCs/>
          <w:sz w:val="28"/>
          <w:szCs w:val="28"/>
        </w:rPr>
        <w:t>Dados Climáticos</w:t>
      </w:r>
      <w:r w:rsidRPr="00CC16AE">
        <w:rPr>
          <w:b/>
          <w:bCs/>
          <w:sz w:val="28"/>
          <w:szCs w:val="28"/>
        </w:rPr>
        <w:cr/>
      </w:r>
    </w:p>
    <w:p w14:paraId="6C3EFDC5" w14:textId="479A621B" w:rsidR="0067002A" w:rsidRDefault="0067002A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</w:p>
    <w:p w14:paraId="1A462EF7" w14:textId="77777777" w:rsidR="0067002A" w:rsidRDefault="0067002A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</w:p>
    <w:p w14:paraId="6C7DF89D" w14:textId="37B79DE4" w:rsidR="0067002A" w:rsidRDefault="0067002A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2F5AC609" w14:textId="486C060F" w:rsidR="0067002A" w:rsidRDefault="0067002A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73314F87" w14:textId="45C4E554" w:rsidR="0067002A" w:rsidRDefault="0067002A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3BF7A0E2" w14:textId="77777777" w:rsidR="0021077F" w:rsidRDefault="0021077F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7C68E34E" w14:textId="77777777" w:rsidR="00EA6C5B" w:rsidRDefault="00EA6C5B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32B1B546" w14:textId="77777777" w:rsidR="0021077F" w:rsidRDefault="0021077F" w:rsidP="00EA6C5B">
      <w:pPr>
        <w:spacing w:after="120"/>
        <w:ind w:firstLine="0"/>
        <w:rPr>
          <w:b/>
          <w:bCs/>
          <w:sz w:val="28"/>
          <w:szCs w:val="28"/>
        </w:rPr>
      </w:pPr>
    </w:p>
    <w:p w14:paraId="569AD2B3" w14:textId="0A2304A0" w:rsidR="0067002A" w:rsidRDefault="0067002A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São Paulo</w:t>
      </w:r>
    </w:p>
    <w:p w14:paraId="7D573333" w14:textId="6680785A" w:rsidR="0067002A" w:rsidRPr="00BF28D5" w:rsidRDefault="0067002A" w:rsidP="00EA6C5B">
      <w:pPr>
        <w:spacing w:after="120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</w:t>
      </w:r>
      <w:r w:rsidR="0021077F">
        <w:rPr>
          <w:b/>
          <w:bCs/>
          <w:sz w:val="28"/>
          <w:szCs w:val="28"/>
        </w:rPr>
        <w:t>6</w:t>
      </w:r>
    </w:p>
    <w:sdt>
      <w:sdtPr>
        <w:id w:val="-19120702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1CAB0D" w14:textId="6584A124" w:rsidR="00D50732" w:rsidRPr="00D50732" w:rsidRDefault="00D50732" w:rsidP="00EA6C5B">
          <w:pPr>
            <w:ind w:firstLine="0"/>
            <w:jc w:val="center"/>
            <w:rPr>
              <w:b/>
              <w:bCs/>
            </w:rPr>
          </w:pPr>
          <w:r>
            <w:rPr>
              <w:b/>
              <w:bCs/>
            </w:rPr>
            <w:t>SUMÁRIO</w:t>
          </w:r>
        </w:p>
        <w:p w14:paraId="1E942A16" w14:textId="44C19E7D" w:rsidR="00D017A2" w:rsidRDefault="00D5073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35733130" w:history="1">
            <w:r w:rsidR="00D017A2" w:rsidRPr="00DD3284">
              <w:rPr>
                <w:rStyle w:val="Hyperlink"/>
              </w:rPr>
              <w:t>1</w:t>
            </w:r>
            <w:r w:rsidR="00D017A2"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="00D017A2" w:rsidRPr="00DD3284">
              <w:rPr>
                <w:rStyle w:val="Hyperlink"/>
              </w:rPr>
              <w:t>RESUMO</w:t>
            </w:r>
            <w:r w:rsidR="00D017A2">
              <w:rPr>
                <w:webHidden/>
              </w:rPr>
              <w:tab/>
            </w:r>
            <w:r w:rsidR="00D017A2">
              <w:rPr>
                <w:webHidden/>
              </w:rPr>
              <w:fldChar w:fldCharType="begin"/>
            </w:r>
            <w:r w:rsidR="00D017A2">
              <w:rPr>
                <w:webHidden/>
              </w:rPr>
              <w:instrText xml:space="preserve"> PAGEREF _Toc235733130 \h </w:instrText>
            </w:r>
            <w:r w:rsidR="00D017A2">
              <w:rPr>
                <w:webHidden/>
              </w:rPr>
            </w:r>
            <w:r w:rsidR="00D017A2"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7</w:t>
            </w:r>
            <w:r w:rsidR="00D017A2">
              <w:rPr>
                <w:webHidden/>
              </w:rPr>
              <w:fldChar w:fldCharType="end"/>
            </w:r>
          </w:hyperlink>
        </w:p>
        <w:p w14:paraId="351F521A" w14:textId="75F3D0EF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31" w:history="1">
            <w:r w:rsidRPr="00DD3284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INTRODUÇÃO E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9D8D8F" w14:textId="08E20EE1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32" w:history="1">
            <w:r w:rsidRPr="00DD3284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JUSTIFICATIVA E PROBLEMATIZAÇÃO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CF5632E" w14:textId="2DD51618" w:rsidR="00D017A2" w:rsidRDefault="00D017A2" w:rsidP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33" w:history="1">
            <w:r w:rsidRPr="00DD3284">
              <w:rPr>
                <w:rStyle w:val="Hyperlink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Análise do Processo Atual (</w:t>
            </w:r>
            <w:r w:rsidRPr="00DD3284">
              <w:rPr>
                <w:rStyle w:val="Hyperlink"/>
                <w:b/>
                <w:bCs/>
                <w:i/>
                <w:iCs/>
                <w:noProof/>
              </w:rPr>
              <w:t>As-Is</w:t>
            </w:r>
            <w:r w:rsidRPr="00DD3284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AE953" w14:textId="1799DAE0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38" w:history="1">
            <w:r w:rsidRPr="00DD3284">
              <w:rPr>
                <w:rStyle w:val="Hyperlink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Proposta do Processo Futuro (</w:t>
            </w:r>
            <w:r w:rsidRPr="00DD3284">
              <w:rPr>
                <w:rStyle w:val="Hyperlink"/>
                <w:b/>
                <w:bCs/>
                <w:i/>
                <w:iCs/>
                <w:noProof/>
              </w:rPr>
              <w:t>To-Be</w:t>
            </w:r>
            <w:r w:rsidRPr="00DD3284">
              <w:rPr>
                <w:rStyle w:val="Hyperlink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5FAAF" w14:textId="1EBDE4C1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39" w:history="1">
            <w:r w:rsidRPr="00DD3284"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OBJETIVOS E ESCOPO DA SOLUÇÃO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F6EC3D8" w14:textId="1AD77089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0" w:history="1">
            <w:r w:rsidRPr="00DD3284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1F1E" w14:textId="1565A5B3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1" w:history="1">
            <w:r w:rsidRPr="00DD3284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Objetivos Específicos (Modelagem Preditiva)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2A03D" w14:textId="4B720557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2" w:history="1">
            <w:r w:rsidRPr="00DD3284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Escopo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9EB93" w14:textId="73B5A552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3" w:history="1">
            <w:r w:rsidRPr="00DD3284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Personas 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F2EB5" w14:textId="41800CDA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4" w:history="1">
            <w:r w:rsidRPr="00DD3284"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ARQUITETURA DA SOLUÇÃO E FLUXO DE DADO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32FBA74" w14:textId="258D1586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5" w:history="1">
            <w:r w:rsidRPr="00DD3284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Desenho da Arquitetura em Nuvem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F924" w14:textId="247BC37D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6" w:history="1">
            <w:r w:rsidRPr="00DD3284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Componentes da Arquitetura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9D70" w14:textId="22A0752A" w:rsidR="00D017A2" w:rsidRDefault="00D017A2">
          <w:pPr>
            <w:pStyle w:val="Sumrio3"/>
            <w:tabs>
              <w:tab w:val="left" w:pos="2105"/>
            </w:tabs>
            <w:rPr>
              <w:rFonts w:asciiTheme="minorHAnsi" w:eastAsiaTheme="minorEastAsia" w:hAnsiTheme="minorHAnsi" w:cstheme="minorBid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7" w:history="1">
            <w:r w:rsidRPr="00DD3284">
              <w:rPr>
                <w:rStyle w:val="Hyperlink"/>
                <w:rFonts w:cs="Arial"/>
                <w:b/>
              </w:rPr>
              <w:t>5.2.1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Fontes de Dados: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FCEB6D8" w14:textId="34737D38" w:rsidR="00D017A2" w:rsidRDefault="00D017A2">
          <w:pPr>
            <w:pStyle w:val="Sumrio3"/>
            <w:tabs>
              <w:tab w:val="left" w:pos="2105"/>
            </w:tabs>
            <w:rPr>
              <w:rFonts w:asciiTheme="minorHAnsi" w:eastAsiaTheme="minorEastAsia" w:hAnsiTheme="minorHAnsi" w:cstheme="minorBid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8" w:history="1">
            <w:r w:rsidRPr="00DD3284">
              <w:rPr>
                <w:rStyle w:val="Hyperlink"/>
                <w:rFonts w:cs="Arial"/>
                <w:b/>
              </w:rPr>
              <w:t>5.2.2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Ingestão — Camada Raw/Bronze: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8493857" w14:textId="4D3ABBA7" w:rsidR="00D017A2" w:rsidRDefault="00D017A2">
          <w:pPr>
            <w:pStyle w:val="Sumrio3"/>
            <w:tabs>
              <w:tab w:val="left" w:pos="2105"/>
            </w:tabs>
            <w:rPr>
              <w:rFonts w:asciiTheme="minorHAnsi" w:eastAsiaTheme="minorEastAsia" w:hAnsiTheme="minorHAnsi" w:cstheme="minorBid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49" w:history="1">
            <w:r w:rsidRPr="00DD3284">
              <w:rPr>
                <w:rStyle w:val="Hyperlink"/>
                <w:rFonts w:cs="Arial"/>
                <w:b/>
              </w:rPr>
              <w:t>5.2.3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Tratamento — Camada Trusted/Silver: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C031A19" w14:textId="1D56C87E" w:rsidR="00D017A2" w:rsidRDefault="00D017A2">
          <w:pPr>
            <w:pStyle w:val="Sumrio3"/>
            <w:tabs>
              <w:tab w:val="left" w:pos="2105"/>
            </w:tabs>
            <w:rPr>
              <w:rFonts w:asciiTheme="minorHAnsi" w:eastAsiaTheme="minorEastAsia" w:hAnsiTheme="minorHAnsi" w:cstheme="minorBid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0" w:history="1">
            <w:r w:rsidRPr="00DD3284">
              <w:rPr>
                <w:rStyle w:val="Hyperlink"/>
                <w:rFonts w:cs="Arial"/>
                <w:b/>
              </w:rPr>
              <w:t>5.2.4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Inteligência Artificial: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E0D2FA3" w14:textId="7B9A8DD6" w:rsidR="00D017A2" w:rsidRDefault="00D017A2">
          <w:pPr>
            <w:pStyle w:val="Sumrio3"/>
            <w:tabs>
              <w:tab w:val="left" w:pos="2105"/>
            </w:tabs>
            <w:rPr>
              <w:rFonts w:asciiTheme="minorHAnsi" w:eastAsiaTheme="minorEastAsia" w:hAnsiTheme="minorHAnsi" w:cstheme="minorBidi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1" w:history="1">
            <w:r w:rsidRPr="00DD3284">
              <w:rPr>
                <w:rStyle w:val="Hyperlink"/>
                <w:rFonts w:cs="Arial"/>
                <w:b/>
              </w:rPr>
              <w:t>5.2.5</w:t>
            </w:r>
            <w:r>
              <w:rPr>
                <w:rFonts w:asciiTheme="minorHAnsi" w:eastAsiaTheme="minorEastAsia" w:hAnsiTheme="minorHAnsi" w:cstheme="minorBidi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Consumo e Mensageria: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AE9521C" w14:textId="04A1D66D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2" w:history="1">
            <w:r w:rsidRPr="00DD3284"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DICIONÁRIO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3FFEA77" w14:textId="0C237407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3" w:history="1">
            <w:r w:rsidRPr="00DD3284">
              <w:rPr>
                <w:rStyle w:val="Hyperlink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Tabela A: API SPTrans Olho Vivo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2BF74" w14:textId="384BB968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4" w:history="1">
            <w:r w:rsidRPr="00DD3284">
              <w:rPr>
                <w:rStyle w:val="Hyperlink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Tabela B: API OpenWeather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7B862" w14:textId="4C4A5879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5" w:history="1">
            <w:r w:rsidRPr="00DD3284">
              <w:rPr>
                <w:rStyle w:val="Hyperlink"/>
                <w:b/>
                <w:bCs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Tabela C: SPTrans GTFS (Estático)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492A" w14:textId="7EB27A0A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6" w:history="1">
            <w:r w:rsidRPr="00DD3284"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ANÁLISE DE CUSTOS E VIABILIDADE FINANCEIRA (FINOPS)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4EB8A7A0" w14:textId="589066BB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7" w:history="1">
            <w:r w:rsidRPr="00DD3284">
              <w:rPr>
                <w:rStyle w:val="Hyperlink"/>
                <w:b/>
                <w:bCs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Estimativa de Custos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7706" w14:textId="4C830BCB" w:rsidR="00D017A2" w:rsidRDefault="00D017A2">
          <w:pPr>
            <w:pStyle w:val="Sumrio2"/>
            <w:tabs>
              <w:tab w:val="left" w:pos="16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8" w:history="1">
            <w:r w:rsidRPr="00DD3284">
              <w:rPr>
                <w:rStyle w:val="Hyperlink"/>
                <w:b/>
                <w:bCs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  <w:b/>
                <w:bCs/>
                <w:noProof/>
              </w:rPr>
              <w:t>Análise de Viabilidade e Retorno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_Toc235733158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388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9E91D" w14:textId="6F974395" w:rsidR="00D017A2" w:rsidRDefault="00D017A2">
          <w:pPr>
            <w:pStyle w:val="Sumrio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4"/>
              <w:lang w:eastAsia="pt-BR"/>
              <w14:ligatures w14:val="standardContextual"/>
            </w:rPr>
          </w:pPr>
          <w:hyperlink w:anchor="_Toc235733159" w:history="1">
            <w:r w:rsidRPr="00DD3284"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olor w:val="auto"/>
                <w:kern w:val="2"/>
                <w:szCs w:val="24"/>
                <w:lang w:eastAsia="pt-BR"/>
                <w14:ligatures w14:val="standardContextual"/>
              </w:rPr>
              <w:tab/>
            </w:r>
            <w:r w:rsidRPr="00DD3284">
              <w:rPr>
                <w:rStyle w:val="Hyperlink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_Toc235733159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53882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14DABF35" w14:textId="1670BF66" w:rsidR="00D50732" w:rsidRDefault="00D50732">
          <w:r>
            <w:rPr>
              <w:b/>
              <w:bCs/>
            </w:rPr>
            <w:lastRenderedPageBreak/>
            <w:fldChar w:fldCharType="end"/>
          </w:r>
        </w:p>
      </w:sdtContent>
    </w:sdt>
    <w:p w14:paraId="13C967A2" w14:textId="44CD69F0" w:rsidR="001F06F4" w:rsidRPr="00A46135" w:rsidRDefault="00CB6C66" w:rsidP="00A46135">
      <w:pPr>
        <w:pStyle w:val="Ttulo1"/>
      </w:pPr>
      <w:r>
        <w:br w:type="page"/>
      </w:r>
      <w:bookmarkStart w:id="1" w:name="_Toc235733130"/>
      <w:bookmarkEnd w:id="0"/>
      <w:r w:rsidR="001F06F4" w:rsidRPr="00AA6EDD">
        <w:lastRenderedPageBreak/>
        <w:t>RESUMO</w:t>
      </w:r>
      <w:bookmarkEnd w:id="1"/>
    </w:p>
    <w:p w14:paraId="256922D8" w14:textId="77777777" w:rsidR="00430485" w:rsidRPr="00E53001" w:rsidRDefault="00430485" w:rsidP="00D32B28">
      <w:pPr>
        <w:spacing w:after="160"/>
      </w:pPr>
      <w:r w:rsidRPr="00E53001">
        <w:t xml:space="preserve">O setor de mobilidade urbana nos grandes centros enfrenta ineficiências na alocação de frotas operacionais, operando predominantemente por meio de planejamentos estáticos e históricos fixos. Este trabalho apresenta o </w:t>
      </w:r>
      <w:r w:rsidRPr="00E53001">
        <w:rPr>
          <w:b/>
          <w:bCs/>
        </w:rPr>
        <w:t>BusFlow</w:t>
      </w:r>
      <w:r w:rsidRPr="00E53001">
        <w:t>, uma solução preditiva em nuvem voltada para o Centro de Controle Operacional (CCO) de empresas de transporte coletivo. Ao cruzar dados telemétricos em tempo real da SPTrans com dados meteorológicos via aprendizado de máquina (</w:t>
      </w:r>
      <w:r w:rsidRPr="00E53001">
        <w:rPr>
          <w:i/>
          <w:iCs/>
        </w:rPr>
        <w:t>Machine Learning</w:t>
      </w:r>
      <w:r w:rsidRPr="00E53001">
        <w:t xml:space="preserve">), o sistema antecipa picos de demanda decorrentes de intempéries climáticas e sugere ações de despacho em tempo real. A arquitetura foi desenvolvida sobre a plataforma AWS utilizando o padrão </w:t>
      </w:r>
      <w:r w:rsidRPr="00E53001">
        <w:rPr>
          <w:i/>
          <w:iCs/>
        </w:rPr>
        <w:t>Medallion</w:t>
      </w:r>
      <w:r w:rsidRPr="00E53001">
        <w:t xml:space="preserve"> e o paradigma </w:t>
      </w:r>
      <w:r w:rsidRPr="00E53001">
        <w:rPr>
          <w:i/>
          <w:iCs/>
        </w:rPr>
        <w:t>Serverless</w:t>
      </w:r>
      <w:r w:rsidRPr="00E53001">
        <w:t xml:space="preserve">. Uma pesquisa qualitativa com profissionais do setor fundamentou a dor </w:t>
      </w:r>
      <w:r w:rsidRPr="00D32B28">
        <w:t>operacional</w:t>
      </w:r>
      <w:r w:rsidRPr="00E53001">
        <w:t xml:space="preserve"> </w:t>
      </w:r>
      <w:r w:rsidRPr="00E53001">
        <w:rPr>
          <w:i/>
          <w:iCs/>
        </w:rPr>
        <w:t>As-Is</w:t>
      </w:r>
      <w:r w:rsidRPr="00E53001">
        <w:t xml:space="preserve">, validando a necessidade do painel gerencial no cenário </w:t>
      </w:r>
      <w:r w:rsidRPr="00E53001">
        <w:rPr>
          <w:i/>
          <w:iCs/>
        </w:rPr>
        <w:t>To-Be</w:t>
      </w:r>
      <w:r w:rsidRPr="00E53001">
        <w:t xml:space="preserve">. </w:t>
      </w:r>
    </w:p>
    <w:p w14:paraId="4D6A9215" w14:textId="77777777" w:rsidR="00430485" w:rsidRPr="00E53001" w:rsidRDefault="00430485" w:rsidP="00D32B28">
      <w:pPr>
        <w:spacing w:after="160"/>
        <w:ind w:firstLine="0"/>
      </w:pPr>
      <w:r w:rsidRPr="00E53001">
        <w:rPr>
          <w:b/>
          <w:bCs/>
        </w:rPr>
        <w:t>Palavras-chave:</w:t>
      </w:r>
      <w:r w:rsidRPr="00E53001">
        <w:t xml:space="preserve"> Mobilidade Urbana; Machine Learning; Serverless; AWS; Gestão de Frota.</w:t>
      </w:r>
    </w:p>
    <w:p w14:paraId="00B47278" w14:textId="77777777" w:rsidR="001F06F4" w:rsidRDefault="001F06F4" w:rsidP="00EA6C5B">
      <w:pPr>
        <w:pStyle w:val="Ttulo1"/>
        <w:numPr>
          <w:ilvl w:val="0"/>
          <w:numId w:val="0"/>
        </w:numPr>
      </w:pPr>
    </w:p>
    <w:p w14:paraId="5665A074" w14:textId="77777777" w:rsidR="001F06F4" w:rsidRDefault="001F06F4">
      <w:pPr>
        <w:spacing w:after="120"/>
        <w:ind w:left="709" w:firstLine="0"/>
        <w:rPr>
          <w:rFonts w:eastAsiaTheme="majorEastAsia"/>
          <w:b/>
          <w:caps/>
          <w:sz w:val="28"/>
        </w:rPr>
      </w:pPr>
      <w:r>
        <w:br w:type="page"/>
      </w:r>
    </w:p>
    <w:p w14:paraId="7876F235" w14:textId="47648881" w:rsidR="002D38F4" w:rsidRPr="00AA6EDD" w:rsidRDefault="00D77374" w:rsidP="00AA6EDD">
      <w:pPr>
        <w:pStyle w:val="Ttulo1"/>
      </w:pPr>
      <w:bookmarkStart w:id="2" w:name="_Toc235733131"/>
      <w:r w:rsidRPr="00AA6EDD">
        <w:lastRenderedPageBreak/>
        <w:t>INTRODU</w:t>
      </w:r>
      <w:r w:rsidR="00475D09" w:rsidRPr="00AA6EDD">
        <w:t xml:space="preserve">ÇÃO E </w:t>
      </w:r>
      <w:r w:rsidR="0067002A" w:rsidRPr="00AA6EDD">
        <w:t>CONTEXTO</w:t>
      </w:r>
      <w:bookmarkEnd w:id="2"/>
    </w:p>
    <w:p w14:paraId="6FF0DA97" w14:textId="77777777" w:rsidR="00EA02C0" w:rsidRPr="00E53001" w:rsidRDefault="00EA02C0" w:rsidP="00C8091F">
      <w:pPr>
        <w:spacing w:after="160"/>
      </w:pPr>
      <w:r w:rsidRPr="00E53001">
        <w:t xml:space="preserve">O transporte público rodoviário nas grandes metrópoles, em especial no município de São Paulo, sofre historicamente com a rigidez dos modelos tradicionais de operação. Atualmente, a gestão de oferta e frota baseia-se em tabelas horárias estáticas e dados históricos passivos. </w:t>
      </w:r>
    </w:p>
    <w:p w14:paraId="05FECEDE" w14:textId="7E05EF4B" w:rsidR="00EA02C0" w:rsidRPr="00E53001" w:rsidRDefault="00EA02C0" w:rsidP="00C8091F">
      <w:pPr>
        <w:spacing w:after="160"/>
      </w:pPr>
      <w:r w:rsidRPr="00E53001">
        <w:t>Esse modelo desconsidera variáveis dinâmicas e externas</w:t>
      </w:r>
      <w:r w:rsidR="00733F74">
        <w:t>, c</w:t>
      </w:r>
      <w:r w:rsidRPr="00E53001">
        <w:t xml:space="preserve">om destaque para os eventos meteorológicos. Dias com clima favorável geram veículos ociosos e custos desnecessários. Por outro lado, precipitações intensas provocam aumento repentino na procura pelo transporte coletivo, redução severa na velocidade das vias e o surgimento do "efeito comboio" (veículos à frente superlotados seguidos por veículos vazios atrasados). </w:t>
      </w:r>
    </w:p>
    <w:p w14:paraId="1B52BF71" w14:textId="77777777" w:rsidR="00EA02C0" w:rsidRPr="00E53001" w:rsidRDefault="00EA02C0" w:rsidP="00C8091F">
      <w:pPr>
        <w:spacing w:after="160"/>
      </w:pPr>
      <w:r w:rsidRPr="00E53001">
        <w:t xml:space="preserve">Nesse cenário, insere-se o conceito de </w:t>
      </w:r>
      <w:r w:rsidRPr="00E53001">
        <w:rPr>
          <w:i/>
          <w:iCs/>
        </w:rPr>
        <w:t>Smart Cities</w:t>
      </w:r>
      <w:r w:rsidRPr="00E53001">
        <w:t xml:space="preserve"> e práticas de </w:t>
      </w:r>
      <w:r w:rsidRPr="00E53001">
        <w:rPr>
          <w:i/>
          <w:iCs/>
        </w:rPr>
        <w:t>ESG/Green IT</w:t>
      </w:r>
      <w:r w:rsidRPr="00E53001">
        <w:t>, buscando uma tomada de decisão orientada a dados (</w:t>
      </w:r>
      <w:r w:rsidRPr="00E53001">
        <w:rPr>
          <w:i/>
          <w:iCs/>
        </w:rPr>
        <w:t>data-driven</w:t>
      </w:r>
      <w:r w:rsidRPr="00E53001">
        <w:t xml:space="preserve">). O projeto </w:t>
      </w:r>
      <w:r w:rsidRPr="00E53001">
        <w:rPr>
          <w:b/>
          <w:bCs/>
        </w:rPr>
        <w:t>BusFlow</w:t>
      </w:r>
      <w:r w:rsidRPr="00E53001">
        <w:t xml:space="preserve"> surge como uma ferramenta para transformar o modelo operacional reativo em um processo preditivo e automatizado de despacho. </w:t>
      </w:r>
    </w:p>
    <w:p w14:paraId="593B74E6" w14:textId="590083A1" w:rsidR="0067002A" w:rsidRDefault="0067002A" w:rsidP="002D38F4"/>
    <w:p w14:paraId="03C69CCC" w14:textId="7579E166" w:rsidR="0067002A" w:rsidRDefault="0067002A" w:rsidP="002D38F4"/>
    <w:p w14:paraId="5FC8F519" w14:textId="3B6FA16A" w:rsidR="0067002A" w:rsidRDefault="0067002A" w:rsidP="002D38F4"/>
    <w:p w14:paraId="44903779" w14:textId="6BAD003C" w:rsidR="0067002A" w:rsidRDefault="0067002A" w:rsidP="002D38F4"/>
    <w:p w14:paraId="66EEF17C" w14:textId="77B30D44" w:rsidR="0067002A" w:rsidRDefault="0067002A" w:rsidP="002D38F4"/>
    <w:p w14:paraId="2B10E722" w14:textId="427FDFE3" w:rsidR="0067002A" w:rsidRDefault="0067002A" w:rsidP="002D38F4"/>
    <w:p w14:paraId="3EBCEDD1" w14:textId="70FC4968" w:rsidR="0067002A" w:rsidRDefault="0067002A" w:rsidP="002D38F4"/>
    <w:p w14:paraId="19991CDC" w14:textId="21F4E3FD" w:rsidR="0067002A" w:rsidRDefault="0067002A" w:rsidP="002D38F4"/>
    <w:p w14:paraId="4ADB2000" w14:textId="53677797" w:rsidR="0067002A" w:rsidRDefault="0067002A" w:rsidP="002D38F4"/>
    <w:p w14:paraId="4363C2A8" w14:textId="652F88F6" w:rsidR="0067002A" w:rsidRDefault="0067002A" w:rsidP="002D38F4"/>
    <w:p w14:paraId="6BA62EB7" w14:textId="615B0B27" w:rsidR="0067002A" w:rsidRDefault="0067002A" w:rsidP="002D38F4"/>
    <w:p w14:paraId="7CC7CDED" w14:textId="1833F97B" w:rsidR="0067002A" w:rsidRDefault="0067002A" w:rsidP="002D38F4"/>
    <w:p w14:paraId="1CF6AB3E" w14:textId="3E142EE8" w:rsidR="0067002A" w:rsidRDefault="0067002A" w:rsidP="002D38F4"/>
    <w:p w14:paraId="27585BC4" w14:textId="03C52DBF" w:rsidR="0067002A" w:rsidRDefault="0067002A" w:rsidP="002D38F4"/>
    <w:p w14:paraId="3E78AD10" w14:textId="77777777" w:rsidR="0067002A" w:rsidRDefault="0067002A" w:rsidP="002D38F4"/>
    <w:p w14:paraId="75A37D46" w14:textId="1C09E00A" w:rsidR="006F6F3D" w:rsidRDefault="006F6F3D" w:rsidP="002D38F4"/>
    <w:p w14:paraId="41E4B1FB" w14:textId="7D8CB58F" w:rsidR="006F6F3D" w:rsidRDefault="006F6F3D" w:rsidP="002D38F4"/>
    <w:p w14:paraId="3424F40E" w14:textId="357A70A0" w:rsidR="00EC36A2" w:rsidRPr="00AA6EDD" w:rsidRDefault="009958E8" w:rsidP="00AA6EDD">
      <w:pPr>
        <w:pStyle w:val="Ttulo1"/>
      </w:pPr>
      <w:bookmarkStart w:id="3" w:name="_Toc235733132"/>
      <w:r w:rsidRPr="00AA6EDD">
        <w:lastRenderedPageBreak/>
        <w:t>JUSTIFICATIVA E PROBLEMATIZAÇÃO</w:t>
      </w:r>
      <w:bookmarkEnd w:id="3"/>
    </w:p>
    <w:p w14:paraId="33F9C621" w14:textId="77777777" w:rsidR="00552B4B" w:rsidRPr="00E53001" w:rsidRDefault="00552B4B" w:rsidP="00404754">
      <w:pPr>
        <w:spacing w:after="160"/>
      </w:pPr>
      <w:r w:rsidRPr="00E53001">
        <w:t xml:space="preserve">A perda de eficiência operacional </w:t>
      </w:r>
      <w:r w:rsidRPr="005D68E1">
        <w:rPr>
          <w:u w:val="single"/>
        </w:rPr>
        <w:t>do</w:t>
      </w:r>
      <w:r w:rsidRPr="00E53001">
        <w:t xml:space="preserve"> transporte por ônibus na cidade de São Paulo é evidenciada por dados do setor: </w:t>
      </w:r>
    </w:p>
    <w:p w14:paraId="10329FFB" w14:textId="5E66D03A" w:rsidR="00552B4B" w:rsidRPr="00E53001" w:rsidRDefault="00552B4B" w:rsidP="00404754">
      <w:pPr>
        <w:pStyle w:val="PargrafodaLista"/>
        <w:numPr>
          <w:ilvl w:val="0"/>
          <w:numId w:val="22"/>
        </w:numPr>
      </w:pPr>
      <w:r w:rsidRPr="00DC206F">
        <w:rPr>
          <w:bCs/>
        </w:rPr>
        <w:t>Redução de Frota:</w:t>
      </w:r>
      <w:r w:rsidRPr="00E53001">
        <w:t xml:space="preserve"> Entre 2019 e 2024, a frota operacional encolheu aproximadamente 5,8% (de 14.103 para 13.281 veículos)</w:t>
      </w:r>
      <w:r w:rsidR="005D68E1">
        <w:t xml:space="preserve"> (SPTRANS,</w:t>
      </w:r>
      <w:r w:rsidR="00FA693E">
        <w:t xml:space="preserve"> 2024</w:t>
      </w:r>
      <w:r w:rsidR="005D68E1">
        <w:t>)</w:t>
      </w:r>
      <w:r w:rsidRPr="00E53001">
        <w:t xml:space="preserve">. </w:t>
      </w:r>
    </w:p>
    <w:p w14:paraId="0130184F" w14:textId="6CB5C14F" w:rsidR="00552B4B" w:rsidRPr="00E53001" w:rsidRDefault="00552B4B" w:rsidP="00404754">
      <w:pPr>
        <w:pStyle w:val="PargrafodaLista"/>
        <w:numPr>
          <w:ilvl w:val="0"/>
          <w:numId w:val="22"/>
        </w:numPr>
      </w:pPr>
      <w:r w:rsidRPr="00DC206F">
        <w:rPr>
          <w:bCs/>
        </w:rPr>
        <w:t>Impacto no Atendimento:</w:t>
      </w:r>
      <w:r w:rsidRPr="00E53001">
        <w:t xml:space="preserve"> No mesmo período, o tempo médio de espera aumentou em cerca de 20%, e a velocidade média nos corredores exclusivos caiu perto de 9%</w:t>
      </w:r>
      <w:r w:rsidR="00FA693E">
        <w:t xml:space="preserve"> (IPEA, 2024)</w:t>
      </w:r>
      <w:r w:rsidRPr="00E53001">
        <w:t xml:space="preserve">. </w:t>
      </w:r>
    </w:p>
    <w:p w14:paraId="63D362B2" w14:textId="085548C7" w:rsidR="00FF1971" w:rsidRPr="00E53001" w:rsidRDefault="00552B4B" w:rsidP="00404754">
      <w:pPr>
        <w:pStyle w:val="PargrafodaLista"/>
        <w:numPr>
          <w:ilvl w:val="0"/>
          <w:numId w:val="22"/>
        </w:numPr>
      </w:pPr>
      <w:r w:rsidRPr="00DC206F">
        <w:rPr>
          <w:bCs/>
        </w:rPr>
        <w:t>Gargalo Climático:</w:t>
      </w:r>
      <w:r w:rsidRPr="00E53001">
        <w:t xml:space="preserve"> O impacto das chuvas agrava drasticamente este cenário, culminando em picos de congestionamento histórico (como o registro de 1.348 km de lentidão em 2026)</w:t>
      </w:r>
      <w:r w:rsidR="00FA693E">
        <w:t xml:space="preserve"> (CET-SP, 2026)</w:t>
      </w:r>
      <w:r w:rsidRPr="00E53001">
        <w:t xml:space="preserve">. </w:t>
      </w:r>
    </w:p>
    <w:p w14:paraId="703C66C9" w14:textId="4096DE6F" w:rsidR="00552B4B" w:rsidRPr="006A6007" w:rsidRDefault="00552B4B" w:rsidP="00404754">
      <w:pPr>
        <w:pStyle w:val="Ttulo2"/>
        <w:rPr>
          <w:b/>
          <w:bCs/>
        </w:rPr>
      </w:pPr>
      <w:bookmarkStart w:id="4" w:name="_Toc235733133"/>
      <w:r w:rsidRPr="006A6007">
        <w:rPr>
          <w:b/>
          <w:bCs/>
        </w:rPr>
        <w:t>Análise do Processo Atual (</w:t>
      </w:r>
      <w:r w:rsidRPr="006A6007">
        <w:rPr>
          <w:b/>
          <w:bCs/>
          <w:i/>
          <w:iCs/>
        </w:rPr>
        <w:t>As-Is</w:t>
      </w:r>
      <w:r w:rsidRPr="006A6007">
        <w:rPr>
          <w:b/>
          <w:bCs/>
        </w:rPr>
        <w:t>)</w:t>
      </w:r>
      <w:bookmarkEnd w:id="4"/>
    </w:p>
    <w:p w14:paraId="58401DF9" w14:textId="77777777" w:rsidR="00552B4B" w:rsidRPr="00E53001" w:rsidRDefault="00552B4B" w:rsidP="00404754">
      <w:pPr>
        <w:spacing w:after="160"/>
      </w:pPr>
      <w:r w:rsidRPr="00E53001">
        <w:t xml:space="preserve">Para compreender a dinâmica real da operação, realizou-se uma entrevista qualitativa com profissionais operacionais do transporte coletivo. A análise do processo </w:t>
      </w:r>
      <w:r w:rsidRPr="00E53001">
        <w:rPr>
          <w:i/>
          <w:iCs/>
        </w:rPr>
        <w:t>As-Is</w:t>
      </w:r>
      <w:r w:rsidRPr="00E53001">
        <w:t xml:space="preserve"> revelou os seguintes gargalos: </w:t>
      </w:r>
    </w:p>
    <w:p w14:paraId="2ECABFBC" w14:textId="77777777" w:rsidR="00552B4B" w:rsidRPr="00E53001" w:rsidRDefault="00552B4B" w:rsidP="006D6974">
      <w:pPr>
        <w:pStyle w:val="PargrafodaLista"/>
        <w:numPr>
          <w:ilvl w:val="0"/>
          <w:numId w:val="28"/>
        </w:numPr>
      </w:pPr>
      <w:bookmarkStart w:id="5" w:name="_Toc235733134"/>
      <w:r w:rsidRPr="006D6974">
        <w:rPr>
          <w:rStyle w:val="Ttulo3Char"/>
          <w:b w:val="0"/>
          <w:bCs/>
        </w:rPr>
        <w:t>Comunicação Descentralizada e Reativa:</w:t>
      </w:r>
      <w:bookmarkEnd w:id="5"/>
      <w:r w:rsidRPr="00E53001">
        <w:t xml:space="preserve"> O contato entre motoristas e centrais diante de acidentes, alagamentos ou desvios ocorre precipuamente por rádio comunicador ou grupos informais no </w:t>
      </w:r>
      <w:r w:rsidRPr="006D6974">
        <w:rPr>
          <w:i/>
          <w:iCs/>
        </w:rPr>
        <w:t>WhatsApp</w:t>
      </w:r>
      <w:r w:rsidRPr="00E53001">
        <w:t xml:space="preserve">. </w:t>
      </w:r>
    </w:p>
    <w:p w14:paraId="332A66D0" w14:textId="31764073" w:rsidR="00552B4B" w:rsidRPr="00E53001" w:rsidRDefault="00552B4B" w:rsidP="006D6974">
      <w:pPr>
        <w:pStyle w:val="PargrafodaLista"/>
        <w:numPr>
          <w:ilvl w:val="0"/>
          <w:numId w:val="28"/>
        </w:numPr>
      </w:pPr>
      <w:bookmarkStart w:id="6" w:name="_Toc235733135"/>
      <w:r w:rsidRPr="006D6974">
        <w:rPr>
          <w:rStyle w:val="Ttulo3Char"/>
          <w:b w:val="0"/>
          <w:bCs/>
        </w:rPr>
        <w:t>Tomada de Decisão Empírica:</w:t>
      </w:r>
      <w:bookmarkEnd w:id="6"/>
      <w:r w:rsidRPr="006C40FE">
        <w:rPr>
          <w:rStyle w:val="Ttulo3Char"/>
        </w:rPr>
        <w:t xml:space="preserve"> </w:t>
      </w:r>
      <w:r w:rsidRPr="00E53001">
        <w:t xml:space="preserve">A escolha de rotas alternativas é feita, na maioria dos casos, pela experiência individual do próprio motorista </w:t>
      </w:r>
      <w:r w:rsidR="006C40FE" w:rsidRPr="00E53001">
        <w:t>quando</w:t>
      </w:r>
      <w:r w:rsidRPr="00E53001">
        <w:t xml:space="preserve"> ele encontra o bloqueio. </w:t>
      </w:r>
    </w:p>
    <w:p w14:paraId="7CB71964" w14:textId="77777777" w:rsidR="00552B4B" w:rsidRPr="00E53001" w:rsidRDefault="00552B4B" w:rsidP="006D6974">
      <w:pPr>
        <w:pStyle w:val="PargrafodaLista"/>
        <w:numPr>
          <w:ilvl w:val="0"/>
          <w:numId w:val="28"/>
        </w:numPr>
      </w:pPr>
      <w:bookmarkStart w:id="7" w:name="_Toc235733136"/>
      <w:r w:rsidRPr="006D6974">
        <w:rPr>
          <w:rStyle w:val="Ttulo3Char"/>
          <w:b w:val="0"/>
          <w:bCs/>
        </w:rPr>
        <w:t>Visibilidade Tardia do CCO:</w:t>
      </w:r>
      <w:bookmarkEnd w:id="7"/>
      <w:r w:rsidRPr="00E53001">
        <w:t xml:space="preserve"> A central operacional só identifica que uma linha estourou ou colapsou depois que o gargalo ocorreu. </w:t>
      </w:r>
    </w:p>
    <w:p w14:paraId="17561DBF" w14:textId="77777777" w:rsidR="00552B4B" w:rsidRDefault="00552B4B" w:rsidP="006D6974">
      <w:pPr>
        <w:pStyle w:val="PargrafodaLista"/>
        <w:numPr>
          <w:ilvl w:val="0"/>
          <w:numId w:val="28"/>
        </w:numPr>
      </w:pPr>
      <w:bookmarkStart w:id="8" w:name="_Toc235733137"/>
      <w:r w:rsidRPr="006D6974">
        <w:rPr>
          <w:rStyle w:val="Ttulo3Char"/>
          <w:b w:val="0"/>
          <w:bCs/>
        </w:rPr>
        <w:t>Frota Engessada:</w:t>
      </w:r>
      <w:bookmarkEnd w:id="8"/>
      <w:r w:rsidRPr="00E53001">
        <w:t xml:space="preserve"> A redistribuição de carros extras ocorre apenas em eventos previamente programados (shows, jogos) ou greves, não havendo flexibilidade rápida para lidar com intempéries climáticas repentinas. </w:t>
      </w:r>
    </w:p>
    <w:p w14:paraId="6A64F41F" w14:textId="77777777" w:rsidR="00212588" w:rsidRDefault="00212588" w:rsidP="00212588">
      <w:pPr>
        <w:spacing w:after="160"/>
        <w:ind w:left="720" w:firstLine="0"/>
        <w:jc w:val="left"/>
      </w:pPr>
    </w:p>
    <w:p w14:paraId="31A60DB9" w14:textId="77777777" w:rsidR="006C40FE" w:rsidRDefault="006C40FE" w:rsidP="00212588">
      <w:pPr>
        <w:spacing w:after="160"/>
        <w:ind w:left="720" w:firstLine="0"/>
        <w:jc w:val="left"/>
      </w:pPr>
    </w:p>
    <w:p w14:paraId="635F0FBE" w14:textId="7109D808" w:rsidR="009F4BB9" w:rsidRPr="00D9694E" w:rsidRDefault="00552B4B" w:rsidP="00212588">
      <w:pPr>
        <w:spacing w:after="160"/>
        <w:rPr>
          <w:b/>
          <w:bCs/>
        </w:rPr>
      </w:pPr>
      <w:r w:rsidRPr="00E53001">
        <w:rPr>
          <w:b/>
          <w:bCs/>
        </w:rPr>
        <w:lastRenderedPageBreak/>
        <w:t>Figura 1 – Mapeamento de Processo Atual (</w:t>
      </w:r>
      <w:r w:rsidRPr="00E53001">
        <w:rPr>
          <w:b/>
          <w:bCs/>
          <w:i/>
          <w:iCs/>
        </w:rPr>
        <w:t>As-Is</w:t>
      </w:r>
      <w:r w:rsidRPr="00E53001">
        <w:rPr>
          <w:b/>
          <w:bCs/>
        </w:rPr>
        <w:t>)</w:t>
      </w:r>
    </w:p>
    <w:p w14:paraId="26ACE494" w14:textId="07FDCDA8" w:rsidR="00552B4B" w:rsidRPr="00E53001" w:rsidRDefault="00FF1971" w:rsidP="00212588">
      <w:pPr>
        <w:spacing w:after="160" w:line="278" w:lineRule="auto"/>
        <w:jc w:val="center"/>
      </w:pPr>
      <w:r>
        <w:rPr>
          <w:i/>
          <w:iCs/>
          <w:noProof/>
        </w:rPr>
        <w:drawing>
          <wp:inline distT="0" distB="0" distL="0" distR="0" wp14:anchorId="6DA21D80" wp14:editId="7F17CE62">
            <wp:extent cx="5759450" cy="3776980"/>
            <wp:effectExtent l="0" t="0" r="0" b="0"/>
            <wp:docPr id="125955041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5041" name="Gráfico 12595504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B816" w14:textId="77777777" w:rsidR="00552B4B" w:rsidRDefault="00552B4B" w:rsidP="00552B4B">
      <w:pPr>
        <w:spacing w:after="160" w:line="278" w:lineRule="auto"/>
      </w:pPr>
      <w:r w:rsidRPr="00E53001">
        <w:rPr>
          <w:b/>
          <w:bCs/>
        </w:rPr>
        <w:t>Fonte:</w:t>
      </w:r>
      <w:r w:rsidRPr="00E53001">
        <w:t xml:space="preserve"> Elaborado pelos autores (2026). </w:t>
      </w:r>
    </w:p>
    <w:p w14:paraId="417BA265" w14:textId="77777777" w:rsidR="00212588" w:rsidRPr="00E53001" w:rsidRDefault="00212588" w:rsidP="00552B4B">
      <w:pPr>
        <w:spacing w:after="160" w:line="278" w:lineRule="auto"/>
      </w:pPr>
    </w:p>
    <w:p w14:paraId="42A81848" w14:textId="0BCA5F39" w:rsidR="00552B4B" w:rsidRPr="0069793B" w:rsidRDefault="00552B4B" w:rsidP="0069793B">
      <w:pPr>
        <w:pStyle w:val="Ttulo2"/>
        <w:rPr>
          <w:b/>
          <w:bCs/>
        </w:rPr>
      </w:pPr>
      <w:bookmarkStart w:id="9" w:name="_Toc235733138"/>
      <w:r w:rsidRPr="0069793B">
        <w:rPr>
          <w:b/>
          <w:bCs/>
        </w:rPr>
        <w:t>Proposta do Processo Futuro (</w:t>
      </w:r>
      <w:r w:rsidRPr="0069793B">
        <w:rPr>
          <w:b/>
          <w:bCs/>
          <w:i/>
          <w:iCs/>
        </w:rPr>
        <w:t>To-Be</w:t>
      </w:r>
      <w:r w:rsidRPr="0069793B">
        <w:rPr>
          <w:b/>
          <w:bCs/>
        </w:rPr>
        <w:t>)</w:t>
      </w:r>
      <w:bookmarkEnd w:id="9"/>
    </w:p>
    <w:p w14:paraId="45B85866" w14:textId="77777777" w:rsidR="00552B4B" w:rsidRPr="00E53001" w:rsidRDefault="00552B4B" w:rsidP="00962512">
      <w:r w:rsidRPr="00E53001">
        <w:t xml:space="preserve">O modelo </w:t>
      </w:r>
      <w:r w:rsidRPr="00962512">
        <w:rPr>
          <w:i/>
          <w:iCs/>
        </w:rPr>
        <w:t>To-Be</w:t>
      </w:r>
      <w:r w:rsidRPr="00E53001">
        <w:t xml:space="preserve"> introduz a automação preditiva na tomada de decisão do CCO. Em vez de aguardar a notificação do motorista via rádio ou grupos de </w:t>
      </w:r>
      <w:r w:rsidRPr="00962512">
        <w:rPr>
          <w:i/>
          <w:iCs/>
        </w:rPr>
        <w:t>WhatsApp</w:t>
      </w:r>
      <w:r w:rsidRPr="00E53001">
        <w:t xml:space="preserve">, o sistema atua de forma preventiva: </w:t>
      </w:r>
    </w:p>
    <w:p w14:paraId="4C241D84" w14:textId="77777777" w:rsidR="00552B4B" w:rsidRPr="00E53001" w:rsidRDefault="00552B4B" w:rsidP="00C8091F">
      <w:pPr>
        <w:pStyle w:val="PargrafodaLista"/>
        <w:numPr>
          <w:ilvl w:val="0"/>
          <w:numId w:val="24"/>
        </w:numPr>
      </w:pPr>
      <w:r w:rsidRPr="0069793B">
        <w:t>Monitoramento Automatizado de Clima e Tráfego:</w:t>
      </w:r>
      <w:r w:rsidRPr="00E53001">
        <w:t xml:space="preserve"> A ingestão contínua cruza a telemetria dos ônibus com previsões de precipitação pluviométrica em tempo real. </w:t>
      </w:r>
    </w:p>
    <w:p w14:paraId="208D3057" w14:textId="77777777" w:rsidR="00552B4B" w:rsidRPr="00E53001" w:rsidRDefault="00552B4B" w:rsidP="00C8091F">
      <w:pPr>
        <w:pStyle w:val="PargrafodaLista"/>
        <w:numPr>
          <w:ilvl w:val="0"/>
          <w:numId w:val="24"/>
        </w:numPr>
      </w:pPr>
      <w:r w:rsidRPr="0069793B">
        <w:t>Emissão de Alerta Preditivo:</w:t>
      </w:r>
      <w:r w:rsidRPr="00E53001">
        <w:t xml:space="preserve"> O modelo de Machine Learning identifica o risco de superlotação e lentidão antes que o evento ocorra, emitindo um alerta visual na tela do operador do CCO. </w:t>
      </w:r>
    </w:p>
    <w:p w14:paraId="638435D9" w14:textId="77777777" w:rsidR="00552B4B" w:rsidRDefault="00552B4B" w:rsidP="00C8091F">
      <w:pPr>
        <w:pStyle w:val="PargrafodaLista"/>
        <w:numPr>
          <w:ilvl w:val="0"/>
          <w:numId w:val="24"/>
        </w:numPr>
      </w:pPr>
      <w:r w:rsidRPr="0069793B">
        <w:t>Despacho Preventivo:</w:t>
      </w:r>
      <w:r w:rsidRPr="00E53001">
        <w:t xml:space="preserve"> O CCO autoriza o envio de veículos extras/reserva da garagem ou a alteração programada da frota com antecedência, evitando o colapso da linha e o tempo excessivo de espera na chuva. </w:t>
      </w:r>
    </w:p>
    <w:p w14:paraId="149C6F6B" w14:textId="7F2DD8E4" w:rsidR="00D32B28" w:rsidRDefault="00D32B28" w:rsidP="00C8091F">
      <w:pPr>
        <w:pStyle w:val="PargrafodaLista"/>
        <w:numPr>
          <w:ilvl w:val="0"/>
          <w:numId w:val="24"/>
        </w:numPr>
      </w:pPr>
      <w:r w:rsidRPr="0069793B">
        <w:lastRenderedPageBreak/>
        <w:t>Comunicação Integrada:</w:t>
      </w:r>
      <w:r w:rsidRPr="00D32B28">
        <w:t xml:space="preserve"> As instruções de despacho preventivo geradas pelo sistema são centralizadas no Dashboard do CCO, permitindo que o operador formalize o envio de veículos adicionais diretamente aos canais operacionais da garagem ou aos chefes de pátio.</w:t>
      </w:r>
    </w:p>
    <w:p w14:paraId="7FBDD891" w14:textId="77777777" w:rsidR="00552B4B" w:rsidRPr="00E53001" w:rsidRDefault="00552B4B" w:rsidP="00552B4B">
      <w:pPr>
        <w:spacing w:after="160" w:line="278" w:lineRule="auto"/>
      </w:pPr>
      <w:r w:rsidRPr="00E53001">
        <w:rPr>
          <w:b/>
          <w:bCs/>
        </w:rPr>
        <w:t>Figura 2 – Mapeamento do Processo Futuro Proposto (</w:t>
      </w:r>
      <w:r w:rsidRPr="00E53001">
        <w:rPr>
          <w:b/>
          <w:bCs/>
          <w:i/>
          <w:iCs/>
        </w:rPr>
        <w:t>To-Be</w:t>
      </w:r>
      <w:r w:rsidRPr="00E53001">
        <w:rPr>
          <w:b/>
          <w:bCs/>
        </w:rPr>
        <w:t>)</w:t>
      </w:r>
    </w:p>
    <w:p w14:paraId="312A2CBC" w14:textId="0F6F892A" w:rsidR="00552B4B" w:rsidRPr="00E53001" w:rsidRDefault="00552B4B" w:rsidP="00552B4B">
      <w:pPr>
        <w:spacing w:after="160" w:line="278" w:lineRule="auto"/>
      </w:pPr>
    </w:p>
    <w:p w14:paraId="3A02FE17" w14:textId="77777777" w:rsidR="00552B4B" w:rsidRPr="00E53001" w:rsidRDefault="00552B4B" w:rsidP="00552B4B">
      <w:pPr>
        <w:spacing w:after="160" w:line="278" w:lineRule="auto"/>
      </w:pPr>
      <w:r w:rsidRPr="00E53001">
        <w:rPr>
          <w:b/>
          <w:bCs/>
        </w:rPr>
        <w:t>Fonte:</w:t>
      </w:r>
      <w:r w:rsidRPr="00E53001">
        <w:t xml:space="preserve"> Elaborado pelos autores (2026). </w:t>
      </w:r>
    </w:p>
    <w:p w14:paraId="0CBE07D2" w14:textId="6E9BBB0A" w:rsidR="0067002A" w:rsidRDefault="0067002A" w:rsidP="00EC36A2">
      <w:pPr>
        <w:ind w:firstLine="0"/>
      </w:pPr>
    </w:p>
    <w:p w14:paraId="67634E17" w14:textId="275F80F4" w:rsidR="0067002A" w:rsidRDefault="0067002A" w:rsidP="00EC36A2">
      <w:pPr>
        <w:ind w:firstLine="0"/>
      </w:pPr>
    </w:p>
    <w:p w14:paraId="15E2E191" w14:textId="09B39FE0" w:rsidR="0067002A" w:rsidRDefault="0067002A" w:rsidP="00EC36A2">
      <w:pPr>
        <w:ind w:firstLine="0"/>
      </w:pPr>
    </w:p>
    <w:p w14:paraId="3E2C31D7" w14:textId="219A84EE" w:rsidR="0067002A" w:rsidRDefault="0067002A" w:rsidP="00EC36A2">
      <w:pPr>
        <w:ind w:firstLine="0"/>
      </w:pPr>
    </w:p>
    <w:p w14:paraId="5DC13D9D" w14:textId="64DE405F" w:rsidR="0067002A" w:rsidRDefault="0067002A" w:rsidP="00EC36A2">
      <w:pPr>
        <w:ind w:firstLine="0"/>
      </w:pPr>
    </w:p>
    <w:p w14:paraId="3D58681C" w14:textId="7E317B69" w:rsidR="0067002A" w:rsidRDefault="0067002A" w:rsidP="00EC36A2">
      <w:pPr>
        <w:ind w:firstLine="0"/>
      </w:pPr>
    </w:p>
    <w:p w14:paraId="4B5866B3" w14:textId="2AEAD9A9" w:rsidR="0067002A" w:rsidRDefault="0067002A" w:rsidP="00EC36A2">
      <w:pPr>
        <w:ind w:firstLine="0"/>
      </w:pPr>
    </w:p>
    <w:p w14:paraId="0EACE8B0" w14:textId="0C1A51A2" w:rsidR="0067002A" w:rsidRDefault="0067002A" w:rsidP="00EC36A2">
      <w:pPr>
        <w:ind w:firstLine="0"/>
      </w:pPr>
    </w:p>
    <w:p w14:paraId="68BA64DA" w14:textId="2FF0898D" w:rsidR="0067002A" w:rsidRDefault="0067002A" w:rsidP="00EC36A2">
      <w:pPr>
        <w:ind w:firstLine="0"/>
      </w:pPr>
    </w:p>
    <w:p w14:paraId="39D9B31A" w14:textId="681848D5" w:rsidR="0067002A" w:rsidRDefault="0067002A" w:rsidP="00EC36A2">
      <w:pPr>
        <w:ind w:firstLine="0"/>
      </w:pPr>
    </w:p>
    <w:p w14:paraId="06AF00EE" w14:textId="297A0307" w:rsidR="0067002A" w:rsidRDefault="0067002A" w:rsidP="00EC36A2">
      <w:pPr>
        <w:ind w:firstLine="0"/>
      </w:pPr>
    </w:p>
    <w:p w14:paraId="48D2DA77" w14:textId="071CC007" w:rsidR="0067002A" w:rsidRDefault="0067002A" w:rsidP="00EC36A2">
      <w:pPr>
        <w:ind w:firstLine="0"/>
      </w:pPr>
    </w:p>
    <w:p w14:paraId="74FF8FC1" w14:textId="60916965" w:rsidR="0067002A" w:rsidRDefault="0067002A" w:rsidP="00EC36A2">
      <w:pPr>
        <w:ind w:firstLine="0"/>
      </w:pPr>
    </w:p>
    <w:p w14:paraId="458527AD" w14:textId="4582D3E2" w:rsidR="0067002A" w:rsidRDefault="0067002A" w:rsidP="00EC36A2">
      <w:pPr>
        <w:ind w:firstLine="0"/>
      </w:pPr>
    </w:p>
    <w:p w14:paraId="470762FD" w14:textId="3A3A4942" w:rsidR="0067002A" w:rsidRDefault="0067002A" w:rsidP="00EC36A2">
      <w:pPr>
        <w:ind w:firstLine="0"/>
      </w:pPr>
    </w:p>
    <w:p w14:paraId="71412C0B" w14:textId="77777777" w:rsidR="00CF6B1E" w:rsidRDefault="00CF6B1E" w:rsidP="00EC36A2">
      <w:pPr>
        <w:ind w:firstLine="0"/>
      </w:pPr>
    </w:p>
    <w:p w14:paraId="691941D7" w14:textId="5341BF0C" w:rsidR="0067002A" w:rsidRDefault="0067002A" w:rsidP="00EC36A2">
      <w:pPr>
        <w:ind w:firstLine="0"/>
      </w:pPr>
    </w:p>
    <w:p w14:paraId="1C4B0288" w14:textId="56555F8D" w:rsidR="0067002A" w:rsidRDefault="0067002A" w:rsidP="00EC36A2">
      <w:pPr>
        <w:ind w:firstLine="0"/>
      </w:pPr>
    </w:p>
    <w:p w14:paraId="25464EF0" w14:textId="77777777" w:rsidR="00212588" w:rsidRDefault="00212588" w:rsidP="00EC36A2">
      <w:pPr>
        <w:ind w:firstLine="0"/>
      </w:pPr>
    </w:p>
    <w:p w14:paraId="1482B84B" w14:textId="77777777" w:rsidR="00212588" w:rsidRDefault="00212588" w:rsidP="00EC36A2">
      <w:pPr>
        <w:ind w:firstLine="0"/>
      </w:pPr>
    </w:p>
    <w:p w14:paraId="65796CEE" w14:textId="77777777" w:rsidR="00212588" w:rsidRDefault="00212588" w:rsidP="00EC36A2">
      <w:pPr>
        <w:ind w:firstLine="0"/>
      </w:pPr>
    </w:p>
    <w:p w14:paraId="14A7188B" w14:textId="77777777" w:rsidR="00212588" w:rsidRDefault="00212588" w:rsidP="00EC36A2">
      <w:pPr>
        <w:ind w:firstLine="0"/>
      </w:pPr>
    </w:p>
    <w:p w14:paraId="6EB569B6" w14:textId="77777777" w:rsidR="00212588" w:rsidRDefault="00212588" w:rsidP="00EC36A2">
      <w:pPr>
        <w:ind w:firstLine="0"/>
      </w:pPr>
    </w:p>
    <w:p w14:paraId="208F6E87" w14:textId="77777777" w:rsidR="00212588" w:rsidRDefault="00212588" w:rsidP="00EC36A2">
      <w:pPr>
        <w:ind w:firstLine="0"/>
      </w:pPr>
    </w:p>
    <w:p w14:paraId="6246DC94" w14:textId="77777777" w:rsidR="00212588" w:rsidRDefault="00212588" w:rsidP="00EC36A2">
      <w:pPr>
        <w:ind w:firstLine="0"/>
      </w:pPr>
    </w:p>
    <w:p w14:paraId="5A9D2E7F" w14:textId="22F52F2D" w:rsidR="0067002A" w:rsidRPr="004A0B2E" w:rsidRDefault="00445F37" w:rsidP="004A0B2E">
      <w:pPr>
        <w:pStyle w:val="Ttulo1"/>
      </w:pPr>
      <w:bookmarkStart w:id="10" w:name="_Toc235733139"/>
      <w:r w:rsidRPr="004A0B2E">
        <w:lastRenderedPageBreak/>
        <w:t>OBJETIVOS E ESCOPO DA SOLUÇÃO</w:t>
      </w:r>
      <w:bookmarkEnd w:id="10"/>
    </w:p>
    <w:p w14:paraId="58D1B52C" w14:textId="4AA847CE" w:rsidR="00AA6EDD" w:rsidRPr="004A0B2E" w:rsidRDefault="00AA6EDD" w:rsidP="004A0B2E">
      <w:pPr>
        <w:pStyle w:val="Ttulo2"/>
        <w:rPr>
          <w:rFonts w:eastAsiaTheme="minorHAnsi"/>
          <w:b/>
          <w:bCs/>
        </w:rPr>
      </w:pPr>
      <w:bookmarkStart w:id="11" w:name="_Toc235733140"/>
      <w:r w:rsidRPr="004A0B2E">
        <w:rPr>
          <w:rFonts w:eastAsiaTheme="minorHAnsi"/>
          <w:b/>
          <w:bCs/>
        </w:rPr>
        <w:t>Objetivo Geral</w:t>
      </w:r>
      <w:bookmarkEnd w:id="11"/>
    </w:p>
    <w:p w14:paraId="00204AF4" w14:textId="0FBCD0B6" w:rsidR="00AA6EDD" w:rsidRPr="00305976" w:rsidRDefault="00AA6EDD" w:rsidP="00962512">
      <w:r w:rsidRPr="00305976">
        <w:t>Desenvolver e validar um ecossistema preditivo em nuvem fundamentado em aprendizado de máquina (</w:t>
      </w:r>
      <w:r w:rsidRPr="00305976">
        <w:rPr>
          <w:i/>
          <w:iCs/>
        </w:rPr>
        <w:t>Machine Learning</w:t>
      </w:r>
      <w:r w:rsidRPr="00305976">
        <w:t xml:space="preserve">) para correlacionar dados de transporte e variáveis meteorológicas em tempo real, apoiando os operadores dos Centros de Controle Operacional (CCO) no despacho preventivo e dinâmico da frota de ônibus. </w:t>
      </w:r>
    </w:p>
    <w:p w14:paraId="71E830AE" w14:textId="336704C2" w:rsidR="00AA6EDD" w:rsidRPr="00372BE1" w:rsidRDefault="00AA6EDD" w:rsidP="00372BE1">
      <w:pPr>
        <w:pStyle w:val="Ttulo2"/>
        <w:rPr>
          <w:b/>
          <w:bCs/>
        </w:rPr>
      </w:pPr>
      <w:bookmarkStart w:id="12" w:name="_Toc235733141"/>
      <w:r w:rsidRPr="00372BE1">
        <w:rPr>
          <w:b/>
          <w:bCs/>
        </w:rPr>
        <w:t>Objetivos Específicos (Modelagem Preditiva)</w:t>
      </w:r>
      <w:bookmarkEnd w:id="12"/>
    </w:p>
    <w:p w14:paraId="73A06C55" w14:textId="77777777" w:rsidR="00AA6EDD" w:rsidRPr="00305976" w:rsidRDefault="00AA6EDD" w:rsidP="00962512">
      <w:r w:rsidRPr="00305976">
        <w:t xml:space="preserve">Para viabilizar a tomada de decisão orientada a dados no CCO, a solução apoia-se nos seguintes objetivos técnicos específicos: </w:t>
      </w:r>
    </w:p>
    <w:p w14:paraId="6C690179" w14:textId="77777777" w:rsidR="00AA6EDD" w:rsidRPr="00372BE1" w:rsidRDefault="00AA6EDD" w:rsidP="00962512">
      <w:pPr>
        <w:pStyle w:val="PargrafodaLista"/>
        <w:numPr>
          <w:ilvl w:val="0"/>
          <w:numId w:val="25"/>
        </w:numPr>
      </w:pPr>
      <w:r w:rsidRPr="00372BE1">
        <w:t xml:space="preserve">Injeção de Dados Multifonte: Estruturar um pipeline de ingestão para dados telemétricos em tempo real (API SPTrans), dados climáticos históricos e operacionais em tempo real (API OpenWeather) e malha geoespacial estática (GTFS). </w:t>
      </w:r>
    </w:p>
    <w:p w14:paraId="136A5DE5" w14:textId="77777777" w:rsidR="00AA6EDD" w:rsidRPr="00372BE1" w:rsidRDefault="00AA6EDD" w:rsidP="00962512">
      <w:pPr>
        <w:pStyle w:val="PargrafodaLista"/>
        <w:numPr>
          <w:ilvl w:val="0"/>
          <w:numId w:val="25"/>
        </w:numPr>
      </w:pPr>
      <w:r w:rsidRPr="00372BE1">
        <w:t>Engenharia de Recursos (</w:t>
      </w:r>
      <w:r w:rsidRPr="00962512">
        <w:rPr>
          <w:i/>
          <w:iCs/>
        </w:rPr>
        <w:t>Feature Engineering</w:t>
      </w:r>
      <w:r w:rsidRPr="00372BE1">
        <w:t xml:space="preserve">): Extrair variáveis preditivas relevantes, como índice de precipitação pluviométrica acumulada (rain.1h), horário de pico, velocidade média do trecho e desvio de pontualidade, preparando o </w:t>
      </w:r>
      <w:r w:rsidRPr="00962512">
        <w:rPr>
          <w:i/>
          <w:iCs/>
        </w:rPr>
        <w:t>dataset</w:t>
      </w:r>
      <w:r w:rsidRPr="00372BE1">
        <w:t xml:space="preserve"> no padrão </w:t>
      </w:r>
      <w:r w:rsidRPr="00962512">
        <w:rPr>
          <w:i/>
          <w:iCs/>
        </w:rPr>
        <w:t>Medallion</w:t>
      </w:r>
      <w:r w:rsidRPr="00372BE1">
        <w:t xml:space="preserve"> (Silver). </w:t>
      </w:r>
    </w:p>
    <w:p w14:paraId="72A0D30F" w14:textId="77777777" w:rsidR="00AA6EDD" w:rsidRPr="00372BE1" w:rsidRDefault="00AA6EDD" w:rsidP="00962512">
      <w:pPr>
        <w:pStyle w:val="PargrafodaLista"/>
        <w:numPr>
          <w:ilvl w:val="0"/>
          <w:numId w:val="25"/>
        </w:numPr>
      </w:pPr>
      <w:r w:rsidRPr="00372BE1">
        <w:t xml:space="preserve">Treinamento e Modelagem Preditiva: Treinar e avaliar algoritmos de regressão e classificação de séries temporais (como XGBoost via </w:t>
      </w:r>
      <w:r w:rsidRPr="00962512">
        <w:rPr>
          <w:i/>
          <w:iCs/>
        </w:rPr>
        <w:t>Amazon SageMaker</w:t>
      </w:r>
      <w:r w:rsidRPr="00372BE1">
        <w:t xml:space="preserve">) para prever a probabilidade de gargalos de demanda, atrasos críticos e o tempo estimado de chegada (ETA) sob condições climáticas adversas. </w:t>
      </w:r>
    </w:p>
    <w:p w14:paraId="1ECDE17C" w14:textId="77777777" w:rsidR="00AA6EDD" w:rsidRPr="00372BE1" w:rsidRDefault="00AA6EDD" w:rsidP="00962512">
      <w:pPr>
        <w:pStyle w:val="PargrafodaLista"/>
        <w:numPr>
          <w:ilvl w:val="0"/>
          <w:numId w:val="25"/>
        </w:numPr>
      </w:pPr>
      <w:r w:rsidRPr="00372BE1">
        <w:t xml:space="preserve">Geração de Alertas em Tempo Real: Estabelecer limiares de inferência no modelo para disparar alertas preventivos automatizados direcionados à torre de controle. </w:t>
      </w:r>
    </w:p>
    <w:p w14:paraId="5B500F69" w14:textId="1F840956" w:rsidR="00AA6EDD" w:rsidRPr="003079EA" w:rsidRDefault="00AA6EDD" w:rsidP="003079EA">
      <w:pPr>
        <w:pStyle w:val="Ttulo2"/>
        <w:rPr>
          <w:b/>
          <w:bCs/>
        </w:rPr>
      </w:pPr>
      <w:bookmarkStart w:id="13" w:name="_Toc235733142"/>
      <w:r w:rsidRPr="003079EA">
        <w:rPr>
          <w:b/>
          <w:bCs/>
        </w:rPr>
        <w:t>Escopo Proposto</w:t>
      </w:r>
      <w:bookmarkEnd w:id="13"/>
    </w:p>
    <w:p w14:paraId="296C2648" w14:textId="6271C7BF" w:rsidR="00AA6EDD" w:rsidRPr="003079EA" w:rsidRDefault="00AA6EDD" w:rsidP="00962512">
      <w:r w:rsidRPr="003079EA">
        <w:t>Incluso no Escopo</w:t>
      </w:r>
      <w:r w:rsidR="003079EA">
        <w:t>:</w:t>
      </w:r>
    </w:p>
    <w:p w14:paraId="35056AA7" w14:textId="77777777" w:rsidR="00AA6EDD" w:rsidRPr="00305976" w:rsidRDefault="00AA6EDD" w:rsidP="00962512">
      <w:pPr>
        <w:pStyle w:val="PargrafodaLista"/>
        <w:numPr>
          <w:ilvl w:val="0"/>
          <w:numId w:val="26"/>
        </w:numPr>
      </w:pPr>
      <w:r w:rsidRPr="00305976">
        <w:t xml:space="preserve">Pipeline de ingestão, tratamento e anonimização de dados (atendendo à LGPD) em nuvem AWS. </w:t>
      </w:r>
    </w:p>
    <w:p w14:paraId="2BD961FC" w14:textId="77777777" w:rsidR="00AA6EDD" w:rsidRPr="00305976" w:rsidRDefault="00AA6EDD" w:rsidP="00962512">
      <w:pPr>
        <w:pStyle w:val="PargrafodaLista"/>
        <w:numPr>
          <w:ilvl w:val="0"/>
          <w:numId w:val="26"/>
        </w:numPr>
      </w:pPr>
      <w:r w:rsidRPr="00305976">
        <w:t xml:space="preserve">Modelo preditivo de </w:t>
      </w:r>
      <w:r w:rsidRPr="00962512">
        <w:rPr>
          <w:i/>
          <w:iCs/>
        </w:rPr>
        <w:t>Machine Learning</w:t>
      </w:r>
      <w:r w:rsidRPr="00305976">
        <w:t xml:space="preserve"> treinado e hospedado em endpoint gerenciado (</w:t>
      </w:r>
      <w:r w:rsidRPr="00962512">
        <w:rPr>
          <w:i/>
          <w:iCs/>
        </w:rPr>
        <w:t>Amazon SageMaker</w:t>
      </w:r>
      <w:r w:rsidRPr="00305976">
        <w:t xml:space="preserve">). </w:t>
      </w:r>
    </w:p>
    <w:p w14:paraId="4D90C7CE" w14:textId="77777777" w:rsidR="00AA6EDD" w:rsidRPr="00305976" w:rsidRDefault="00AA6EDD" w:rsidP="00962512">
      <w:pPr>
        <w:pStyle w:val="PargrafodaLista"/>
        <w:numPr>
          <w:ilvl w:val="0"/>
          <w:numId w:val="26"/>
        </w:numPr>
      </w:pPr>
      <w:r w:rsidRPr="003079EA">
        <w:lastRenderedPageBreak/>
        <w:t>Dashboard de BI (CCO):</w:t>
      </w:r>
      <w:r w:rsidRPr="00305976">
        <w:t xml:space="preserve"> Interface gerencial voltada ao CCO para visualização em tempo real da malha operacional, destacando o indicador preditivo do modelo de IA (</w:t>
      </w:r>
      <w:proofErr w:type="spellStart"/>
      <w:r w:rsidRPr="00305976">
        <w:t>ex</w:t>
      </w:r>
      <w:proofErr w:type="spellEnd"/>
      <w:r w:rsidRPr="00305976">
        <w:t xml:space="preserve">: </w:t>
      </w:r>
      <w:r w:rsidRPr="00962512">
        <w:rPr>
          <w:i/>
          <w:iCs/>
        </w:rPr>
        <w:t xml:space="preserve">"Linha X: Risco elevado de superlotação em 40 minutos devido </w:t>
      </w:r>
      <w:proofErr w:type="spellStart"/>
      <w:r w:rsidRPr="00962512">
        <w:rPr>
          <w:i/>
          <w:iCs/>
        </w:rPr>
        <w:t>a</w:t>
      </w:r>
      <w:proofErr w:type="spellEnd"/>
      <w:r w:rsidRPr="00962512">
        <w:rPr>
          <w:i/>
          <w:iCs/>
        </w:rPr>
        <w:t xml:space="preserve"> volume de chuva de 15mm/h; Sugestão: Despachar 2 veículos reservas da garagem Y"</w:t>
      </w:r>
      <w:r w:rsidRPr="00305976">
        <w:t xml:space="preserve">). </w:t>
      </w:r>
    </w:p>
    <w:p w14:paraId="464DF9B6" w14:textId="77777777" w:rsidR="00AA6EDD" w:rsidRPr="00305976" w:rsidRDefault="00AA6EDD" w:rsidP="00962512">
      <w:pPr>
        <w:pStyle w:val="PargrafodaLista"/>
        <w:numPr>
          <w:ilvl w:val="0"/>
          <w:numId w:val="26"/>
        </w:numPr>
      </w:pPr>
      <w:r w:rsidRPr="00305976">
        <w:t>Camada de banco de dados e mensageria (</w:t>
      </w:r>
      <w:r w:rsidRPr="00962512">
        <w:rPr>
          <w:i/>
          <w:iCs/>
        </w:rPr>
        <w:t>Amazon RDS</w:t>
      </w:r>
      <w:r w:rsidRPr="00305976">
        <w:t xml:space="preserve"> + </w:t>
      </w:r>
      <w:r w:rsidRPr="00962512">
        <w:rPr>
          <w:i/>
          <w:iCs/>
        </w:rPr>
        <w:t>Amazon SNS</w:t>
      </w:r>
      <w:r w:rsidRPr="00305976">
        <w:t xml:space="preserve">) para auditoria dos alertas emitidos. </w:t>
      </w:r>
    </w:p>
    <w:p w14:paraId="387186B8" w14:textId="4208D54F" w:rsidR="00AA6EDD" w:rsidRPr="003079EA" w:rsidRDefault="00AA6EDD" w:rsidP="00962512">
      <w:r w:rsidRPr="003079EA">
        <w:t>Fora do Escopo:</w:t>
      </w:r>
    </w:p>
    <w:p w14:paraId="764A253F" w14:textId="77777777" w:rsidR="00AA6EDD" w:rsidRPr="00305976" w:rsidRDefault="00AA6EDD" w:rsidP="00962512">
      <w:pPr>
        <w:pStyle w:val="PargrafodaLista"/>
        <w:numPr>
          <w:ilvl w:val="0"/>
          <w:numId w:val="27"/>
        </w:numPr>
      </w:pPr>
      <w:r w:rsidRPr="00305976">
        <w:t xml:space="preserve">Desenvolvimento de aplicativos móveis nativos para fiscais ou motoristas em pátio. As orientações da central continuam sendo transmitidas pelos canais operacionais padrão da concessionária (sistemas internos/rádio). </w:t>
      </w:r>
    </w:p>
    <w:p w14:paraId="1583CB04" w14:textId="77777777" w:rsidR="00AA6EDD" w:rsidRPr="00305976" w:rsidRDefault="00AA6EDD" w:rsidP="00962512">
      <w:pPr>
        <w:pStyle w:val="PargrafodaLista"/>
        <w:numPr>
          <w:ilvl w:val="0"/>
          <w:numId w:val="27"/>
        </w:numPr>
      </w:pPr>
      <w:r w:rsidRPr="00305976">
        <w:t>Integração física com o validador/catraca do ônibus ou sistemas proprietários de telemetria das concessionárias que não disponibilizem API aberta.</w:t>
      </w:r>
    </w:p>
    <w:p w14:paraId="7C1005EE" w14:textId="6C30354D" w:rsidR="00AA6EDD" w:rsidRPr="003079EA" w:rsidRDefault="00AA6EDD" w:rsidP="003079EA">
      <w:pPr>
        <w:pStyle w:val="Ttulo2"/>
        <w:rPr>
          <w:b/>
          <w:bCs/>
        </w:rPr>
      </w:pPr>
      <w:bookmarkStart w:id="14" w:name="_Toc235733143"/>
      <w:r w:rsidRPr="003079EA">
        <w:rPr>
          <w:b/>
          <w:bCs/>
        </w:rPr>
        <w:t>Personas Envolvidas</w:t>
      </w:r>
      <w:bookmarkEnd w:id="14"/>
    </w:p>
    <w:p w14:paraId="0DC0857B" w14:textId="77777777" w:rsidR="00AA6EDD" w:rsidRPr="00305976" w:rsidRDefault="00AA6EDD" w:rsidP="00B44767">
      <w:r w:rsidRPr="00305976">
        <w:t xml:space="preserve">O usuário primário da solução é o </w:t>
      </w:r>
      <w:r w:rsidRPr="00305976">
        <w:rPr>
          <w:bCs/>
        </w:rPr>
        <w:t>Operador / Controlador de Tráfego do CCO</w:t>
      </w:r>
      <w:r w:rsidRPr="00305976">
        <w:t xml:space="preserve"> das concessionárias privadas de transporte. Este profissional atua imerso em múltiplos monitores regulando a operação da cidade. O BusFlow atua diretamente como um sistema de suporte à decisão para este operador, substituindo a intuição por predição baseada em inteligência artificial.</w:t>
      </w:r>
    </w:p>
    <w:p w14:paraId="1CF46FD3" w14:textId="2DCD89A4" w:rsidR="007506FC" w:rsidRPr="00E53001" w:rsidRDefault="007506FC" w:rsidP="007506FC">
      <w:pPr>
        <w:spacing w:after="160" w:line="278" w:lineRule="auto"/>
      </w:pPr>
    </w:p>
    <w:p w14:paraId="08135007" w14:textId="2318F61D" w:rsidR="0067002A" w:rsidRDefault="0067002A" w:rsidP="0067002A"/>
    <w:p w14:paraId="4504A045" w14:textId="05A0C618" w:rsidR="0067002A" w:rsidRDefault="0067002A" w:rsidP="0067002A"/>
    <w:p w14:paraId="03DC4A75" w14:textId="11D76A95" w:rsidR="0067002A" w:rsidRDefault="0067002A" w:rsidP="0067002A"/>
    <w:p w14:paraId="10207E98" w14:textId="5C3FF5D2" w:rsidR="0067002A" w:rsidRDefault="0067002A" w:rsidP="0067002A"/>
    <w:p w14:paraId="1CC65800" w14:textId="3D92006D" w:rsidR="0067002A" w:rsidRDefault="0067002A" w:rsidP="0067002A"/>
    <w:p w14:paraId="25273100" w14:textId="4333BC69" w:rsidR="0067002A" w:rsidRDefault="0067002A" w:rsidP="0067002A"/>
    <w:p w14:paraId="32CFDE8A" w14:textId="37C71C45" w:rsidR="0067002A" w:rsidRDefault="0067002A" w:rsidP="0067002A"/>
    <w:p w14:paraId="6C945E67" w14:textId="12DC4FEE" w:rsidR="0067002A" w:rsidRDefault="0067002A" w:rsidP="0067002A"/>
    <w:p w14:paraId="28F32744" w14:textId="14CD6CB7" w:rsidR="0067002A" w:rsidRDefault="0067002A" w:rsidP="0067002A"/>
    <w:p w14:paraId="3D86269D" w14:textId="0B09611C" w:rsidR="0067002A" w:rsidRPr="009D4FEE" w:rsidRDefault="007E3B26" w:rsidP="009D4FEE">
      <w:pPr>
        <w:pStyle w:val="Ttulo1"/>
      </w:pPr>
      <w:bookmarkStart w:id="15" w:name="_Toc235733144"/>
      <w:r w:rsidRPr="009D4FEE">
        <w:lastRenderedPageBreak/>
        <w:t>ARQUITETURA DA SOLUÇÃO E FLUXO DE DADO</w:t>
      </w:r>
      <w:bookmarkEnd w:id="15"/>
    </w:p>
    <w:p w14:paraId="36762AE6" w14:textId="16AF678D" w:rsidR="0005195E" w:rsidRPr="0005195E" w:rsidRDefault="0005195E" w:rsidP="0005195E">
      <w:pPr>
        <w:pStyle w:val="Ttulo2"/>
        <w:rPr>
          <w:b/>
          <w:bCs/>
        </w:rPr>
      </w:pPr>
      <w:bookmarkStart w:id="16" w:name="_Toc235733145"/>
      <w:r w:rsidRPr="0005195E">
        <w:rPr>
          <w:b/>
          <w:bCs/>
        </w:rPr>
        <w:t>Desenho da Arquitetura em Nuvem</w:t>
      </w:r>
      <w:bookmarkEnd w:id="16"/>
    </w:p>
    <w:p w14:paraId="6E5896EA" w14:textId="77777777" w:rsidR="0005195E" w:rsidRPr="00E53001" w:rsidRDefault="0005195E" w:rsidP="0005195E">
      <w:pPr>
        <w:spacing w:after="160" w:line="278" w:lineRule="auto"/>
      </w:pPr>
      <w:r w:rsidRPr="00E53001">
        <w:rPr>
          <w:b/>
          <w:bCs/>
        </w:rPr>
        <w:t>Figura 3 – Diagrama da Arquitetura AWS e Pipeline de Dados (BusFlow)</w:t>
      </w:r>
    </w:p>
    <w:p w14:paraId="57A27549" w14:textId="43076236" w:rsidR="0005195E" w:rsidRPr="00E53001" w:rsidRDefault="001C73DD" w:rsidP="0005195E">
      <w:pPr>
        <w:spacing w:after="160" w:line="278" w:lineRule="auto"/>
      </w:pPr>
      <w:r>
        <w:rPr>
          <w:noProof/>
        </w:rPr>
        <w:drawing>
          <wp:inline distT="0" distB="0" distL="0" distR="0" wp14:anchorId="0D4F7C06" wp14:editId="4B13EE34">
            <wp:extent cx="5759450" cy="3767455"/>
            <wp:effectExtent l="0" t="0" r="0" b="4445"/>
            <wp:docPr id="910974646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74646" name="Gráfico 910974646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491D" w14:textId="77777777" w:rsidR="0005195E" w:rsidRDefault="0005195E" w:rsidP="0005195E">
      <w:pPr>
        <w:spacing w:after="160" w:line="278" w:lineRule="auto"/>
      </w:pPr>
      <w:r w:rsidRPr="00E53001">
        <w:rPr>
          <w:b/>
          <w:bCs/>
        </w:rPr>
        <w:t>Fonte:</w:t>
      </w:r>
      <w:r w:rsidRPr="00E53001">
        <w:t xml:space="preserve"> Elaborado pelos autores (2026). </w:t>
      </w:r>
    </w:p>
    <w:p w14:paraId="18031B36" w14:textId="77777777" w:rsidR="003C1EDC" w:rsidRPr="00E53001" w:rsidRDefault="003C1EDC" w:rsidP="0005195E">
      <w:pPr>
        <w:spacing w:after="160" w:line="278" w:lineRule="auto"/>
      </w:pPr>
    </w:p>
    <w:p w14:paraId="04539DFA" w14:textId="2F5D5D31" w:rsidR="0005195E" w:rsidRPr="003C1EDC" w:rsidRDefault="0005195E" w:rsidP="003C1EDC">
      <w:pPr>
        <w:pStyle w:val="Ttulo2"/>
        <w:rPr>
          <w:b/>
          <w:bCs/>
        </w:rPr>
      </w:pPr>
      <w:bookmarkStart w:id="17" w:name="_Toc235733146"/>
      <w:r w:rsidRPr="003C1EDC">
        <w:rPr>
          <w:b/>
          <w:bCs/>
        </w:rPr>
        <w:t>Componentes da Arquitetura AWS</w:t>
      </w:r>
      <w:bookmarkEnd w:id="17"/>
    </w:p>
    <w:p w14:paraId="16E03B64" w14:textId="182A951C" w:rsidR="0005195E" w:rsidRPr="003C1EDC" w:rsidRDefault="0005195E" w:rsidP="00CE2930">
      <w:pPr>
        <w:pStyle w:val="Ttulo3"/>
      </w:pPr>
      <w:bookmarkStart w:id="18" w:name="_Toc235733147"/>
      <w:r w:rsidRPr="003C1EDC">
        <w:t>Fontes de Dados:</w:t>
      </w:r>
      <w:bookmarkEnd w:id="18"/>
    </w:p>
    <w:p w14:paraId="33532E51" w14:textId="77777777" w:rsidR="0005195E" w:rsidRPr="003C1EDC" w:rsidRDefault="0005195E" w:rsidP="00CE2930">
      <w:pPr>
        <w:pStyle w:val="PargrafodaLista"/>
        <w:numPr>
          <w:ilvl w:val="0"/>
          <w:numId w:val="30"/>
        </w:numPr>
      </w:pPr>
      <w:r w:rsidRPr="003C1EDC">
        <w:t xml:space="preserve">API SPTrans (Olho Vivo): Dados telemétricos via repositório de dados abertos e endpoints JSON (localização GPS, prefixo, sentido, linha). </w:t>
      </w:r>
    </w:p>
    <w:p w14:paraId="19249BBD" w14:textId="77777777" w:rsidR="0005195E" w:rsidRPr="003C1EDC" w:rsidRDefault="0005195E" w:rsidP="00CE2930">
      <w:pPr>
        <w:pStyle w:val="PargrafodaLista"/>
        <w:numPr>
          <w:ilvl w:val="0"/>
          <w:numId w:val="30"/>
        </w:numPr>
      </w:pPr>
      <w:r w:rsidRPr="003C1EDC">
        <w:t xml:space="preserve">API OpenWeather: Variáveis atmosféricas em tempo real (volume pluviométrico, temperatura, condição geral). </w:t>
      </w:r>
    </w:p>
    <w:p w14:paraId="2C7771FC" w14:textId="77777777" w:rsidR="0005195E" w:rsidRPr="003C1EDC" w:rsidRDefault="0005195E" w:rsidP="00CE2930">
      <w:pPr>
        <w:pStyle w:val="PargrafodaLista"/>
        <w:numPr>
          <w:ilvl w:val="0"/>
          <w:numId w:val="30"/>
        </w:numPr>
      </w:pPr>
      <w:r w:rsidRPr="003C1EDC">
        <w:t xml:space="preserve">SPTrans GTFS: Arquivos estáticos estruturados (shapes.txt, trips.txt, stop_times.txt) para mapeamento geoespacial da malha urbana. </w:t>
      </w:r>
    </w:p>
    <w:p w14:paraId="7D5C9F98" w14:textId="0A1F2AE0" w:rsidR="0005195E" w:rsidRPr="003C1EDC" w:rsidRDefault="0005195E" w:rsidP="00CE2930">
      <w:pPr>
        <w:pStyle w:val="Ttulo3"/>
      </w:pPr>
      <w:bookmarkStart w:id="19" w:name="_Toc235733148"/>
      <w:r w:rsidRPr="003C1EDC">
        <w:lastRenderedPageBreak/>
        <w:t>Ingestão — Camada Raw/Bronze</w:t>
      </w:r>
      <w:r w:rsidR="008F354C">
        <w:t>:</w:t>
      </w:r>
      <w:bookmarkEnd w:id="19"/>
    </w:p>
    <w:p w14:paraId="65637C42" w14:textId="77777777" w:rsidR="0005195E" w:rsidRPr="003C1EDC" w:rsidRDefault="0005195E" w:rsidP="00CE2930">
      <w:pPr>
        <w:pStyle w:val="PargrafodaLista"/>
        <w:numPr>
          <w:ilvl w:val="0"/>
          <w:numId w:val="31"/>
        </w:numPr>
      </w:pPr>
      <w:r w:rsidRPr="003C1EDC">
        <w:t xml:space="preserve">O Amazon EventBridge dispara a função AWS Lambda em intervalos regulares, extraindo o estado das APIs e persistindo arquivos brutos no bucket s3-raw-busflow. </w:t>
      </w:r>
    </w:p>
    <w:p w14:paraId="34A2DB80" w14:textId="53745B68" w:rsidR="0005195E" w:rsidRPr="003C1EDC" w:rsidRDefault="0005195E" w:rsidP="00CE2930">
      <w:pPr>
        <w:pStyle w:val="Ttulo3"/>
      </w:pPr>
      <w:bookmarkStart w:id="20" w:name="_Toc235733149"/>
      <w:r w:rsidRPr="003C1EDC">
        <w:t>Tratamento — Camada Trusted/Silver</w:t>
      </w:r>
      <w:r w:rsidR="008F354C">
        <w:t>:</w:t>
      </w:r>
      <w:bookmarkEnd w:id="20"/>
    </w:p>
    <w:p w14:paraId="66CB8A13" w14:textId="77777777" w:rsidR="0005195E" w:rsidRPr="003C1EDC" w:rsidRDefault="0005195E" w:rsidP="00CE2930">
      <w:pPr>
        <w:pStyle w:val="PargrafodaLista"/>
        <w:numPr>
          <w:ilvl w:val="0"/>
          <w:numId w:val="31"/>
        </w:numPr>
      </w:pPr>
      <w:r w:rsidRPr="003C1EDC">
        <w:t xml:space="preserve">Gatilhos de armazenamento acionam funções de limpeza, mascaramento/anonimização para atendimento à LGPD, junção relacional das fontes e conversão para formatos tabulares otimizados no bucket s3-trusted-busflow. </w:t>
      </w:r>
    </w:p>
    <w:p w14:paraId="297CED2B" w14:textId="4070288D" w:rsidR="0005195E" w:rsidRPr="003C1EDC" w:rsidRDefault="0005195E" w:rsidP="00CE2930">
      <w:pPr>
        <w:pStyle w:val="Ttulo3"/>
      </w:pPr>
      <w:bookmarkStart w:id="21" w:name="_Toc235733150"/>
      <w:r w:rsidRPr="003C1EDC">
        <w:t>Inteligência Artificial</w:t>
      </w:r>
      <w:r w:rsidR="008F354C">
        <w:t>:</w:t>
      </w:r>
      <w:bookmarkEnd w:id="21"/>
    </w:p>
    <w:p w14:paraId="38A36489" w14:textId="77777777" w:rsidR="0005195E" w:rsidRPr="003C1EDC" w:rsidRDefault="0005195E" w:rsidP="00CE2930">
      <w:pPr>
        <w:pStyle w:val="PargrafodaLista"/>
        <w:numPr>
          <w:ilvl w:val="0"/>
          <w:numId w:val="31"/>
        </w:numPr>
      </w:pPr>
      <w:r w:rsidRPr="003C1EDC">
        <w:t xml:space="preserve">Utilização do algoritmo XGBoost (via SageMaker </w:t>
      </w:r>
      <w:proofErr w:type="spellStart"/>
      <w:r w:rsidRPr="003C1EDC">
        <w:t>Autopilot</w:t>
      </w:r>
      <w:proofErr w:type="spellEnd"/>
      <w:r w:rsidRPr="003C1EDC">
        <w:t xml:space="preserve"> / Treinamento Gerenciado) para cruzamento de séries temporais climáticas com histórico de deslocamento, estimando o tempo de chegada (ETA) e prevendo anomalias de demanda. </w:t>
      </w:r>
    </w:p>
    <w:p w14:paraId="6F54B468" w14:textId="29D08BC1" w:rsidR="0005195E" w:rsidRPr="003C1EDC" w:rsidRDefault="0005195E" w:rsidP="00567400">
      <w:pPr>
        <w:pStyle w:val="Ttulo3"/>
      </w:pPr>
      <w:bookmarkStart w:id="22" w:name="_Toc235733151"/>
      <w:r w:rsidRPr="003C1EDC">
        <w:t>Consumo e Mensageria:</w:t>
      </w:r>
      <w:bookmarkEnd w:id="22"/>
    </w:p>
    <w:p w14:paraId="1F99F56A" w14:textId="77777777" w:rsidR="0005195E" w:rsidRPr="003C1EDC" w:rsidRDefault="0005195E" w:rsidP="00567400">
      <w:pPr>
        <w:pStyle w:val="PargrafodaLista"/>
        <w:numPr>
          <w:ilvl w:val="0"/>
          <w:numId w:val="31"/>
        </w:numPr>
      </w:pPr>
      <w:r w:rsidRPr="003C1EDC">
        <w:t xml:space="preserve">Predições e telemetria são gravadas em um banco relacional Amazon RDS (PostgreSQL). O Metabase realiza a renderização gráfica no CCO, enquanto o Amazon SNS encaminha notificações de eventos críticos. </w:t>
      </w:r>
    </w:p>
    <w:p w14:paraId="704D583E" w14:textId="7068B241" w:rsidR="00690F8D" w:rsidRPr="00690F8D" w:rsidRDefault="00690F8D" w:rsidP="00567400"/>
    <w:p w14:paraId="4A44781C" w14:textId="3FC0B16C" w:rsidR="0067002A" w:rsidRDefault="0067002A" w:rsidP="0067002A"/>
    <w:p w14:paraId="5E63619C" w14:textId="1AEE0133" w:rsidR="0067002A" w:rsidRDefault="0067002A" w:rsidP="0067002A"/>
    <w:p w14:paraId="37B0C809" w14:textId="7B94201E" w:rsidR="0067002A" w:rsidRDefault="0067002A" w:rsidP="0067002A"/>
    <w:p w14:paraId="7CA12B63" w14:textId="0B39D220" w:rsidR="0067002A" w:rsidRDefault="0067002A" w:rsidP="0067002A"/>
    <w:p w14:paraId="443EDBAF" w14:textId="62DF2B64" w:rsidR="0067002A" w:rsidRDefault="0067002A" w:rsidP="0067002A"/>
    <w:p w14:paraId="26909670" w14:textId="41553778" w:rsidR="0067002A" w:rsidRDefault="0067002A" w:rsidP="0067002A"/>
    <w:p w14:paraId="7D3DCBA2" w14:textId="3FA7B888" w:rsidR="0067002A" w:rsidRDefault="0067002A" w:rsidP="0067002A"/>
    <w:p w14:paraId="205F1E7D" w14:textId="7EB5D251" w:rsidR="0067002A" w:rsidRDefault="0067002A" w:rsidP="0067002A"/>
    <w:p w14:paraId="20526F5B" w14:textId="6D8A3030" w:rsidR="0067002A" w:rsidRDefault="0067002A" w:rsidP="0067002A"/>
    <w:p w14:paraId="69679008" w14:textId="3E99E427" w:rsidR="0067002A" w:rsidRDefault="0067002A" w:rsidP="0067002A"/>
    <w:p w14:paraId="30D28DE0" w14:textId="28EE4EEE" w:rsidR="0067002A" w:rsidRDefault="0067002A" w:rsidP="0067002A"/>
    <w:p w14:paraId="7EFBD6F2" w14:textId="7A768D63" w:rsidR="0067002A" w:rsidRDefault="00734616" w:rsidP="002575EC">
      <w:pPr>
        <w:pStyle w:val="Ttulo1"/>
      </w:pPr>
      <w:bookmarkStart w:id="23" w:name="_Toc235733152"/>
      <w:r w:rsidRPr="00567400">
        <w:lastRenderedPageBreak/>
        <w:t>DICIONÁRIO DE DADOS</w:t>
      </w:r>
      <w:bookmarkEnd w:id="23"/>
    </w:p>
    <w:p w14:paraId="17506034" w14:textId="53B1BB34" w:rsidR="0039007C" w:rsidRPr="002575EC" w:rsidRDefault="0039007C" w:rsidP="002575EC">
      <w:pPr>
        <w:pStyle w:val="Ttulo2"/>
        <w:rPr>
          <w:b/>
          <w:bCs/>
        </w:rPr>
      </w:pPr>
      <w:bookmarkStart w:id="24" w:name="_Toc235733153"/>
      <w:r w:rsidRPr="002575EC">
        <w:rPr>
          <w:b/>
          <w:bCs/>
        </w:rPr>
        <w:t>Tabela A: API SPTrans Olho Vivo</w:t>
      </w:r>
      <w:bookmarkEnd w:id="24"/>
      <w:r w:rsidRPr="002575EC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"/>
        <w:gridCol w:w="1088"/>
        <w:gridCol w:w="2811"/>
        <w:gridCol w:w="3528"/>
      </w:tblGrid>
      <w:tr w:rsidR="0039007C" w:rsidRPr="00E53001" w14:paraId="5E31E830" w14:textId="77777777" w:rsidTr="00B826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76D82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Chave (JSON)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0B3B2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9898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Descrição do Dado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CD7DB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Importância para o BusFlow</w:t>
            </w:r>
          </w:p>
        </w:tc>
      </w:tr>
      <w:tr w:rsidR="0039007C" w:rsidRPr="00E53001" w14:paraId="6A9F683D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6E67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hr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92DA6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9170B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Horário de referência da extração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BD63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Define o momento da captura da frota. </w:t>
            </w:r>
          </w:p>
        </w:tc>
      </w:tr>
      <w:tr w:rsidR="0039007C" w:rsidRPr="00E53001" w14:paraId="061E16A9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ECDDF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9218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7164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Código identificador da linha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40A5A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Chave primária para cruzamento GTFS. </w:t>
            </w:r>
          </w:p>
        </w:tc>
      </w:tr>
      <w:tr w:rsidR="0039007C" w:rsidRPr="00E53001" w14:paraId="76F38F98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FD87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sl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FD5C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579AE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Sentido da operação (1 ou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9D816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Identifica sentido ida/volta. </w:t>
            </w:r>
          </w:p>
        </w:tc>
      </w:tr>
      <w:tr w:rsidR="0039007C" w:rsidRPr="00E53001" w14:paraId="72F440DC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89E9F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22E3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3250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Prefixo (ID) do veículo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BE45A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Rastreamento individual do veículo. </w:t>
            </w:r>
          </w:p>
        </w:tc>
      </w:tr>
      <w:tr w:rsidR="0039007C" w:rsidRPr="00E53001" w14:paraId="1BB8FB88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934FB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py</w:t>
            </w:r>
            <w:proofErr w:type="spellEnd"/>
            <w:r w:rsidRPr="00E53001">
              <w:t xml:space="preserve"> / </w:t>
            </w:r>
            <w:proofErr w:type="spellStart"/>
            <w:r w:rsidRPr="00E53001">
              <w:t>px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23ACE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6BE77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Latitude e Longitude atual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9599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Cálculo de velocidade e deslocamento. </w:t>
            </w:r>
          </w:p>
        </w:tc>
      </w:tr>
      <w:tr w:rsidR="0039007C" w:rsidRPr="00E53001" w14:paraId="5581F600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647EE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proofErr w:type="gramStart"/>
            <w:r w:rsidRPr="00E53001">
              <w:t>ta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3FC9" w14:textId="77777777" w:rsidR="0039007C" w:rsidRPr="00E53001" w:rsidRDefault="0039007C" w:rsidP="002575EC">
            <w:pPr>
              <w:spacing w:after="160" w:line="278" w:lineRule="auto"/>
              <w:ind w:firstLine="0"/>
            </w:pPr>
            <w:proofErr w:type="spellStart"/>
            <w:r w:rsidRPr="00E53001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6096A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>Horário de envio do sinal GPS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40A0A" w14:textId="77777777" w:rsidR="0039007C" w:rsidRPr="00E53001" w:rsidRDefault="0039007C" w:rsidP="002575EC">
            <w:pPr>
              <w:spacing w:after="160" w:line="278" w:lineRule="auto"/>
              <w:ind w:firstLine="0"/>
            </w:pPr>
            <w:r w:rsidRPr="00E53001">
              <w:t xml:space="preserve">Identificação de latência de rede vs. trânsito. </w:t>
            </w:r>
          </w:p>
        </w:tc>
      </w:tr>
    </w:tbl>
    <w:p w14:paraId="79BE21DB" w14:textId="6877D4EA" w:rsidR="0039007C" w:rsidRPr="006D11EC" w:rsidRDefault="0039007C" w:rsidP="006D11EC">
      <w:pPr>
        <w:pStyle w:val="Ttulo2"/>
        <w:rPr>
          <w:b/>
          <w:bCs/>
        </w:rPr>
      </w:pPr>
      <w:bookmarkStart w:id="25" w:name="_Toc235733154"/>
      <w:r w:rsidRPr="006D11EC">
        <w:rPr>
          <w:b/>
          <w:bCs/>
        </w:rPr>
        <w:t>Tabela B: API OpenWeather</w:t>
      </w:r>
      <w:bookmarkEnd w:id="25"/>
      <w:r w:rsidRPr="006D11EC">
        <w:rPr>
          <w:b/>
          <w:bCs/>
        </w:rPr>
        <w:t xml:space="preserve">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3"/>
        <w:gridCol w:w="1088"/>
        <w:gridCol w:w="2812"/>
        <w:gridCol w:w="3011"/>
      </w:tblGrid>
      <w:tr w:rsidR="0039007C" w:rsidRPr="00E53001" w14:paraId="33882639" w14:textId="77777777" w:rsidTr="00B826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5CE2A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Chave (JSON)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E19F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66BB9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Descrição do Dado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F85AE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Importância para o BusFlow</w:t>
            </w:r>
          </w:p>
        </w:tc>
      </w:tr>
      <w:tr w:rsidR="0039007C" w:rsidRPr="00E53001" w14:paraId="2AE3969C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F3386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r w:rsidRPr="00E53001">
              <w:t>dt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854D9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>Inteiro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BF95F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r w:rsidRPr="00E53001">
              <w:t>Timestamp</w:t>
            </w:r>
            <w:proofErr w:type="spellEnd"/>
            <w:r w:rsidRPr="00E53001">
              <w:t xml:space="preserve"> da medição (Unix)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AAB1F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 xml:space="preserve">Sincronização temporal com a SPTrans. </w:t>
            </w:r>
          </w:p>
        </w:tc>
      </w:tr>
      <w:tr w:rsidR="0039007C" w:rsidRPr="00E53001" w14:paraId="70339231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5AA0C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proofErr w:type="gramStart"/>
            <w:r w:rsidRPr="00E53001">
              <w:t>weather</w:t>
            </w:r>
            <w:proofErr w:type="spellEnd"/>
            <w:r w:rsidRPr="00E53001">
              <w:t>[</w:t>
            </w:r>
            <w:proofErr w:type="gramEnd"/>
            <w:r w:rsidRPr="00E53001">
              <w:t>0</w:t>
            </w:r>
            <w:proofErr w:type="gramStart"/>
            <w:r w:rsidRPr="00E53001">
              <w:t>].</w:t>
            </w:r>
            <w:proofErr w:type="spellStart"/>
            <w:r w:rsidRPr="00E53001">
              <w:t>main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98438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r w:rsidRPr="00E53001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24DE8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>Categoria climática (</w:t>
            </w:r>
            <w:proofErr w:type="spellStart"/>
            <w:r w:rsidRPr="00E53001">
              <w:t>ex</w:t>
            </w:r>
            <w:proofErr w:type="spellEnd"/>
            <w:r w:rsidRPr="00E53001">
              <w:t xml:space="preserve">: </w:t>
            </w:r>
            <w:proofErr w:type="spellStart"/>
            <w:r w:rsidRPr="00E53001">
              <w:t>Rain</w:t>
            </w:r>
            <w:proofErr w:type="spellEnd"/>
            <w:r w:rsidRPr="00E53001">
              <w:t xml:space="preserve">, </w:t>
            </w:r>
            <w:proofErr w:type="spellStart"/>
            <w:r w:rsidRPr="00E53001">
              <w:t>Clear</w:t>
            </w:r>
            <w:proofErr w:type="spellEnd"/>
            <w:r w:rsidRPr="00E53001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396F8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 xml:space="preserve">Categoria primária para o modelo ML. </w:t>
            </w:r>
          </w:p>
        </w:tc>
      </w:tr>
      <w:tr w:rsidR="0039007C" w:rsidRPr="00E53001" w14:paraId="71E3CA2A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C4370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proofErr w:type="gramStart"/>
            <w:r w:rsidRPr="00E53001">
              <w:t>main.temp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C6E1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r w:rsidRPr="00E53001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15923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>Temperatura atual (°C)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84C9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 xml:space="preserve">Variável secundária de demanda. </w:t>
            </w:r>
          </w:p>
        </w:tc>
      </w:tr>
      <w:tr w:rsidR="0039007C" w:rsidRPr="00E53001" w14:paraId="1B311B33" w14:textId="77777777" w:rsidTr="00B826C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FA179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lastRenderedPageBreak/>
              <w:t>rain.1h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26E4F" w14:textId="77777777" w:rsidR="0039007C" w:rsidRPr="00E53001" w:rsidRDefault="0039007C" w:rsidP="006D11EC">
            <w:pPr>
              <w:spacing w:after="160" w:line="278" w:lineRule="auto"/>
              <w:ind w:firstLine="0"/>
            </w:pPr>
            <w:proofErr w:type="spellStart"/>
            <w:r w:rsidRPr="00E53001"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8DE3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t>Volume de chuva (mm na última hora)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6185A" w14:textId="77777777" w:rsidR="0039007C" w:rsidRPr="00E53001" w:rsidRDefault="0039007C" w:rsidP="006D11EC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Variável crítica</w:t>
            </w:r>
            <w:r w:rsidRPr="00E53001">
              <w:t xml:space="preserve"> de severidade climática. </w:t>
            </w:r>
          </w:p>
        </w:tc>
      </w:tr>
    </w:tbl>
    <w:p w14:paraId="60B7AC9C" w14:textId="646C7587" w:rsidR="00E17F44" w:rsidRPr="00E17F44" w:rsidRDefault="00E17F44" w:rsidP="00E17F44">
      <w:pPr>
        <w:pStyle w:val="Ttulo2"/>
        <w:rPr>
          <w:b/>
          <w:bCs/>
        </w:rPr>
      </w:pPr>
      <w:bookmarkStart w:id="26" w:name="_Toc235733155"/>
      <w:r w:rsidRPr="00E17F44">
        <w:rPr>
          <w:rFonts w:eastAsiaTheme="minorHAnsi"/>
          <w:b/>
          <w:bCs/>
        </w:rPr>
        <w:t>Tabela C: SPTrans GTFS (Estático)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2853"/>
        <w:gridCol w:w="1989"/>
        <w:gridCol w:w="2295"/>
      </w:tblGrid>
      <w:tr w:rsidR="00E17F44" w:rsidRPr="00E17F44" w14:paraId="20DC17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5D23D" w14:textId="77777777" w:rsidR="00E17F44" w:rsidRPr="00E17F44" w:rsidRDefault="00E17F44" w:rsidP="00E17F44">
            <w:pPr>
              <w:ind w:firstLine="0"/>
            </w:pPr>
            <w:r w:rsidRPr="00E17F44">
              <w:rPr>
                <w:b/>
                <w:bCs/>
              </w:rPr>
              <w:t>Arquivo (.txt)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2169" w14:textId="77777777" w:rsidR="00E17F44" w:rsidRPr="00E17F44" w:rsidRDefault="00E17F44" w:rsidP="00E17F44">
            <w:pPr>
              <w:ind w:firstLine="0"/>
            </w:pPr>
            <w:r w:rsidRPr="00E17F44">
              <w:rPr>
                <w:b/>
                <w:bCs/>
              </w:rPr>
              <w:t>Colunas Essenciais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19C47" w14:textId="77777777" w:rsidR="00E17F44" w:rsidRPr="00E17F44" w:rsidRDefault="00E17F44" w:rsidP="00E17F44">
            <w:pPr>
              <w:ind w:firstLine="0"/>
            </w:pPr>
            <w:r w:rsidRPr="00E17F44">
              <w:rPr>
                <w:b/>
                <w:bCs/>
              </w:rPr>
              <w:t>Descrição do Dado Bruto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51AA6" w14:textId="77777777" w:rsidR="00E17F44" w:rsidRPr="00E17F44" w:rsidRDefault="00E17F44" w:rsidP="00E17F44">
            <w:pPr>
              <w:ind w:firstLine="0"/>
            </w:pPr>
            <w:r w:rsidRPr="00E17F44">
              <w:rPr>
                <w:b/>
                <w:bCs/>
              </w:rPr>
              <w:t>Importância para o BusFlow</w:t>
            </w:r>
          </w:p>
        </w:tc>
      </w:tr>
      <w:tr w:rsidR="00E17F44" w:rsidRPr="00E17F44" w14:paraId="091B9A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1CF0" w14:textId="77777777" w:rsidR="00E17F44" w:rsidRPr="00E17F44" w:rsidRDefault="00E17F44" w:rsidP="00E17F44">
            <w:pPr>
              <w:ind w:firstLine="0"/>
            </w:pPr>
            <w:r w:rsidRPr="00E17F44">
              <w:t>shapes.txt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4F337" w14:textId="77777777" w:rsidR="00E17F44" w:rsidRPr="00E17F44" w:rsidRDefault="00E17F44" w:rsidP="00E17F44">
            <w:pPr>
              <w:ind w:firstLine="0"/>
              <w:rPr>
                <w:lang w:val="en-US"/>
              </w:rPr>
            </w:pPr>
            <w:proofErr w:type="spellStart"/>
            <w:r w:rsidRPr="00E17F44">
              <w:rPr>
                <w:lang w:val="en-US"/>
              </w:rPr>
              <w:t>shape_id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shape_pt_lat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shape_pt_lon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shape_pt_sequence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33829" w14:textId="77777777" w:rsidR="00E17F44" w:rsidRPr="00E17F44" w:rsidRDefault="00E17F44" w:rsidP="00E17F44">
            <w:pPr>
              <w:ind w:firstLine="0"/>
            </w:pPr>
            <w:r w:rsidRPr="00E17F44">
              <w:t>Trajeto geoespacial exato da linha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E32B1" w14:textId="77777777" w:rsidR="00E17F44" w:rsidRPr="00E17F44" w:rsidRDefault="00E17F44" w:rsidP="00E17F44">
            <w:pPr>
              <w:ind w:firstLine="0"/>
            </w:pPr>
            <w:r w:rsidRPr="00E17F44">
              <w:t xml:space="preserve">Mapeia a rota do veículo e identifica se houve desvio por alagamento. </w:t>
            </w:r>
          </w:p>
        </w:tc>
      </w:tr>
      <w:tr w:rsidR="00E17F44" w:rsidRPr="00E17F44" w14:paraId="1D548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67D27" w14:textId="77777777" w:rsidR="00E17F44" w:rsidRPr="00E17F44" w:rsidRDefault="00E17F44" w:rsidP="00E17F44">
            <w:pPr>
              <w:ind w:firstLine="0"/>
            </w:pPr>
            <w:r w:rsidRPr="00E17F44">
              <w:t>trips.txt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BFB9D" w14:textId="77777777" w:rsidR="00E17F44" w:rsidRPr="00E17F44" w:rsidRDefault="00E17F44" w:rsidP="00E17F44">
            <w:pPr>
              <w:ind w:firstLine="0"/>
              <w:rPr>
                <w:lang w:val="en-US"/>
              </w:rPr>
            </w:pPr>
            <w:proofErr w:type="spellStart"/>
            <w:r w:rsidRPr="00E17F44">
              <w:rPr>
                <w:lang w:val="en-US"/>
              </w:rPr>
              <w:t>route_id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trip_id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shape_id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08397" w14:textId="77777777" w:rsidR="00E17F44" w:rsidRPr="00E17F44" w:rsidRDefault="00E17F44" w:rsidP="00E17F44">
            <w:pPr>
              <w:ind w:firstLine="0"/>
            </w:pPr>
            <w:r w:rsidRPr="00E17F44">
              <w:t>Mapeamento de rotas e viagens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50242" w14:textId="77777777" w:rsidR="00E17F44" w:rsidRPr="00E17F44" w:rsidRDefault="00E17F44" w:rsidP="00E17F44">
            <w:pPr>
              <w:ind w:firstLine="0"/>
            </w:pPr>
            <w:r w:rsidRPr="00E17F44">
              <w:t xml:space="preserve">Faz a ponte entre a linha comercial e o código da viagem no sistema. </w:t>
            </w:r>
          </w:p>
        </w:tc>
      </w:tr>
      <w:tr w:rsidR="00E17F44" w:rsidRPr="00E17F44" w14:paraId="0119C2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A628" w14:textId="77777777" w:rsidR="00E17F44" w:rsidRPr="00E17F44" w:rsidRDefault="00E17F44" w:rsidP="00E17F44">
            <w:pPr>
              <w:ind w:firstLine="0"/>
            </w:pPr>
            <w:r w:rsidRPr="00E17F44">
              <w:t>stop_times.txt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71A4F" w14:textId="77777777" w:rsidR="00E17F44" w:rsidRPr="00E17F44" w:rsidRDefault="00E17F44" w:rsidP="00E17F44">
            <w:pPr>
              <w:ind w:firstLine="0"/>
              <w:rPr>
                <w:lang w:val="en-US"/>
              </w:rPr>
            </w:pPr>
            <w:proofErr w:type="spellStart"/>
            <w:r w:rsidRPr="00E17F44">
              <w:rPr>
                <w:lang w:val="en-US"/>
              </w:rPr>
              <w:t>trip_id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arrival_time</w:t>
            </w:r>
            <w:proofErr w:type="spellEnd"/>
            <w:r w:rsidRPr="00E17F44">
              <w:rPr>
                <w:lang w:val="en-US"/>
              </w:rPr>
              <w:t xml:space="preserve">, </w:t>
            </w:r>
            <w:proofErr w:type="spellStart"/>
            <w:r w:rsidRPr="00E17F44">
              <w:rPr>
                <w:lang w:val="en-US"/>
              </w:rPr>
              <w:t>stop_id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91101" w14:textId="77777777" w:rsidR="00E17F44" w:rsidRPr="00E17F44" w:rsidRDefault="00E17F44" w:rsidP="00E17F44">
            <w:pPr>
              <w:ind w:firstLine="0"/>
            </w:pPr>
            <w:r w:rsidRPr="00E17F44">
              <w:t>Quadro de horários teóricos previstos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E3810" w14:textId="77777777" w:rsidR="00E17F44" w:rsidRPr="00E17F44" w:rsidRDefault="00E17F44" w:rsidP="00E17F44">
            <w:pPr>
              <w:ind w:firstLine="0"/>
            </w:pPr>
            <w:r w:rsidRPr="00E17F44">
              <w:t xml:space="preserve">Base teórica de pontualidade para o cálculo de atrasos e tempo de chegada (ETA). </w:t>
            </w:r>
          </w:p>
        </w:tc>
      </w:tr>
    </w:tbl>
    <w:p w14:paraId="06133107" w14:textId="545368EC" w:rsidR="0039007C" w:rsidRDefault="0039007C" w:rsidP="00385492"/>
    <w:p w14:paraId="11161532" w14:textId="77777777" w:rsidR="00E016D2" w:rsidRDefault="00E016D2" w:rsidP="00E016D2">
      <w:pPr>
        <w:spacing w:after="160" w:line="278" w:lineRule="auto"/>
        <w:jc w:val="left"/>
      </w:pPr>
    </w:p>
    <w:p w14:paraId="5476054A" w14:textId="77777777" w:rsidR="00E016D2" w:rsidRDefault="00E016D2" w:rsidP="00E016D2">
      <w:pPr>
        <w:spacing w:after="160" w:line="278" w:lineRule="auto"/>
        <w:jc w:val="left"/>
      </w:pPr>
    </w:p>
    <w:p w14:paraId="31F4986B" w14:textId="77777777" w:rsidR="00E016D2" w:rsidRDefault="00E016D2" w:rsidP="00E016D2">
      <w:pPr>
        <w:spacing w:after="160" w:line="278" w:lineRule="auto"/>
        <w:jc w:val="left"/>
      </w:pPr>
    </w:p>
    <w:p w14:paraId="70F486A0" w14:textId="77777777" w:rsidR="00E016D2" w:rsidRDefault="00E016D2" w:rsidP="00E016D2">
      <w:pPr>
        <w:spacing w:after="160" w:line="278" w:lineRule="auto"/>
        <w:jc w:val="left"/>
      </w:pPr>
    </w:p>
    <w:p w14:paraId="253C1417" w14:textId="77777777" w:rsidR="00E016D2" w:rsidRPr="00E53001" w:rsidRDefault="00E016D2" w:rsidP="00E016D2">
      <w:pPr>
        <w:spacing w:after="160" w:line="278" w:lineRule="auto"/>
        <w:jc w:val="left"/>
      </w:pPr>
    </w:p>
    <w:p w14:paraId="294C9DBB" w14:textId="27A1EEBA" w:rsidR="0039007C" w:rsidRPr="00E53001" w:rsidRDefault="0039007C" w:rsidP="00E016D2">
      <w:pPr>
        <w:pStyle w:val="Ttulo1"/>
      </w:pPr>
      <w:bookmarkStart w:id="27" w:name="_Toc235733156"/>
      <w:r w:rsidRPr="00E53001">
        <w:t>ANÁLISE DE CUSTOS E VIABILIDADE FINANCEIRA (FINOPS)</w:t>
      </w:r>
      <w:bookmarkEnd w:id="27"/>
    </w:p>
    <w:p w14:paraId="7B4BCDA5" w14:textId="77777777" w:rsidR="0039007C" w:rsidRPr="00E53001" w:rsidRDefault="0039007C" w:rsidP="002575EC">
      <w:pPr>
        <w:spacing w:after="160"/>
      </w:pPr>
      <w:r w:rsidRPr="00E53001">
        <w:t xml:space="preserve">A análise econômico-financeira do projeto avaliou os custos de infraestrutura no ecossistema AWS com orquestração via </w:t>
      </w:r>
      <w:r w:rsidRPr="00E53001">
        <w:rPr>
          <w:i/>
          <w:iCs/>
        </w:rPr>
        <w:t>Terraform</w:t>
      </w:r>
      <w:r w:rsidRPr="00E53001">
        <w:t xml:space="preserve">, visando manter um custo reduzido para o desenvolvimento do MVP/POC. </w:t>
      </w:r>
    </w:p>
    <w:p w14:paraId="261D346B" w14:textId="67AC6BF2" w:rsidR="0039007C" w:rsidRPr="00E016D2" w:rsidRDefault="0039007C" w:rsidP="00E016D2">
      <w:pPr>
        <w:pStyle w:val="Ttulo2"/>
        <w:rPr>
          <w:b/>
          <w:bCs/>
        </w:rPr>
      </w:pPr>
      <w:bookmarkStart w:id="28" w:name="_Toc235733157"/>
      <w:r w:rsidRPr="00E016D2">
        <w:rPr>
          <w:b/>
          <w:bCs/>
        </w:rPr>
        <w:t>Estimativa de Custos AWS</w:t>
      </w:r>
      <w:bookmarkEnd w:id="28"/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6"/>
        <w:gridCol w:w="3332"/>
        <w:gridCol w:w="3236"/>
      </w:tblGrid>
      <w:tr w:rsidR="00E016D2" w:rsidRPr="00E53001" w14:paraId="0EE3EBAC" w14:textId="77777777" w:rsidTr="00E016D2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0C1EA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Componente AWS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C0E12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Recurso Especificado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476C6" w14:textId="25FEE7A6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Custo</w:t>
            </w:r>
            <w:r>
              <w:rPr>
                <w:b/>
                <w:bCs/>
              </w:rPr>
              <w:t xml:space="preserve"> </w:t>
            </w:r>
            <w:r w:rsidRPr="00E53001">
              <w:rPr>
                <w:b/>
                <w:bCs/>
              </w:rPr>
              <w:t>Estimado Mensal (USD)</w:t>
            </w:r>
          </w:p>
        </w:tc>
      </w:tr>
      <w:tr w:rsidR="00E016D2" w:rsidRPr="00E53001" w14:paraId="1A2BD3F7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E7DF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AWS Lambda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02D4D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Processamento Serverless ETL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6D444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US$ 0,50 ~ US$ 2,00</w:t>
            </w:r>
          </w:p>
        </w:tc>
      </w:tr>
      <w:tr w:rsidR="00E016D2" w:rsidRPr="00E53001" w14:paraId="1FCC4767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F7B22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Amazon S3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37702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Data Lake (Bronze/Silver)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94F49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US$ 1,00</w:t>
            </w:r>
          </w:p>
        </w:tc>
      </w:tr>
      <w:tr w:rsidR="00E016D2" w:rsidRPr="00E53001" w14:paraId="2B26861B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BF9F4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Amazon SageMaker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1070A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Treinamento e Inferência 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FF25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US$ 8,00 ~ US$ 15,00</w:t>
            </w:r>
          </w:p>
        </w:tc>
      </w:tr>
      <w:tr w:rsidR="00E016D2" w:rsidRPr="00E53001" w14:paraId="2E9DEBEC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81F6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Amazon 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B77F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PostgreSQL DB Instance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56A29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US$ 12,00 ~ US$ 18,00</w:t>
            </w:r>
          </w:p>
        </w:tc>
      </w:tr>
      <w:tr w:rsidR="00E016D2" w:rsidRPr="00E53001" w14:paraId="481F4045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0802B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Amazon EC2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1DDBF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Web Application /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A00F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US$ 8,00 ~ US$ 18,00</w:t>
            </w:r>
          </w:p>
        </w:tc>
      </w:tr>
      <w:tr w:rsidR="00E016D2" w:rsidRPr="00E53001" w14:paraId="46AE671E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7A45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Endpoints &amp; outros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95C9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VPC Endpoints / SNS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B2F71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t>US$ 5,00 ~ US$ 15,00</w:t>
            </w:r>
          </w:p>
        </w:tc>
      </w:tr>
      <w:tr w:rsidR="00E016D2" w:rsidRPr="00E53001" w14:paraId="2966BA4F" w14:textId="77777777" w:rsidTr="00E016D2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6D74C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TOTAL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E3995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Ambiente POC/MVP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3BABB" w14:textId="77777777" w:rsidR="00E016D2" w:rsidRPr="00E53001" w:rsidRDefault="00E016D2" w:rsidP="00E016D2">
            <w:pPr>
              <w:spacing w:after="160" w:line="278" w:lineRule="auto"/>
              <w:ind w:firstLine="0"/>
            </w:pPr>
            <w:r w:rsidRPr="00E53001">
              <w:rPr>
                <w:b/>
                <w:bCs/>
              </w:rPr>
              <w:t>US$ 35,00 ~ US$ 63,00</w:t>
            </w:r>
          </w:p>
        </w:tc>
      </w:tr>
    </w:tbl>
    <w:p w14:paraId="65062D8E" w14:textId="6400EF34" w:rsidR="0039007C" w:rsidRPr="00E53001" w:rsidRDefault="0039007C" w:rsidP="0039007C">
      <w:pPr>
        <w:spacing w:after="160" w:line="278" w:lineRule="auto"/>
      </w:pPr>
    </w:p>
    <w:p w14:paraId="390E9E04" w14:textId="12E58ED0" w:rsidR="0039007C" w:rsidRPr="007B516D" w:rsidRDefault="0039007C" w:rsidP="007B516D">
      <w:pPr>
        <w:pStyle w:val="Ttulo2"/>
        <w:rPr>
          <w:b/>
          <w:bCs/>
        </w:rPr>
      </w:pPr>
      <w:bookmarkStart w:id="29" w:name="_Toc235733158"/>
      <w:r w:rsidRPr="007B516D">
        <w:rPr>
          <w:b/>
          <w:bCs/>
        </w:rPr>
        <w:t>Análise de Viabilidade e Retorno Operacional</w:t>
      </w:r>
      <w:bookmarkEnd w:id="29"/>
    </w:p>
    <w:p w14:paraId="00D0DBD8" w14:textId="77777777" w:rsidR="0039007C" w:rsidRPr="00E53001" w:rsidRDefault="0039007C" w:rsidP="007B516D">
      <w:r w:rsidRPr="007B516D">
        <w:rPr>
          <w:bCs/>
        </w:rPr>
        <w:t>Viabilidade Econômica:</w:t>
      </w:r>
      <w:r w:rsidRPr="00E53001">
        <w:t xml:space="preserve"> Custo de execução baixo devido à ausência de servidores ociosos (</w:t>
      </w:r>
      <w:r w:rsidRPr="007B516D">
        <w:rPr>
          <w:i/>
          <w:iCs/>
        </w:rPr>
        <w:t>Serverless</w:t>
      </w:r>
      <w:r w:rsidRPr="00E53001">
        <w:t xml:space="preserve">), uso do ecossistema </w:t>
      </w:r>
      <w:r w:rsidRPr="007B516D">
        <w:rPr>
          <w:i/>
          <w:iCs/>
        </w:rPr>
        <w:t xml:space="preserve">Open </w:t>
      </w:r>
      <w:proofErr w:type="spellStart"/>
      <w:r w:rsidRPr="007B516D">
        <w:rPr>
          <w:i/>
          <w:iCs/>
        </w:rPr>
        <w:t>Source</w:t>
      </w:r>
      <w:proofErr w:type="spellEnd"/>
      <w:r w:rsidRPr="00E53001">
        <w:t xml:space="preserve"> (</w:t>
      </w:r>
      <w:r w:rsidRPr="007B516D">
        <w:rPr>
          <w:i/>
          <w:iCs/>
        </w:rPr>
        <w:t>Metabase</w:t>
      </w:r>
      <w:r w:rsidRPr="00E53001">
        <w:t xml:space="preserve">, </w:t>
      </w:r>
      <w:r w:rsidRPr="007B516D">
        <w:rPr>
          <w:i/>
          <w:iCs/>
        </w:rPr>
        <w:t>Python</w:t>
      </w:r>
      <w:r w:rsidRPr="00E53001">
        <w:t xml:space="preserve">, </w:t>
      </w:r>
      <w:r w:rsidRPr="007B516D">
        <w:rPr>
          <w:i/>
          <w:iCs/>
        </w:rPr>
        <w:t>PostgreSQL</w:t>
      </w:r>
      <w:r w:rsidRPr="00E53001">
        <w:t xml:space="preserve">) e gratuidade das APIs abertas. </w:t>
      </w:r>
    </w:p>
    <w:p w14:paraId="3748A6F9" w14:textId="2B44E792" w:rsidR="0067002A" w:rsidRDefault="0039007C" w:rsidP="007B516D">
      <w:r w:rsidRPr="007B516D">
        <w:rPr>
          <w:bCs/>
        </w:rPr>
        <w:lastRenderedPageBreak/>
        <w:t>Retorno Esperado (ROI Operacional):</w:t>
      </w:r>
      <w:r w:rsidRPr="00E53001">
        <w:t xml:space="preserve"> Estimativa de </w:t>
      </w:r>
      <w:r w:rsidRPr="007B516D">
        <w:rPr>
          <w:bCs/>
        </w:rPr>
        <w:t>20% a 35% de redução no tempo de resposta operacional do CCO</w:t>
      </w:r>
      <w:r w:rsidRPr="00E53001">
        <w:t xml:space="preserve">, além de otimização no consumo de combustível e diminuição da quilometragem ociosa rodada desnecessariamente. </w:t>
      </w:r>
    </w:p>
    <w:p w14:paraId="6055A696" w14:textId="10C78F5D" w:rsidR="005C04EA" w:rsidRPr="00E016D2" w:rsidRDefault="005C04EA" w:rsidP="00E016D2">
      <w:pPr>
        <w:pStyle w:val="Ttulo1"/>
      </w:pPr>
      <w:bookmarkStart w:id="30" w:name="_Toc235733159"/>
      <w:r w:rsidRPr="00E016D2">
        <w:t>REFERÊNCIAS</w:t>
      </w:r>
      <w:bookmarkEnd w:id="30"/>
    </w:p>
    <w:p w14:paraId="34F3F8D8" w14:textId="77777777" w:rsidR="00E016D2" w:rsidRPr="00E53001" w:rsidRDefault="00E016D2" w:rsidP="00E016D2">
      <w:pPr>
        <w:numPr>
          <w:ilvl w:val="0"/>
          <w:numId w:val="34"/>
        </w:numPr>
        <w:spacing w:after="160" w:line="278" w:lineRule="auto"/>
        <w:jc w:val="left"/>
      </w:pPr>
      <w:r w:rsidRPr="00E53001">
        <w:rPr>
          <w:lang w:val="en-US"/>
        </w:rPr>
        <w:t xml:space="preserve">AMAZON WEB SERVICES. </w:t>
      </w:r>
      <w:r w:rsidRPr="00E53001">
        <w:rPr>
          <w:b/>
          <w:bCs/>
          <w:lang w:val="en-US"/>
        </w:rPr>
        <w:t>AWS Serverless Multi-Tier Architectures</w:t>
      </w:r>
      <w:r w:rsidRPr="00E53001">
        <w:rPr>
          <w:lang w:val="en-US"/>
        </w:rPr>
        <w:t xml:space="preserve">. </w:t>
      </w:r>
      <w:r w:rsidRPr="00E53001">
        <w:t xml:space="preserve">Disponível em: </w:t>
      </w:r>
      <w:hyperlink r:id="rId15" w:tgtFrame="_blank" w:history="1">
        <w:r w:rsidRPr="00E53001">
          <w:rPr>
            <w:rStyle w:val="Hyperlink"/>
          </w:rPr>
          <w:t>https://aws.amazon.com/whitepapers/</w:t>
        </w:r>
      </w:hyperlink>
      <w:r w:rsidRPr="00E53001">
        <w:t>. Acesso em: 2026.</w:t>
      </w:r>
    </w:p>
    <w:p w14:paraId="0E9E472B" w14:textId="77777777" w:rsidR="00E016D2" w:rsidRPr="00E53001" w:rsidRDefault="00E016D2" w:rsidP="00E016D2">
      <w:pPr>
        <w:numPr>
          <w:ilvl w:val="0"/>
          <w:numId w:val="34"/>
        </w:numPr>
        <w:spacing w:after="160" w:line="278" w:lineRule="auto"/>
        <w:jc w:val="left"/>
      </w:pPr>
      <w:r w:rsidRPr="00E53001">
        <w:t xml:space="preserve">SÃO PAULO (Estado). </w:t>
      </w:r>
      <w:r w:rsidRPr="00E53001">
        <w:rPr>
          <w:b/>
          <w:bCs/>
        </w:rPr>
        <w:t>SPTrans - API Olho Vivo e GTFS</w:t>
      </w:r>
      <w:r w:rsidRPr="00E53001">
        <w:t xml:space="preserve">. São Paulo: SPTrans, 2026. Disponível em: </w:t>
      </w:r>
      <w:hyperlink r:id="rId16" w:tgtFrame="_blank" w:history="1">
        <w:r w:rsidRPr="00E53001">
          <w:rPr>
            <w:rStyle w:val="Hyperlink"/>
          </w:rPr>
          <w:t>https://www.sptrans.com.br/desenvolvedores/</w:t>
        </w:r>
      </w:hyperlink>
      <w:r w:rsidRPr="00E53001">
        <w:t>. Acesso em: 2026.</w:t>
      </w:r>
    </w:p>
    <w:p w14:paraId="691D0826" w14:textId="77777777" w:rsidR="00E016D2" w:rsidRPr="00E53001" w:rsidRDefault="00E016D2" w:rsidP="00E016D2">
      <w:pPr>
        <w:numPr>
          <w:ilvl w:val="0"/>
          <w:numId w:val="34"/>
        </w:numPr>
        <w:spacing w:after="160" w:line="278" w:lineRule="auto"/>
        <w:jc w:val="left"/>
      </w:pPr>
      <w:r w:rsidRPr="00E53001">
        <w:rPr>
          <w:lang w:val="en-US"/>
        </w:rPr>
        <w:t xml:space="preserve">OPENWEATHERMAP. </w:t>
      </w:r>
      <w:r w:rsidRPr="00E53001">
        <w:rPr>
          <w:b/>
          <w:bCs/>
          <w:lang w:val="en-US"/>
        </w:rPr>
        <w:t>Current Weather Data API Reference</w:t>
      </w:r>
      <w:r w:rsidRPr="00E53001">
        <w:rPr>
          <w:lang w:val="en-US"/>
        </w:rPr>
        <w:t xml:space="preserve">. </w:t>
      </w:r>
      <w:r w:rsidRPr="00E53001">
        <w:t xml:space="preserve">Disponível em: </w:t>
      </w:r>
      <w:hyperlink r:id="rId17" w:tgtFrame="_blank" w:history="1">
        <w:r w:rsidRPr="00E53001">
          <w:rPr>
            <w:rStyle w:val="Hyperlink"/>
          </w:rPr>
          <w:t>https://openweathermap.org/api</w:t>
        </w:r>
      </w:hyperlink>
      <w:r w:rsidRPr="00E53001">
        <w:t>. Acesso em: 2026.</w:t>
      </w:r>
    </w:p>
    <w:p w14:paraId="66E17280" w14:textId="694BABFE" w:rsidR="00A92A65" w:rsidRDefault="00A92A65" w:rsidP="00EC36A2"/>
    <w:p w14:paraId="1712145B" w14:textId="3A4DF190" w:rsidR="00A40A40" w:rsidRDefault="00A40A40" w:rsidP="00EC36A2"/>
    <w:p w14:paraId="5B38ED10" w14:textId="4927E12B" w:rsidR="00A40A40" w:rsidRDefault="00A40A40" w:rsidP="00EC36A2"/>
    <w:p w14:paraId="19F5F9B4" w14:textId="13DAF5AE" w:rsidR="00A40A40" w:rsidRDefault="00A40A40" w:rsidP="00EC36A2"/>
    <w:p w14:paraId="520FDD57" w14:textId="11AE9AE8" w:rsidR="00A40A40" w:rsidRDefault="00A40A40" w:rsidP="00EC36A2"/>
    <w:p w14:paraId="72797512" w14:textId="5CE71CAE" w:rsidR="00A40A40" w:rsidRDefault="00A40A40" w:rsidP="00EC36A2"/>
    <w:p w14:paraId="29442AE2" w14:textId="36BAA584" w:rsidR="00A40A40" w:rsidRDefault="00A40A40" w:rsidP="00EC36A2"/>
    <w:p w14:paraId="35B58668" w14:textId="77777777" w:rsidR="000931CA" w:rsidRPr="000931CA" w:rsidRDefault="000931CA" w:rsidP="0067002A">
      <w:pPr>
        <w:ind w:firstLine="0"/>
      </w:pPr>
    </w:p>
    <w:sectPr w:rsidR="000931CA" w:rsidRPr="000931CA" w:rsidSect="00EA6C5B">
      <w:footerReference w:type="even" r:id="rId18"/>
      <w:footerReference w:type="default" r:id="rId19"/>
      <w:footerReference w:type="first" r:id="rId20"/>
      <w:pgSz w:w="11906" w:h="16838"/>
      <w:pgMar w:top="1418" w:right="1418" w:bottom="1418" w:left="1418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75D8" w14:textId="77777777" w:rsidR="00891960" w:rsidRDefault="00891960" w:rsidP="008B23E1">
      <w:pPr>
        <w:spacing w:line="240" w:lineRule="auto"/>
      </w:pPr>
      <w:r>
        <w:separator/>
      </w:r>
    </w:p>
  </w:endnote>
  <w:endnote w:type="continuationSeparator" w:id="0">
    <w:p w14:paraId="7799ECE3" w14:textId="77777777" w:rsidR="00891960" w:rsidRDefault="00891960" w:rsidP="008B2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3D8EA" w14:textId="591C003A" w:rsidR="001F06F4" w:rsidRDefault="001F06F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41982C" wp14:editId="4438F9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422910"/>
              <wp:effectExtent l="0" t="0" r="14605" b="0"/>
              <wp:wrapNone/>
              <wp:docPr id="644693276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C96E0A" w14:textId="358F5E3C" w:rsidR="001F06F4" w:rsidRPr="001F06F4" w:rsidRDefault="001F06F4" w:rsidP="001F06F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41982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left:0;text-align:left;margin-left:0;margin-top:0;width:97.85pt;height:33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7C96E0A" w14:textId="358F5E3C" w:rsidR="001F06F4" w:rsidRPr="001F06F4" w:rsidRDefault="001F06F4" w:rsidP="001F06F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1CF49" w14:textId="0FC7ADB3" w:rsidR="001F06F4" w:rsidRDefault="001F06F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5F5469" wp14:editId="6498143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422910"/>
              <wp:effectExtent l="0" t="0" r="14605" b="0"/>
              <wp:wrapNone/>
              <wp:docPr id="2042377705" name="Caixa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142DB" w14:textId="37CE7F2F" w:rsidR="001F06F4" w:rsidRPr="001F06F4" w:rsidRDefault="001F06F4" w:rsidP="001F06F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F546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cial" style="position:absolute;left:0;text-align:left;margin-left:0;margin-top:0;width:97.85pt;height:33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7E142DB" w14:textId="37CE7F2F" w:rsidR="001F06F4" w:rsidRPr="001F06F4" w:rsidRDefault="001F06F4" w:rsidP="001F06F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4B65" w14:textId="72A71709" w:rsidR="001F06F4" w:rsidRDefault="001F06F4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2BA02B" wp14:editId="395BF2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422910"/>
              <wp:effectExtent l="0" t="0" r="14605" b="0"/>
              <wp:wrapNone/>
              <wp:docPr id="1413480742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F86304" w14:textId="37FB577C" w:rsidR="001F06F4" w:rsidRPr="001F06F4" w:rsidRDefault="001F06F4" w:rsidP="001F06F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6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BA02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left:0;text-align:left;margin-left:0;margin-top:0;width:97.85pt;height:33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4F86304" w14:textId="37FB577C" w:rsidR="001F06F4" w:rsidRPr="001F06F4" w:rsidRDefault="001F06F4" w:rsidP="001F06F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6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9D3B" w14:textId="77777777" w:rsidR="00891960" w:rsidRDefault="00891960" w:rsidP="008B23E1">
      <w:pPr>
        <w:spacing w:line="240" w:lineRule="auto"/>
      </w:pPr>
      <w:r>
        <w:separator/>
      </w:r>
    </w:p>
  </w:footnote>
  <w:footnote w:type="continuationSeparator" w:id="0">
    <w:p w14:paraId="504E86EC" w14:textId="77777777" w:rsidR="00891960" w:rsidRDefault="00891960" w:rsidP="008B23E1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0DD"/>
    <w:multiLevelType w:val="multilevel"/>
    <w:tmpl w:val="4FE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3B78"/>
    <w:multiLevelType w:val="multilevel"/>
    <w:tmpl w:val="4C2A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01A56"/>
    <w:multiLevelType w:val="multilevel"/>
    <w:tmpl w:val="342A8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06B9F"/>
    <w:multiLevelType w:val="hybridMultilevel"/>
    <w:tmpl w:val="C5A29428"/>
    <w:lvl w:ilvl="0" w:tplc="A3101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DED543C"/>
    <w:multiLevelType w:val="multilevel"/>
    <w:tmpl w:val="9B5A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6D9D"/>
    <w:multiLevelType w:val="multilevel"/>
    <w:tmpl w:val="D4F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97C83"/>
    <w:multiLevelType w:val="multilevel"/>
    <w:tmpl w:val="FAB2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84661"/>
    <w:multiLevelType w:val="hybridMultilevel"/>
    <w:tmpl w:val="A3AC6F7E"/>
    <w:lvl w:ilvl="0" w:tplc="E5A47436">
      <w:start w:val="5"/>
      <w:numFmt w:val="decimal"/>
      <w:lvlText w:val="%1"/>
      <w:lvlJc w:val="left"/>
      <w:pPr>
        <w:ind w:left="792" w:hanging="360"/>
      </w:pPr>
      <w:rPr>
        <w:rFonts w:eastAsiaTheme="minorHAnsi" w:cstheme="majorBidi"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512" w:hanging="360"/>
      </w:pPr>
    </w:lvl>
    <w:lvl w:ilvl="2" w:tplc="0416001B" w:tentative="1">
      <w:start w:val="1"/>
      <w:numFmt w:val="lowerRoman"/>
      <w:lvlText w:val="%3."/>
      <w:lvlJc w:val="right"/>
      <w:pPr>
        <w:ind w:left="2232" w:hanging="180"/>
      </w:pPr>
    </w:lvl>
    <w:lvl w:ilvl="3" w:tplc="0416000F" w:tentative="1">
      <w:start w:val="1"/>
      <w:numFmt w:val="decimal"/>
      <w:lvlText w:val="%4."/>
      <w:lvlJc w:val="left"/>
      <w:pPr>
        <w:ind w:left="2952" w:hanging="360"/>
      </w:pPr>
    </w:lvl>
    <w:lvl w:ilvl="4" w:tplc="04160019" w:tentative="1">
      <w:start w:val="1"/>
      <w:numFmt w:val="lowerLetter"/>
      <w:lvlText w:val="%5."/>
      <w:lvlJc w:val="left"/>
      <w:pPr>
        <w:ind w:left="3672" w:hanging="360"/>
      </w:pPr>
    </w:lvl>
    <w:lvl w:ilvl="5" w:tplc="0416001B" w:tentative="1">
      <w:start w:val="1"/>
      <w:numFmt w:val="lowerRoman"/>
      <w:lvlText w:val="%6."/>
      <w:lvlJc w:val="right"/>
      <w:pPr>
        <w:ind w:left="4392" w:hanging="180"/>
      </w:pPr>
    </w:lvl>
    <w:lvl w:ilvl="6" w:tplc="0416000F" w:tentative="1">
      <w:start w:val="1"/>
      <w:numFmt w:val="decimal"/>
      <w:lvlText w:val="%7."/>
      <w:lvlJc w:val="left"/>
      <w:pPr>
        <w:ind w:left="5112" w:hanging="360"/>
      </w:pPr>
    </w:lvl>
    <w:lvl w:ilvl="7" w:tplc="04160019" w:tentative="1">
      <w:start w:val="1"/>
      <w:numFmt w:val="lowerLetter"/>
      <w:lvlText w:val="%8."/>
      <w:lvlJc w:val="left"/>
      <w:pPr>
        <w:ind w:left="5832" w:hanging="360"/>
      </w:pPr>
    </w:lvl>
    <w:lvl w:ilvl="8" w:tplc="0416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EB1665A"/>
    <w:multiLevelType w:val="multilevel"/>
    <w:tmpl w:val="FE3038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F784A6C"/>
    <w:multiLevelType w:val="hybridMultilevel"/>
    <w:tmpl w:val="B978A86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58A2BDD"/>
    <w:multiLevelType w:val="hybridMultilevel"/>
    <w:tmpl w:val="F6AA672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D4417A5"/>
    <w:multiLevelType w:val="hybridMultilevel"/>
    <w:tmpl w:val="CCD246C6"/>
    <w:lvl w:ilvl="0" w:tplc="773A4B30">
      <w:start w:val="1"/>
      <w:numFmt w:val="decimal"/>
      <w:lvlText w:val="%1."/>
      <w:lvlJc w:val="left"/>
      <w:pPr>
        <w:ind w:left="2062" w:hanging="360"/>
      </w:pPr>
    </w:lvl>
    <w:lvl w:ilvl="1" w:tplc="E966AB0C">
      <w:start w:val="1"/>
      <w:numFmt w:val="lowerLetter"/>
      <w:lvlText w:val="%2."/>
      <w:lvlJc w:val="left"/>
      <w:pPr>
        <w:ind w:left="2782" w:hanging="360"/>
      </w:pPr>
    </w:lvl>
    <w:lvl w:ilvl="2" w:tplc="5BCC2EB2">
      <w:start w:val="1"/>
      <w:numFmt w:val="lowerRoman"/>
      <w:lvlText w:val="%3."/>
      <w:lvlJc w:val="right"/>
      <w:pPr>
        <w:ind w:left="3502" w:hanging="180"/>
      </w:pPr>
    </w:lvl>
    <w:lvl w:ilvl="3" w:tplc="C9B009A4">
      <w:start w:val="1"/>
      <w:numFmt w:val="decimal"/>
      <w:lvlText w:val="%4."/>
      <w:lvlJc w:val="left"/>
      <w:pPr>
        <w:ind w:left="4222" w:hanging="360"/>
      </w:pPr>
    </w:lvl>
    <w:lvl w:ilvl="4" w:tplc="43C67C5E">
      <w:start w:val="1"/>
      <w:numFmt w:val="lowerLetter"/>
      <w:lvlText w:val="%5."/>
      <w:lvlJc w:val="left"/>
      <w:pPr>
        <w:ind w:left="4942" w:hanging="360"/>
      </w:pPr>
    </w:lvl>
    <w:lvl w:ilvl="5" w:tplc="908CD6B4">
      <w:start w:val="1"/>
      <w:numFmt w:val="lowerRoman"/>
      <w:lvlText w:val="%6."/>
      <w:lvlJc w:val="right"/>
      <w:pPr>
        <w:ind w:left="5662" w:hanging="180"/>
      </w:pPr>
    </w:lvl>
    <w:lvl w:ilvl="6" w:tplc="59CA309C">
      <w:start w:val="1"/>
      <w:numFmt w:val="decimal"/>
      <w:lvlText w:val="%7."/>
      <w:lvlJc w:val="left"/>
      <w:pPr>
        <w:ind w:left="6382" w:hanging="360"/>
      </w:pPr>
    </w:lvl>
    <w:lvl w:ilvl="7" w:tplc="3CC227EA">
      <w:start w:val="1"/>
      <w:numFmt w:val="lowerLetter"/>
      <w:lvlText w:val="%8."/>
      <w:lvlJc w:val="left"/>
      <w:pPr>
        <w:ind w:left="7102" w:hanging="360"/>
      </w:pPr>
    </w:lvl>
    <w:lvl w:ilvl="8" w:tplc="A5E82D4C">
      <w:start w:val="1"/>
      <w:numFmt w:val="lowerRoman"/>
      <w:lvlText w:val="%9."/>
      <w:lvlJc w:val="right"/>
      <w:pPr>
        <w:ind w:left="7822" w:hanging="180"/>
      </w:pPr>
    </w:lvl>
  </w:abstractNum>
  <w:abstractNum w:abstractNumId="12" w15:restartNumberingAfterBreak="0">
    <w:nsid w:val="3D540B59"/>
    <w:multiLevelType w:val="hybridMultilevel"/>
    <w:tmpl w:val="3370AD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F7813B4"/>
    <w:multiLevelType w:val="hybridMultilevel"/>
    <w:tmpl w:val="0A74783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00C6041"/>
    <w:multiLevelType w:val="multilevel"/>
    <w:tmpl w:val="FE3038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26E3BD9"/>
    <w:multiLevelType w:val="hybridMultilevel"/>
    <w:tmpl w:val="6944C73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30C7499"/>
    <w:multiLevelType w:val="multilevel"/>
    <w:tmpl w:val="DDC4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A5E4B"/>
    <w:multiLevelType w:val="multilevel"/>
    <w:tmpl w:val="FE3038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97556D0"/>
    <w:multiLevelType w:val="hybridMultilevel"/>
    <w:tmpl w:val="463E3BA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49E52700"/>
    <w:multiLevelType w:val="multilevel"/>
    <w:tmpl w:val="EFCA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85560"/>
    <w:multiLevelType w:val="multilevel"/>
    <w:tmpl w:val="FAB2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6731E"/>
    <w:multiLevelType w:val="multilevel"/>
    <w:tmpl w:val="B716604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0CE24C6"/>
    <w:multiLevelType w:val="multilevel"/>
    <w:tmpl w:val="FE30389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5B24FBA"/>
    <w:multiLevelType w:val="multilevel"/>
    <w:tmpl w:val="C6C28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361A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F02E89"/>
    <w:multiLevelType w:val="multilevel"/>
    <w:tmpl w:val="E9F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51258"/>
    <w:multiLevelType w:val="multilevel"/>
    <w:tmpl w:val="D4EA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72268"/>
    <w:multiLevelType w:val="hybridMultilevel"/>
    <w:tmpl w:val="34C82CA4"/>
    <w:lvl w:ilvl="0" w:tplc="1E482B16">
      <w:start w:val="1"/>
      <w:numFmt w:val="decimal"/>
      <w:lvlText w:val="%1."/>
      <w:lvlJc w:val="left"/>
      <w:pPr>
        <w:ind w:left="1069" w:hanging="360"/>
      </w:pPr>
    </w:lvl>
    <w:lvl w:ilvl="1" w:tplc="55004AFE">
      <w:start w:val="1"/>
      <w:numFmt w:val="lowerLetter"/>
      <w:lvlText w:val="%2."/>
      <w:lvlJc w:val="left"/>
      <w:pPr>
        <w:ind w:left="1789" w:hanging="360"/>
      </w:pPr>
    </w:lvl>
    <w:lvl w:ilvl="2" w:tplc="66543378">
      <w:start w:val="1"/>
      <w:numFmt w:val="lowerRoman"/>
      <w:lvlText w:val="%3."/>
      <w:lvlJc w:val="right"/>
      <w:pPr>
        <w:ind w:left="2509" w:hanging="180"/>
      </w:pPr>
    </w:lvl>
    <w:lvl w:ilvl="3" w:tplc="0CCA0F36">
      <w:start w:val="1"/>
      <w:numFmt w:val="decimal"/>
      <w:lvlText w:val="%4."/>
      <w:lvlJc w:val="left"/>
      <w:pPr>
        <w:ind w:left="3229" w:hanging="360"/>
      </w:pPr>
    </w:lvl>
    <w:lvl w:ilvl="4" w:tplc="C9F8CF10">
      <w:start w:val="1"/>
      <w:numFmt w:val="lowerLetter"/>
      <w:lvlText w:val="%5."/>
      <w:lvlJc w:val="left"/>
      <w:pPr>
        <w:ind w:left="3949" w:hanging="360"/>
      </w:pPr>
    </w:lvl>
    <w:lvl w:ilvl="5" w:tplc="574C748E">
      <w:start w:val="1"/>
      <w:numFmt w:val="lowerRoman"/>
      <w:lvlText w:val="%6."/>
      <w:lvlJc w:val="right"/>
      <w:pPr>
        <w:ind w:left="4669" w:hanging="180"/>
      </w:pPr>
    </w:lvl>
    <w:lvl w:ilvl="6" w:tplc="095C66D0">
      <w:start w:val="1"/>
      <w:numFmt w:val="decimal"/>
      <w:lvlText w:val="%7."/>
      <w:lvlJc w:val="left"/>
      <w:pPr>
        <w:ind w:left="5389" w:hanging="360"/>
      </w:pPr>
    </w:lvl>
    <w:lvl w:ilvl="7" w:tplc="96AE1B10">
      <w:start w:val="1"/>
      <w:numFmt w:val="lowerLetter"/>
      <w:lvlText w:val="%8."/>
      <w:lvlJc w:val="left"/>
      <w:pPr>
        <w:ind w:left="6109" w:hanging="360"/>
      </w:pPr>
    </w:lvl>
    <w:lvl w:ilvl="8" w:tplc="8FFC1B60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E1D2207"/>
    <w:multiLevelType w:val="multilevel"/>
    <w:tmpl w:val="3A2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C4D5F"/>
    <w:multiLevelType w:val="hybridMultilevel"/>
    <w:tmpl w:val="D48CA8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843681F"/>
    <w:multiLevelType w:val="hybridMultilevel"/>
    <w:tmpl w:val="553C5A7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B1427ED"/>
    <w:multiLevelType w:val="hybridMultilevel"/>
    <w:tmpl w:val="01906ABC"/>
    <w:lvl w:ilvl="0" w:tplc="384E60D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10493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9CD8815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7B0B25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08ED15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CAD04424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6D4A118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6444AD8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C208219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7BB112CC"/>
    <w:multiLevelType w:val="hybridMultilevel"/>
    <w:tmpl w:val="8A60287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794588987">
    <w:abstractNumId w:val="31"/>
  </w:num>
  <w:num w:numId="2" w16cid:durableId="1314479838">
    <w:abstractNumId w:val="11"/>
  </w:num>
  <w:num w:numId="3" w16cid:durableId="1263614536">
    <w:abstractNumId w:val="27"/>
  </w:num>
  <w:num w:numId="4" w16cid:durableId="734206726">
    <w:abstractNumId w:val="3"/>
  </w:num>
  <w:num w:numId="5" w16cid:durableId="639574170">
    <w:abstractNumId w:val="24"/>
  </w:num>
  <w:num w:numId="6" w16cid:durableId="967514024">
    <w:abstractNumId w:val="21"/>
  </w:num>
  <w:num w:numId="7" w16cid:durableId="894510570">
    <w:abstractNumId w:val="7"/>
  </w:num>
  <w:num w:numId="8" w16cid:durableId="37242716">
    <w:abstractNumId w:val="16"/>
  </w:num>
  <w:num w:numId="9" w16cid:durableId="1130376">
    <w:abstractNumId w:val="23"/>
  </w:num>
  <w:num w:numId="10" w16cid:durableId="638148880">
    <w:abstractNumId w:val="26"/>
  </w:num>
  <w:num w:numId="11" w16cid:durableId="1454858647">
    <w:abstractNumId w:val="21"/>
  </w:num>
  <w:num w:numId="12" w16cid:durableId="1867475868">
    <w:abstractNumId w:val="5"/>
  </w:num>
  <w:num w:numId="13" w16cid:durableId="1898592987">
    <w:abstractNumId w:val="1"/>
  </w:num>
  <w:num w:numId="14" w16cid:durableId="800616102">
    <w:abstractNumId w:val="2"/>
  </w:num>
  <w:num w:numId="15" w16cid:durableId="1462266681">
    <w:abstractNumId w:val="4"/>
  </w:num>
  <w:num w:numId="16" w16cid:durableId="349994008">
    <w:abstractNumId w:val="20"/>
  </w:num>
  <w:num w:numId="17" w16cid:durableId="566496189">
    <w:abstractNumId w:val="0"/>
  </w:num>
  <w:num w:numId="18" w16cid:durableId="1757482517">
    <w:abstractNumId w:val="14"/>
  </w:num>
  <w:num w:numId="19" w16cid:durableId="1665475911">
    <w:abstractNumId w:val="22"/>
  </w:num>
  <w:num w:numId="20" w16cid:durableId="506991721">
    <w:abstractNumId w:val="17"/>
  </w:num>
  <w:num w:numId="21" w16cid:durableId="594749072">
    <w:abstractNumId w:val="8"/>
  </w:num>
  <w:num w:numId="22" w16cid:durableId="554589034">
    <w:abstractNumId w:val="15"/>
  </w:num>
  <w:num w:numId="23" w16cid:durableId="867448556">
    <w:abstractNumId w:val="18"/>
  </w:num>
  <w:num w:numId="24" w16cid:durableId="1805460902">
    <w:abstractNumId w:val="32"/>
  </w:num>
  <w:num w:numId="25" w16cid:durableId="1938100197">
    <w:abstractNumId w:val="29"/>
  </w:num>
  <w:num w:numId="26" w16cid:durableId="1318681809">
    <w:abstractNumId w:val="12"/>
  </w:num>
  <w:num w:numId="27" w16cid:durableId="1311835325">
    <w:abstractNumId w:val="30"/>
  </w:num>
  <w:num w:numId="28" w16cid:durableId="694581330">
    <w:abstractNumId w:val="9"/>
  </w:num>
  <w:num w:numId="29" w16cid:durableId="177239590">
    <w:abstractNumId w:val="6"/>
  </w:num>
  <w:num w:numId="30" w16cid:durableId="753283183">
    <w:abstractNumId w:val="13"/>
  </w:num>
  <w:num w:numId="31" w16cid:durableId="793259061">
    <w:abstractNumId w:val="10"/>
  </w:num>
  <w:num w:numId="32" w16cid:durableId="1655062734">
    <w:abstractNumId w:val="25"/>
  </w:num>
  <w:num w:numId="33" w16cid:durableId="572546035">
    <w:abstractNumId w:val="19"/>
  </w:num>
  <w:num w:numId="34" w16cid:durableId="3848146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6D2"/>
    <w:rsid w:val="000132F3"/>
    <w:rsid w:val="00017664"/>
    <w:rsid w:val="00023D27"/>
    <w:rsid w:val="000353DC"/>
    <w:rsid w:val="00044D19"/>
    <w:rsid w:val="0005195E"/>
    <w:rsid w:val="000542C3"/>
    <w:rsid w:val="00060E56"/>
    <w:rsid w:val="00060F0C"/>
    <w:rsid w:val="000931CA"/>
    <w:rsid w:val="000934E9"/>
    <w:rsid w:val="00097544"/>
    <w:rsid w:val="000A3190"/>
    <w:rsid w:val="000A5632"/>
    <w:rsid w:val="000A5826"/>
    <w:rsid w:val="000B2346"/>
    <w:rsid w:val="000C3264"/>
    <w:rsid w:val="001141C0"/>
    <w:rsid w:val="0012025D"/>
    <w:rsid w:val="00191B2D"/>
    <w:rsid w:val="0019350C"/>
    <w:rsid w:val="0019548F"/>
    <w:rsid w:val="001A4888"/>
    <w:rsid w:val="001A4F13"/>
    <w:rsid w:val="001B0FD0"/>
    <w:rsid w:val="001B25B6"/>
    <w:rsid w:val="001C57DD"/>
    <w:rsid w:val="001C73DD"/>
    <w:rsid w:val="001F06F4"/>
    <w:rsid w:val="001F728B"/>
    <w:rsid w:val="002064C9"/>
    <w:rsid w:val="0021077F"/>
    <w:rsid w:val="00212588"/>
    <w:rsid w:val="00217BD8"/>
    <w:rsid w:val="0024790D"/>
    <w:rsid w:val="0025572C"/>
    <w:rsid w:val="0025624E"/>
    <w:rsid w:val="002575EC"/>
    <w:rsid w:val="00272821"/>
    <w:rsid w:val="0028532D"/>
    <w:rsid w:val="00292AFB"/>
    <w:rsid w:val="002D38F4"/>
    <w:rsid w:val="002E40E5"/>
    <w:rsid w:val="00307250"/>
    <w:rsid w:val="003079EA"/>
    <w:rsid w:val="00324249"/>
    <w:rsid w:val="003261ED"/>
    <w:rsid w:val="0035369C"/>
    <w:rsid w:val="00353882"/>
    <w:rsid w:val="0036158A"/>
    <w:rsid w:val="00370410"/>
    <w:rsid w:val="00372BE1"/>
    <w:rsid w:val="00382ABC"/>
    <w:rsid w:val="00385492"/>
    <w:rsid w:val="0039007C"/>
    <w:rsid w:val="0039740B"/>
    <w:rsid w:val="003C1EDC"/>
    <w:rsid w:val="00401BDF"/>
    <w:rsid w:val="00404754"/>
    <w:rsid w:val="00430485"/>
    <w:rsid w:val="00436650"/>
    <w:rsid w:val="00445F37"/>
    <w:rsid w:val="00452B36"/>
    <w:rsid w:val="00457981"/>
    <w:rsid w:val="00475D09"/>
    <w:rsid w:val="00477602"/>
    <w:rsid w:val="00480F2E"/>
    <w:rsid w:val="004852D6"/>
    <w:rsid w:val="00492B3E"/>
    <w:rsid w:val="0049322E"/>
    <w:rsid w:val="00494827"/>
    <w:rsid w:val="00495972"/>
    <w:rsid w:val="004A0B2E"/>
    <w:rsid w:val="004A7CD3"/>
    <w:rsid w:val="004D237B"/>
    <w:rsid w:val="004D6951"/>
    <w:rsid w:val="004F7B30"/>
    <w:rsid w:val="00503AC6"/>
    <w:rsid w:val="005365AD"/>
    <w:rsid w:val="00550B33"/>
    <w:rsid w:val="00552B4B"/>
    <w:rsid w:val="00567400"/>
    <w:rsid w:val="00572947"/>
    <w:rsid w:val="0058468E"/>
    <w:rsid w:val="005862B8"/>
    <w:rsid w:val="00586F08"/>
    <w:rsid w:val="005A04C0"/>
    <w:rsid w:val="005B296F"/>
    <w:rsid w:val="005C04EA"/>
    <w:rsid w:val="005D0250"/>
    <w:rsid w:val="005D68E1"/>
    <w:rsid w:val="005E0891"/>
    <w:rsid w:val="005F5228"/>
    <w:rsid w:val="005F629B"/>
    <w:rsid w:val="0063058C"/>
    <w:rsid w:val="00640248"/>
    <w:rsid w:val="00655D92"/>
    <w:rsid w:val="00667E54"/>
    <w:rsid w:val="0067002A"/>
    <w:rsid w:val="00673EB9"/>
    <w:rsid w:val="00680C1C"/>
    <w:rsid w:val="00690F8D"/>
    <w:rsid w:val="00695198"/>
    <w:rsid w:val="00695BC8"/>
    <w:rsid w:val="00696E83"/>
    <w:rsid w:val="006977C6"/>
    <w:rsid w:val="0069793B"/>
    <w:rsid w:val="006A365E"/>
    <w:rsid w:val="006A44AD"/>
    <w:rsid w:val="006A6007"/>
    <w:rsid w:val="006C40FE"/>
    <w:rsid w:val="006C568E"/>
    <w:rsid w:val="006C71CD"/>
    <w:rsid w:val="006D11EC"/>
    <w:rsid w:val="006D6974"/>
    <w:rsid w:val="006F6F3D"/>
    <w:rsid w:val="00702656"/>
    <w:rsid w:val="00723845"/>
    <w:rsid w:val="00733F74"/>
    <w:rsid w:val="00734616"/>
    <w:rsid w:val="007506FC"/>
    <w:rsid w:val="0079274E"/>
    <w:rsid w:val="007A4BB3"/>
    <w:rsid w:val="007A6500"/>
    <w:rsid w:val="007B516D"/>
    <w:rsid w:val="007E3B26"/>
    <w:rsid w:val="007E479A"/>
    <w:rsid w:val="007F15AC"/>
    <w:rsid w:val="007F3BAB"/>
    <w:rsid w:val="007F6915"/>
    <w:rsid w:val="00805D64"/>
    <w:rsid w:val="00816979"/>
    <w:rsid w:val="00831952"/>
    <w:rsid w:val="00831A90"/>
    <w:rsid w:val="008668AB"/>
    <w:rsid w:val="008703E7"/>
    <w:rsid w:val="00891960"/>
    <w:rsid w:val="00893D63"/>
    <w:rsid w:val="00895022"/>
    <w:rsid w:val="008B23E1"/>
    <w:rsid w:val="008C0942"/>
    <w:rsid w:val="008C6364"/>
    <w:rsid w:val="008C6C5C"/>
    <w:rsid w:val="008F1730"/>
    <w:rsid w:val="008F354C"/>
    <w:rsid w:val="0090528C"/>
    <w:rsid w:val="00910AB9"/>
    <w:rsid w:val="00911761"/>
    <w:rsid w:val="009131B4"/>
    <w:rsid w:val="00922A53"/>
    <w:rsid w:val="00952550"/>
    <w:rsid w:val="00962512"/>
    <w:rsid w:val="009958E8"/>
    <w:rsid w:val="0099681B"/>
    <w:rsid w:val="009A1FE0"/>
    <w:rsid w:val="009C7409"/>
    <w:rsid w:val="009D4FEE"/>
    <w:rsid w:val="009E0B53"/>
    <w:rsid w:val="009F4BB9"/>
    <w:rsid w:val="009F73C1"/>
    <w:rsid w:val="00A000AA"/>
    <w:rsid w:val="00A13A55"/>
    <w:rsid w:val="00A2077C"/>
    <w:rsid w:val="00A32B3B"/>
    <w:rsid w:val="00A35402"/>
    <w:rsid w:val="00A40A40"/>
    <w:rsid w:val="00A46135"/>
    <w:rsid w:val="00A75BB8"/>
    <w:rsid w:val="00A92A65"/>
    <w:rsid w:val="00A948B7"/>
    <w:rsid w:val="00AA2D70"/>
    <w:rsid w:val="00AA6EDD"/>
    <w:rsid w:val="00AB0562"/>
    <w:rsid w:val="00AC167F"/>
    <w:rsid w:val="00AE4E90"/>
    <w:rsid w:val="00B103C1"/>
    <w:rsid w:val="00B346CE"/>
    <w:rsid w:val="00B44767"/>
    <w:rsid w:val="00B500E5"/>
    <w:rsid w:val="00B505BF"/>
    <w:rsid w:val="00B54E01"/>
    <w:rsid w:val="00B75867"/>
    <w:rsid w:val="00B936D2"/>
    <w:rsid w:val="00BB36ED"/>
    <w:rsid w:val="00BB551B"/>
    <w:rsid w:val="00BD1581"/>
    <w:rsid w:val="00BF28D5"/>
    <w:rsid w:val="00C211A4"/>
    <w:rsid w:val="00C212C1"/>
    <w:rsid w:val="00C2208A"/>
    <w:rsid w:val="00C27BC9"/>
    <w:rsid w:val="00C348D5"/>
    <w:rsid w:val="00C50CE7"/>
    <w:rsid w:val="00C54420"/>
    <w:rsid w:val="00C56B43"/>
    <w:rsid w:val="00C8091F"/>
    <w:rsid w:val="00C97758"/>
    <w:rsid w:val="00CB066E"/>
    <w:rsid w:val="00CB41F3"/>
    <w:rsid w:val="00CB6C66"/>
    <w:rsid w:val="00CC16AE"/>
    <w:rsid w:val="00CC6882"/>
    <w:rsid w:val="00CD1CD7"/>
    <w:rsid w:val="00CE2930"/>
    <w:rsid w:val="00CE3AFD"/>
    <w:rsid w:val="00CE7838"/>
    <w:rsid w:val="00CF6B1E"/>
    <w:rsid w:val="00D017A2"/>
    <w:rsid w:val="00D026D8"/>
    <w:rsid w:val="00D076E1"/>
    <w:rsid w:val="00D32B28"/>
    <w:rsid w:val="00D373EF"/>
    <w:rsid w:val="00D37E83"/>
    <w:rsid w:val="00D50732"/>
    <w:rsid w:val="00D546D2"/>
    <w:rsid w:val="00D65532"/>
    <w:rsid w:val="00D77374"/>
    <w:rsid w:val="00D80058"/>
    <w:rsid w:val="00D82075"/>
    <w:rsid w:val="00D9050D"/>
    <w:rsid w:val="00D9694E"/>
    <w:rsid w:val="00DC1218"/>
    <w:rsid w:val="00DC206F"/>
    <w:rsid w:val="00DE00E6"/>
    <w:rsid w:val="00DE12EC"/>
    <w:rsid w:val="00DE204B"/>
    <w:rsid w:val="00E016D2"/>
    <w:rsid w:val="00E17F44"/>
    <w:rsid w:val="00E24C33"/>
    <w:rsid w:val="00E415FC"/>
    <w:rsid w:val="00E46991"/>
    <w:rsid w:val="00EA02C0"/>
    <w:rsid w:val="00EA20FB"/>
    <w:rsid w:val="00EA6C5B"/>
    <w:rsid w:val="00EB0E2C"/>
    <w:rsid w:val="00EB254C"/>
    <w:rsid w:val="00EC2026"/>
    <w:rsid w:val="00EC36A2"/>
    <w:rsid w:val="00EC71C5"/>
    <w:rsid w:val="00ED2279"/>
    <w:rsid w:val="00EF230D"/>
    <w:rsid w:val="00F02DD8"/>
    <w:rsid w:val="00F1070C"/>
    <w:rsid w:val="00F20517"/>
    <w:rsid w:val="00F261E9"/>
    <w:rsid w:val="00F3133C"/>
    <w:rsid w:val="00F42701"/>
    <w:rsid w:val="00F440B5"/>
    <w:rsid w:val="00F60DB7"/>
    <w:rsid w:val="00F66668"/>
    <w:rsid w:val="00F855B1"/>
    <w:rsid w:val="00FA693E"/>
    <w:rsid w:val="00FB09BD"/>
    <w:rsid w:val="00FB47CA"/>
    <w:rsid w:val="00FC0648"/>
    <w:rsid w:val="00FF1971"/>
    <w:rsid w:val="02F1B8C2"/>
    <w:rsid w:val="0621C190"/>
    <w:rsid w:val="0957EF5C"/>
    <w:rsid w:val="0B1B0D23"/>
    <w:rsid w:val="0F4967C9"/>
    <w:rsid w:val="17F02B49"/>
    <w:rsid w:val="2005742A"/>
    <w:rsid w:val="20A29E7C"/>
    <w:rsid w:val="22847C08"/>
    <w:rsid w:val="2550563A"/>
    <w:rsid w:val="264C9E5C"/>
    <w:rsid w:val="29FF38CE"/>
    <w:rsid w:val="2E4E1D38"/>
    <w:rsid w:val="335820A4"/>
    <w:rsid w:val="33BF1D64"/>
    <w:rsid w:val="384C605F"/>
    <w:rsid w:val="3966289B"/>
    <w:rsid w:val="39B5C051"/>
    <w:rsid w:val="3B3385FB"/>
    <w:rsid w:val="3DBCB8AC"/>
    <w:rsid w:val="3E1A9A8B"/>
    <w:rsid w:val="4041F442"/>
    <w:rsid w:val="412F1BD7"/>
    <w:rsid w:val="43F37168"/>
    <w:rsid w:val="4440E308"/>
    <w:rsid w:val="471A23F5"/>
    <w:rsid w:val="489DD229"/>
    <w:rsid w:val="49F06885"/>
    <w:rsid w:val="4A569601"/>
    <w:rsid w:val="4C2DFA63"/>
    <w:rsid w:val="4C76CC97"/>
    <w:rsid w:val="582EC059"/>
    <w:rsid w:val="5C8BEE99"/>
    <w:rsid w:val="5CDCD5CC"/>
    <w:rsid w:val="60506069"/>
    <w:rsid w:val="6357B2E6"/>
    <w:rsid w:val="65F5E4EA"/>
    <w:rsid w:val="67180460"/>
    <w:rsid w:val="6A41F7B4"/>
    <w:rsid w:val="6BF33413"/>
    <w:rsid w:val="6C759EE6"/>
    <w:rsid w:val="6F806361"/>
    <w:rsid w:val="72501139"/>
    <w:rsid w:val="788B9A7B"/>
    <w:rsid w:val="79AFAFDB"/>
    <w:rsid w:val="7BBF9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CEFE2"/>
  <w15:docId w15:val="{533BE401-57BD-4E7C-863F-68ADA9840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b/>
        <w:color w:val="000000" w:themeColor="text1"/>
        <w:sz w:val="28"/>
        <w:szCs w:val="32"/>
        <w:lang w:val="pt-BR" w:eastAsia="en-US" w:bidi="ar-SA"/>
      </w:rPr>
    </w:rPrDefault>
    <w:pPrDefault>
      <w:pPr>
        <w:spacing w:after="120" w:line="360" w:lineRule="auto"/>
        <w:ind w:left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D64"/>
    <w:pPr>
      <w:spacing w:after="0"/>
      <w:ind w:left="0" w:firstLine="851"/>
    </w:pPr>
    <w:rPr>
      <w:b w:val="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936D2"/>
    <w:pPr>
      <w:keepNext/>
      <w:keepLines/>
      <w:numPr>
        <w:numId w:val="6"/>
      </w:numPr>
      <w:spacing w:before="240" w:after="240"/>
      <w:jc w:val="left"/>
      <w:outlineLvl w:val="0"/>
    </w:pPr>
    <w:rPr>
      <w:rFonts w:eastAsiaTheme="majorEastAsia"/>
      <w:b/>
      <w:caps/>
      <w:sz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936D2"/>
    <w:pPr>
      <w:keepNext/>
      <w:keepLines/>
      <w:numPr>
        <w:ilvl w:val="1"/>
        <w:numId w:val="6"/>
      </w:numPr>
      <w:spacing w:before="120"/>
      <w:jc w:val="left"/>
      <w:outlineLvl w:val="1"/>
    </w:pPr>
    <w:rPr>
      <w:rFonts w:eastAsiaTheme="majorEastAsia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01BDF"/>
    <w:pPr>
      <w:keepNext/>
      <w:keepLines/>
      <w:numPr>
        <w:ilvl w:val="2"/>
        <w:numId w:val="6"/>
      </w:numPr>
      <w:spacing w:before="120" w:after="120"/>
      <w:jc w:val="left"/>
      <w:outlineLvl w:val="2"/>
    </w:pPr>
    <w:rPr>
      <w:rFonts w:eastAsiaTheme="majorEastAsia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C66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C66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C66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C66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C66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C66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6D2"/>
    <w:rPr>
      <w:rFonts w:eastAsiaTheme="majorEastAsia"/>
      <w:caps/>
    </w:rPr>
  </w:style>
  <w:style w:type="character" w:customStyle="1" w:styleId="Ttulo2Char">
    <w:name w:val="Título 2 Char"/>
    <w:basedOn w:val="Fontepargpadro"/>
    <w:link w:val="Ttulo2"/>
    <w:uiPriority w:val="9"/>
    <w:rsid w:val="00B936D2"/>
    <w:rPr>
      <w:rFonts w:eastAsiaTheme="majorEastAsia"/>
      <w:b w:val="0"/>
      <w:sz w:val="24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131B4"/>
    <w:pPr>
      <w:spacing w:after="0"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50732"/>
    <w:pPr>
      <w:tabs>
        <w:tab w:val="left" w:pos="1320"/>
        <w:tab w:val="right" w:leader="dot" w:pos="8494"/>
      </w:tabs>
      <w:spacing w:after="100"/>
    </w:pPr>
    <w:rPr>
      <w:b/>
      <w:bCs/>
      <w:noProof/>
    </w:rPr>
  </w:style>
  <w:style w:type="character" w:styleId="Hyperlink">
    <w:name w:val="Hyperlink"/>
    <w:basedOn w:val="Fontepargpadro"/>
    <w:uiPriority w:val="99"/>
    <w:unhideWhenUsed/>
    <w:rsid w:val="002D38F4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01BDF"/>
    <w:rPr>
      <w:rFonts w:eastAsiaTheme="majorEastAsia"/>
      <w:b w:val="0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C66"/>
    <w:rPr>
      <w:rFonts w:asciiTheme="majorHAnsi" w:eastAsiaTheme="majorEastAsia" w:hAnsiTheme="majorHAnsi"/>
      <w:b w:val="0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C66"/>
    <w:rPr>
      <w:rFonts w:asciiTheme="majorHAnsi" w:eastAsiaTheme="majorEastAsia" w:hAnsiTheme="majorHAnsi"/>
      <w:b w:val="0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C66"/>
    <w:rPr>
      <w:rFonts w:asciiTheme="majorHAnsi" w:eastAsiaTheme="majorEastAsia" w:hAnsiTheme="majorHAnsi"/>
      <w:b w:val="0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C66"/>
    <w:rPr>
      <w:rFonts w:asciiTheme="majorHAnsi" w:eastAsiaTheme="majorEastAsia" w:hAnsiTheme="majorHAnsi"/>
      <w:b w:val="0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C66"/>
    <w:rPr>
      <w:rFonts w:asciiTheme="majorHAnsi" w:eastAsiaTheme="majorEastAsia" w:hAnsiTheme="majorHAnsi"/>
      <w:b w:val="0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C66"/>
    <w:rPr>
      <w:rFonts w:asciiTheme="majorHAnsi" w:eastAsiaTheme="majorEastAsia" w:hAnsiTheme="majorHAnsi"/>
      <w:b w:val="0"/>
      <w:i/>
      <w:iCs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B23E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3E1"/>
    <w:rPr>
      <w:b w:val="0"/>
      <w:sz w:val="24"/>
    </w:rPr>
  </w:style>
  <w:style w:type="paragraph" w:styleId="Rodap">
    <w:name w:val="footer"/>
    <w:basedOn w:val="Normal"/>
    <w:link w:val="RodapChar"/>
    <w:uiPriority w:val="99"/>
    <w:unhideWhenUsed/>
    <w:rsid w:val="008B23E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3E1"/>
    <w:rPr>
      <w:b w:val="0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4420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4420"/>
    <w:rPr>
      <w:b w:val="0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54420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8703E7"/>
    <w:rPr>
      <w:color w:val="954F72" w:themeColor="followed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373EF"/>
    <w:pPr>
      <w:spacing w:after="100"/>
      <w:ind w:left="240"/>
    </w:pPr>
  </w:style>
  <w:style w:type="paragraph" w:styleId="Legenda">
    <w:name w:val="caption"/>
    <w:basedOn w:val="Normal"/>
    <w:next w:val="Normal"/>
    <w:uiPriority w:val="35"/>
    <w:unhideWhenUsed/>
    <w:qFormat/>
    <w:rsid w:val="00401BDF"/>
    <w:pPr>
      <w:spacing w:after="200" w:line="240" w:lineRule="auto"/>
    </w:pPr>
    <w:rPr>
      <w:rFonts w:cstheme="minorBidi"/>
      <w:i/>
      <w:iCs/>
      <w:color w:val="44546A" w:themeColor="text2"/>
      <w:sz w:val="18"/>
      <w:szCs w:val="18"/>
    </w:rPr>
  </w:style>
  <w:style w:type="paragraph" w:styleId="Sumrio3">
    <w:name w:val="toc 3"/>
    <w:basedOn w:val="Normal"/>
    <w:next w:val="Normal"/>
    <w:autoRedefine/>
    <w:uiPriority w:val="39"/>
    <w:unhideWhenUsed/>
    <w:rsid w:val="00D50732"/>
    <w:pPr>
      <w:tabs>
        <w:tab w:val="left" w:pos="1320"/>
        <w:tab w:val="right" w:leader="dot" w:pos="8494"/>
      </w:tabs>
      <w:spacing w:after="100"/>
      <w:ind w:left="480"/>
    </w:pPr>
    <w:rPr>
      <w:noProof/>
    </w:rPr>
  </w:style>
  <w:style w:type="paragraph" w:styleId="ndicedeilustraes">
    <w:name w:val="table of figures"/>
    <w:basedOn w:val="Normal"/>
    <w:next w:val="Normal"/>
    <w:uiPriority w:val="99"/>
    <w:unhideWhenUsed/>
    <w:rsid w:val="00D82075"/>
  </w:style>
  <w:style w:type="paragraph" w:styleId="PargrafodaLista">
    <w:name w:val="List Paragraph"/>
    <w:basedOn w:val="Normal"/>
    <w:uiPriority w:val="34"/>
    <w:qFormat/>
    <w:rsid w:val="00382ABC"/>
    <w:pPr>
      <w:ind w:left="720"/>
      <w:contextualSpacing/>
    </w:pPr>
  </w:style>
  <w:style w:type="paragraph" w:customStyle="1" w:styleId="paragraph">
    <w:name w:val="paragraph"/>
    <w:basedOn w:val="Normal"/>
    <w:rsid w:val="000931C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color w:val="auto"/>
      <w:szCs w:val="24"/>
      <w:lang w:eastAsia="pt-BR"/>
    </w:rPr>
  </w:style>
  <w:style w:type="character" w:customStyle="1" w:styleId="normaltextrun">
    <w:name w:val="normaltextrun"/>
    <w:basedOn w:val="Fontepargpadro"/>
    <w:rsid w:val="000931CA"/>
  </w:style>
  <w:style w:type="character" w:customStyle="1" w:styleId="eop">
    <w:name w:val="eop"/>
    <w:basedOn w:val="Fontepargpadro"/>
    <w:rsid w:val="000931CA"/>
  </w:style>
  <w:style w:type="character" w:customStyle="1" w:styleId="scxw63677085">
    <w:name w:val="scxw63677085"/>
    <w:basedOn w:val="Fontepargpadro"/>
    <w:rsid w:val="00093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5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0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4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5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3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2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6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openweathermap.org/ap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ptrans.com.br/desenvolvedores/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aws.amazon.com/whitepapers/" TargetMode="External"/><Relationship Id="rId23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A79F975DF58F42AFDBA2DADBBB184F" ma:contentTypeVersion="13" ma:contentTypeDescription="Create a new document." ma:contentTypeScope="" ma:versionID="b1ef67f646fee83ce845251322fc8004">
  <xsd:schema xmlns:xsd="http://www.w3.org/2001/XMLSchema" xmlns:xs="http://www.w3.org/2001/XMLSchema" xmlns:p="http://schemas.microsoft.com/office/2006/metadata/properties" xmlns:ns3="055ac00b-64ff-4219-bb9d-353c7f425742" xmlns:ns4="86a8a46a-5e33-4eb6-9fb0-14d410bc1840" targetNamespace="http://schemas.microsoft.com/office/2006/metadata/properties" ma:root="true" ma:fieldsID="8b84a373443d4a0be62d637cc327470b" ns3:_="" ns4:_="">
    <xsd:import namespace="055ac00b-64ff-4219-bb9d-353c7f425742"/>
    <xsd:import namespace="86a8a46a-5e33-4eb6-9fb0-14d410bc18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5ac00b-64ff-4219-bb9d-353c7f4257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8a46a-5e33-4eb6-9fb0-14d410bc184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B4C93-E719-458F-9C12-73A8651BC3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5ac00b-64ff-4219-bb9d-353c7f425742"/>
    <ds:schemaRef ds:uri="86a8a46a-5e33-4eb6-9fb0-14d410bc18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AB762E-CB93-42A2-BB37-5BF7965FDF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6CB646-5FDA-44DA-BFFE-00AFFE9A68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B9EE4D-5F5C-4FF3-939D-817ACD153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2215</Words>
  <Characters>13517</Characters>
  <Application>Microsoft Office Word</Application>
  <DocSecurity>0</DocSecurity>
  <Lines>750</Lines>
  <Paragraphs>160</Paragraphs>
  <ScaleCrop>false</ScaleCrop>
  <Company/>
  <LinksUpToDate>false</LinksUpToDate>
  <CharactersWithSpaces>15572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GABRIEL DE OLIVEIRA MOTA</dc:creator>
  <cp:keywords/>
  <dc:description/>
  <cp:lastModifiedBy>Guilherme  Gonçalves Silva Santos</cp:lastModifiedBy>
  <cp:revision>5</cp:revision>
  <cp:lastPrinted>2026-07-24T00:04:00Z</cp:lastPrinted>
  <dcterms:created xsi:type="dcterms:W3CDTF">2026-07-24T00:04:00Z</dcterms:created>
  <dcterms:modified xsi:type="dcterms:W3CDTF">2026-07-24T00:05:00Z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0x01010015A79F975DF58F42AFDBA2DADBBB184F</vt:lpwstr>
  </property>
  <property fmtid="{D5CDD505-2E9C-101B-9397-08002B2CF9AE}" pid="3" name="ClassificationContentMarkingFooterShapeIds">
    <vt:lpwstr>54400126,266d3d1c,79bc35e9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Confidencial</vt:lpwstr>
  </property>
  <property fmtid="{D5CDD505-2E9C-101B-9397-08002B2CF9AE}" pid="6" name="MSIP_Label_4bed2329-d0fc-45a6-a56e-31da98dac478_Enabled">
    <vt:lpwstr>true</vt:lpwstr>
  </property>
  <property fmtid="{D5CDD505-2E9C-101B-9397-08002B2CF9AE}" pid="7" name="MSIP_Label_4bed2329-d0fc-45a6-a56e-31da98dac478_SetDate">
    <vt:lpwstr>2026-07-23T22:52:40Z</vt:lpwstr>
  </property>
  <property fmtid="{D5CDD505-2E9C-101B-9397-08002B2CF9AE}" pid="8" name="MSIP_Label_4bed2329-d0fc-45a6-a56e-31da98dac478_Method">
    <vt:lpwstr>Standard</vt:lpwstr>
  </property>
  <property fmtid="{D5CDD505-2E9C-101B-9397-08002B2CF9AE}" pid="9" name="MSIP_Label_4bed2329-d0fc-45a6-a56e-31da98dac478_Name">
    <vt:lpwstr>Confidencial</vt:lpwstr>
  </property>
  <property fmtid="{D5CDD505-2E9C-101B-9397-08002B2CF9AE}" pid="10" name="MSIP_Label_4bed2329-d0fc-45a6-a56e-31da98dac478_SiteId">
    <vt:lpwstr>14d19d42-74b2-431a-9c06-9e9c7660bec8</vt:lpwstr>
  </property>
  <property fmtid="{D5CDD505-2E9C-101B-9397-08002B2CF9AE}" pid="11" name="MSIP_Label_4bed2329-d0fc-45a6-a56e-31da98dac478_ActionId">
    <vt:lpwstr>6fd0f1dd-8a4f-495c-b8b7-1d908b4b4e2a</vt:lpwstr>
  </property>
  <property fmtid="{D5CDD505-2E9C-101B-9397-08002B2CF9AE}" pid="12" name="MSIP_Label_4bed2329-d0fc-45a6-a56e-31da98dac478_ContentBits">
    <vt:lpwstr>2</vt:lpwstr>
  </property>
  <property fmtid="{D5CDD505-2E9C-101B-9397-08002B2CF9AE}" pid="13" name="MSIP_Label_4bed2329-d0fc-45a6-a56e-31da98dac478_Tag">
    <vt:lpwstr>10, 3, 0, 1</vt:lpwstr>
  </property>
</Properties>
</file>