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ACB" w:rsidRDefault="001D4ACB">
      <w:pPr>
        <w:pStyle w:val="a5"/>
        <w:jc w:val="left"/>
        <w:rPr>
          <w:rStyle w:val="a6"/>
          <w:rFonts w:ascii="Calibri" w:hAnsi="Calibri"/>
          <w:lang w:val="en-US"/>
        </w:rPr>
      </w:pPr>
    </w:p>
    <w:p w:rsidR="001D4ACB" w:rsidRDefault="00A00951">
      <w:pPr>
        <w:pStyle w:val="a5"/>
        <w:ind w:firstLine="270"/>
        <w:jc w:val="left"/>
        <w:rPr>
          <w:rStyle w:val="a6"/>
          <w:rFonts w:ascii="Calibri" w:hAnsi="Calibri"/>
          <w:sz w:val="28"/>
          <w:szCs w:val="28"/>
        </w:rPr>
      </w:pPr>
      <w:r>
        <w:rPr>
          <w:rStyle w:val="a6"/>
          <w:rFonts w:ascii="Calibri" w:hAnsi="Calibri"/>
          <w:noProof/>
        </w:rPr>
        <w:drawing>
          <wp:inline distT="0" distB="0" distL="0" distR="0">
            <wp:extent cx="2335073" cy="33741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073" cy="3374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D4ACB" w:rsidRDefault="00A00951">
      <w:pPr>
        <w:pStyle w:val="a5"/>
        <w:jc w:val="right"/>
        <w:rPr>
          <w:rStyle w:val="a6"/>
          <w:rFonts w:ascii="Calibri" w:eastAsia="Calibri" w:hAnsi="Calibri" w:cs="Calibri"/>
          <w:sz w:val="28"/>
          <w:szCs w:val="28"/>
        </w:rPr>
      </w:pPr>
      <w:r>
        <w:rPr>
          <w:rStyle w:val="a6"/>
          <w:rFonts w:ascii="Calibri" w:hAnsi="Calibri"/>
          <w:sz w:val="28"/>
          <w:szCs w:val="28"/>
        </w:rPr>
        <w:t>АНКЕТА КЛИЕНТА</w:t>
      </w:r>
    </w:p>
    <w:tbl>
      <w:tblPr>
        <w:tblStyle w:val="TableNormal"/>
        <w:tblW w:w="1044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1382"/>
        <w:gridCol w:w="1670"/>
        <w:gridCol w:w="160"/>
        <w:gridCol w:w="1627"/>
        <w:gridCol w:w="2065"/>
      </w:tblGrid>
      <w:tr w:rsidR="001D4A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/>
          <w:tblHeader/>
          <w:jc w:val="center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numPr>
                <w:ilvl w:val="0"/>
                <w:numId w:val="1"/>
              </w:num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Style w:val="a6"/>
                <w:rFonts w:ascii="Calibri" w:hAnsi="Calibri"/>
                <w:sz w:val="18"/>
                <w:szCs w:val="18"/>
              </w:rPr>
              <w:t>ОБЩАЯ ИНФОРМАЦИЯ</w:t>
            </w:r>
          </w:p>
        </w:tc>
        <w:tc>
          <w:tcPr>
            <w:tcW w:w="6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81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/>
          <w:tblHeader/>
          <w:jc w:val="center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jc w:val="left"/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Наименование</w:t>
            </w:r>
          </w:p>
        </w:tc>
        <w:tc>
          <w:tcPr>
            <w:tcW w:w="6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/>
          <w:tblHeader/>
          <w:jc w:val="center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jc w:val="left"/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Регистрационный номер</w:t>
            </w:r>
          </w:p>
        </w:tc>
        <w:tc>
          <w:tcPr>
            <w:tcW w:w="6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/>
          <w:tblHeader/>
          <w:jc w:val="center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jc w:val="left"/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 xml:space="preserve">Налоговый номер 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(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TAX ID, UTR)</w:t>
            </w:r>
          </w:p>
        </w:tc>
        <w:tc>
          <w:tcPr>
            <w:tcW w:w="6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/>
          <w:tblHeader/>
          <w:jc w:val="center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jc w:val="left"/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Регистрационный адрес</w:t>
            </w:r>
          </w:p>
        </w:tc>
        <w:tc>
          <w:tcPr>
            <w:tcW w:w="6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 w:rsidRPr="00A747BA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/>
          <w:jc w:val="center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jc w:val="left"/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 xml:space="preserve">Адрес в стране регистрации 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(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аренда офиса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 xml:space="preserve">) </w:t>
            </w:r>
          </w:p>
        </w:tc>
        <w:tc>
          <w:tcPr>
            <w:tcW w:w="6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  <w:bookmarkStart w:id="0" w:name="_GoBack"/>
        <w:bookmarkEnd w:id="0"/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/>
          <w:jc w:val="center"/>
        </w:trPr>
        <w:tc>
          <w:tcPr>
            <w:tcW w:w="10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numPr>
                <w:ilvl w:val="0"/>
                <w:numId w:val="3"/>
              </w:num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Style w:val="a6"/>
                <w:rFonts w:ascii="Calibri" w:hAnsi="Calibri"/>
                <w:sz w:val="18"/>
                <w:szCs w:val="18"/>
              </w:rPr>
              <w:t xml:space="preserve">ИНФОРМАЦИЯ О ХОЗЯЙСТВЕННОЙ ДЕЯТЕЛЬНОСТИ </w:t>
            </w:r>
          </w:p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  <w:jc w:val="center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jc w:val="left"/>
            </w:pPr>
            <w:r>
              <w:rPr>
                <w:rStyle w:val="a6"/>
                <w:rFonts w:ascii="Calibri" w:hAnsi="Calibri"/>
                <w:sz w:val="18"/>
                <w:szCs w:val="18"/>
                <w:u w:val="single"/>
              </w:rPr>
              <w:t>Описание хозяйственной деятельности</w:t>
            </w:r>
            <w:r>
              <w:rPr>
                <w:rStyle w:val="a6"/>
                <w:rFonts w:ascii="Calibri" w:hAnsi="Calibri"/>
                <w:sz w:val="18"/>
                <w:szCs w:val="18"/>
                <w:u w:val="single"/>
              </w:rPr>
              <w:t xml:space="preserve"> 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(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схема движения товаров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 xml:space="preserve">, 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вид оказания услуг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 xml:space="preserve">, 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ресурсы и т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.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п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.)</w:t>
            </w:r>
          </w:p>
        </w:tc>
        <w:tc>
          <w:tcPr>
            <w:tcW w:w="6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  <w:jc w:val="center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jc w:val="left"/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 xml:space="preserve">Код и расшифровка кода деятельности 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(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если есть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6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/>
          <w:jc w:val="center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jc w:val="left"/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Валюты платежей</w:t>
            </w:r>
          </w:p>
        </w:tc>
        <w:tc>
          <w:tcPr>
            <w:tcW w:w="6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/>
          <w:jc w:val="center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jc w:val="left"/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 xml:space="preserve">Прогноз оборота </w:t>
            </w:r>
            <w:proofErr w:type="gramStart"/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во</w:t>
            </w:r>
            <w:proofErr w:type="gramEnd"/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входящим</w:t>
            </w:r>
            <w:proofErr w:type="gramEnd"/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 xml:space="preserve"> платежам за год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 xml:space="preserve">, 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количество платежей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 xml:space="preserve">, 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 xml:space="preserve">из каких государств будут поступать денежные средства на счет 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(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расписать по каждой валюте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jc w:val="left"/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Валюта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jc w:val="left"/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Оборот</w:t>
            </w:r>
          </w:p>
        </w:tc>
        <w:tc>
          <w:tcPr>
            <w:tcW w:w="1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jc w:val="left"/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Кол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-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во платежей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jc w:val="left"/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Страна</w:t>
            </w:r>
          </w:p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/>
          <w:jc w:val="center"/>
        </w:trPr>
        <w:tc>
          <w:tcPr>
            <w:tcW w:w="353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  <w:tc>
          <w:tcPr>
            <w:tcW w:w="1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  <w:jc w:val="center"/>
        </w:trPr>
        <w:tc>
          <w:tcPr>
            <w:tcW w:w="35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4ACB" w:rsidRDefault="001D4ACB"/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  <w:tc>
          <w:tcPr>
            <w:tcW w:w="1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/>
          <w:jc w:val="center"/>
        </w:trPr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7"/>
              <w:spacing w:after="0"/>
              <w:jc w:val="left"/>
            </w:pPr>
            <w:r>
              <w:rPr>
                <w:rStyle w:val="a6"/>
                <w:rFonts w:ascii="Calibri" w:hAnsi="Calibri"/>
                <w:sz w:val="18"/>
                <w:szCs w:val="18"/>
              </w:rPr>
              <w:t xml:space="preserve">Прогноз оборота </w:t>
            </w:r>
            <w:proofErr w:type="gramStart"/>
            <w:r>
              <w:rPr>
                <w:rStyle w:val="a6"/>
                <w:rFonts w:ascii="Calibri" w:hAnsi="Calibri"/>
                <w:sz w:val="18"/>
                <w:szCs w:val="18"/>
              </w:rPr>
              <w:t>во</w:t>
            </w:r>
            <w:proofErr w:type="gramEnd"/>
            <w:r>
              <w:rPr>
                <w:rStyle w:val="a6"/>
                <w:rFonts w:ascii="Calibri" w:hAnsi="Calibri"/>
                <w:sz w:val="18"/>
                <w:szCs w:val="18"/>
              </w:rPr>
              <w:t xml:space="preserve"> исходящим платежам за год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 xml:space="preserve">, 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>количество платежей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 xml:space="preserve">, 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 xml:space="preserve">в какие государства будут уходить денежные средства 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>(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>расписать по каждой валюте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jc w:val="left"/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Валюта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jc w:val="left"/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Оборот</w:t>
            </w:r>
          </w:p>
        </w:tc>
        <w:tc>
          <w:tcPr>
            <w:tcW w:w="1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jc w:val="left"/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Страна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jc w:val="left"/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Кол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-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во платежей</w:t>
            </w:r>
          </w:p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  <w:jc w:val="center"/>
        </w:trPr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4ACB" w:rsidRDefault="001D4ACB"/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  <w:tc>
          <w:tcPr>
            <w:tcW w:w="1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jc w:val="center"/>
        </w:trPr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4ACB" w:rsidRDefault="001D4ACB"/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  <w:tc>
          <w:tcPr>
            <w:tcW w:w="1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  <w:jc w:val="center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jc w:val="left"/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Планируемый среднемесячный остаток по счету</w:t>
            </w:r>
          </w:p>
        </w:tc>
        <w:tc>
          <w:tcPr>
            <w:tcW w:w="6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  <w:jc w:val="center"/>
        </w:trPr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3"/>
              <w:spacing w:before="0" w:after="0"/>
              <w:rPr>
                <w:rStyle w:val="a6"/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Партнеры по входящим переводам</w:t>
            </w:r>
          </w:p>
          <w:p w:rsidR="001D4ACB" w:rsidRDefault="00A00951">
            <w:pPr>
              <w:pStyle w:val="a7"/>
              <w:numPr>
                <w:ilvl w:val="0"/>
                <w:numId w:val="4"/>
              </w:numPr>
              <w:spacing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Style w:val="a6"/>
                <w:rFonts w:ascii="Calibri" w:hAnsi="Calibri"/>
                <w:sz w:val="18"/>
                <w:szCs w:val="18"/>
              </w:rPr>
              <w:t>название</w:t>
            </w:r>
          </w:p>
          <w:p w:rsidR="001D4ACB" w:rsidRDefault="00A00951">
            <w:pPr>
              <w:pStyle w:val="a7"/>
              <w:numPr>
                <w:ilvl w:val="0"/>
                <w:numId w:val="4"/>
              </w:numPr>
              <w:spacing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Style w:val="a6"/>
                <w:rFonts w:ascii="Calibri" w:hAnsi="Calibri"/>
                <w:sz w:val="18"/>
                <w:szCs w:val="18"/>
              </w:rPr>
              <w:t>адрес регистрации</w:t>
            </w:r>
          </w:p>
          <w:p w:rsidR="001D4ACB" w:rsidRDefault="00A00951">
            <w:pPr>
              <w:pStyle w:val="a7"/>
              <w:numPr>
                <w:ilvl w:val="0"/>
                <w:numId w:val="4"/>
              </w:numPr>
              <w:spacing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Style w:val="a6"/>
                <w:rFonts w:ascii="Calibri" w:hAnsi="Calibri"/>
                <w:sz w:val="18"/>
                <w:szCs w:val="18"/>
              </w:rPr>
              <w:t>вид деятельности</w:t>
            </w:r>
          </w:p>
          <w:p w:rsidR="001D4ACB" w:rsidRDefault="00A00951">
            <w:pPr>
              <w:pStyle w:val="a7"/>
              <w:numPr>
                <w:ilvl w:val="0"/>
                <w:numId w:val="4"/>
              </w:numPr>
              <w:spacing w:after="0"/>
              <w:jc w:val="left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a6"/>
                <w:rFonts w:ascii="Calibri" w:hAnsi="Calibri"/>
                <w:sz w:val="18"/>
                <w:szCs w:val="18"/>
                <w:lang w:val="en-US"/>
              </w:rPr>
              <w:t>web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 xml:space="preserve"> адрес</w:t>
            </w:r>
          </w:p>
        </w:tc>
        <w:tc>
          <w:tcPr>
            <w:tcW w:w="3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jc w:val="center"/>
            </w:pPr>
            <w:r>
              <w:rPr>
                <w:rStyle w:val="a6"/>
                <w:rFonts w:ascii="Calibri" w:hAnsi="Calibri"/>
                <w:sz w:val="18"/>
                <w:szCs w:val="18"/>
              </w:rPr>
              <w:t xml:space="preserve">Партнер 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38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jc w:val="center"/>
            </w:pPr>
            <w:r>
              <w:rPr>
                <w:rStyle w:val="a6"/>
                <w:rFonts w:ascii="Calibri" w:hAnsi="Calibri"/>
                <w:sz w:val="18"/>
                <w:szCs w:val="18"/>
              </w:rPr>
              <w:t xml:space="preserve">Партнер 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>2</w:t>
            </w:r>
          </w:p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  <w:jc w:val="center"/>
        </w:trPr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4ACB" w:rsidRDefault="001D4ACB"/>
        </w:tc>
        <w:tc>
          <w:tcPr>
            <w:tcW w:w="3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  <w:tc>
          <w:tcPr>
            <w:tcW w:w="38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  <w:jc w:val="center"/>
        </w:trPr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4ACB" w:rsidRDefault="001D4ACB"/>
        </w:tc>
        <w:tc>
          <w:tcPr>
            <w:tcW w:w="3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  <w:tc>
          <w:tcPr>
            <w:tcW w:w="38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  <w:jc w:val="center"/>
        </w:trPr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4ACB" w:rsidRDefault="001D4ACB"/>
        </w:tc>
        <w:tc>
          <w:tcPr>
            <w:tcW w:w="3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  <w:tc>
          <w:tcPr>
            <w:tcW w:w="38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  <w:jc w:val="center"/>
        </w:trPr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4ACB" w:rsidRDefault="001D4ACB"/>
        </w:tc>
        <w:tc>
          <w:tcPr>
            <w:tcW w:w="3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  <w:tc>
          <w:tcPr>
            <w:tcW w:w="38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  <w:jc w:val="center"/>
        </w:trPr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3"/>
              <w:spacing w:before="0" w:after="0"/>
              <w:rPr>
                <w:rStyle w:val="a6"/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Партнеры по исходящим переводам</w:t>
            </w:r>
          </w:p>
          <w:p w:rsidR="001D4ACB" w:rsidRDefault="00A00951">
            <w:pPr>
              <w:pStyle w:val="a7"/>
              <w:numPr>
                <w:ilvl w:val="0"/>
                <w:numId w:val="5"/>
              </w:numPr>
              <w:spacing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Style w:val="a6"/>
                <w:rFonts w:ascii="Calibri" w:hAnsi="Calibri"/>
                <w:sz w:val="18"/>
                <w:szCs w:val="18"/>
              </w:rPr>
              <w:t>название</w:t>
            </w:r>
          </w:p>
          <w:p w:rsidR="001D4ACB" w:rsidRDefault="00A00951">
            <w:pPr>
              <w:pStyle w:val="a7"/>
              <w:numPr>
                <w:ilvl w:val="0"/>
                <w:numId w:val="5"/>
              </w:numPr>
              <w:spacing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Style w:val="a6"/>
                <w:rFonts w:ascii="Calibri" w:hAnsi="Calibri"/>
                <w:sz w:val="18"/>
                <w:szCs w:val="18"/>
              </w:rPr>
              <w:t>адрес регистрации</w:t>
            </w:r>
          </w:p>
          <w:p w:rsidR="001D4ACB" w:rsidRDefault="00A00951">
            <w:pPr>
              <w:pStyle w:val="a7"/>
              <w:numPr>
                <w:ilvl w:val="0"/>
                <w:numId w:val="5"/>
              </w:numPr>
              <w:spacing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Style w:val="a6"/>
                <w:rFonts w:ascii="Calibri" w:hAnsi="Calibri"/>
                <w:sz w:val="18"/>
                <w:szCs w:val="18"/>
              </w:rPr>
              <w:t>вид деятельности</w:t>
            </w:r>
          </w:p>
          <w:p w:rsidR="001D4ACB" w:rsidRDefault="00A00951">
            <w:pPr>
              <w:pStyle w:val="a7"/>
              <w:numPr>
                <w:ilvl w:val="0"/>
                <w:numId w:val="5"/>
              </w:numPr>
              <w:spacing w:after="0"/>
              <w:jc w:val="left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a6"/>
                <w:rFonts w:ascii="Calibri" w:hAnsi="Calibri"/>
                <w:sz w:val="18"/>
                <w:szCs w:val="18"/>
                <w:lang w:val="en-US"/>
              </w:rPr>
              <w:t>web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 xml:space="preserve"> адрес</w:t>
            </w:r>
          </w:p>
        </w:tc>
        <w:tc>
          <w:tcPr>
            <w:tcW w:w="3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jc w:val="center"/>
            </w:pPr>
            <w:r>
              <w:rPr>
                <w:rStyle w:val="a6"/>
                <w:rFonts w:ascii="Calibri" w:hAnsi="Calibri"/>
                <w:sz w:val="18"/>
                <w:szCs w:val="18"/>
              </w:rPr>
              <w:t xml:space="preserve">Партнер 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38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jc w:val="center"/>
            </w:pPr>
            <w:r>
              <w:rPr>
                <w:rStyle w:val="a6"/>
                <w:rFonts w:ascii="Calibri" w:hAnsi="Calibri"/>
                <w:sz w:val="18"/>
                <w:szCs w:val="18"/>
              </w:rPr>
              <w:t xml:space="preserve">Партнер 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>2</w:t>
            </w:r>
          </w:p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  <w:jc w:val="center"/>
        </w:trPr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4ACB" w:rsidRDefault="001D4ACB"/>
        </w:tc>
        <w:tc>
          <w:tcPr>
            <w:tcW w:w="3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  <w:tc>
          <w:tcPr>
            <w:tcW w:w="38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  <w:jc w:val="center"/>
        </w:trPr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4ACB" w:rsidRDefault="001D4ACB"/>
        </w:tc>
        <w:tc>
          <w:tcPr>
            <w:tcW w:w="3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  <w:tc>
          <w:tcPr>
            <w:tcW w:w="38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  <w:jc w:val="center"/>
        </w:trPr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4ACB" w:rsidRDefault="001D4ACB"/>
        </w:tc>
        <w:tc>
          <w:tcPr>
            <w:tcW w:w="3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  <w:tc>
          <w:tcPr>
            <w:tcW w:w="38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  <w:jc w:val="center"/>
        </w:trPr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4ACB" w:rsidRDefault="001D4ACB"/>
        </w:tc>
        <w:tc>
          <w:tcPr>
            <w:tcW w:w="3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  <w:tc>
          <w:tcPr>
            <w:tcW w:w="38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/>
          <w:jc w:val="center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7"/>
              <w:spacing w:after="0"/>
              <w:jc w:val="left"/>
            </w:pPr>
            <w:r>
              <w:rPr>
                <w:rStyle w:val="a6"/>
                <w:rFonts w:ascii="Calibri" w:hAnsi="Calibri"/>
                <w:sz w:val="18"/>
                <w:szCs w:val="18"/>
              </w:rPr>
              <w:t xml:space="preserve">Оборот компании за предыдущий год </w:t>
            </w:r>
          </w:p>
        </w:tc>
        <w:tc>
          <w:tcPr>
            <w:tcW w:w="6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/>
          <w:jc w:val="center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7"/>
              <w:spacing w:after="0"/>
              <w:jc w:val="left"/>
            </w:pPr>
            <w:r>
              <w:rPr>
                <w:rStyle w:val="a6"/>
                <w:rFonts w:ascii="Calibri" w:hAnsi="Calibri"/>
                <w:sz w:val="18"/>
                <w:szCs w:val="18"/>
              </w:rPr>
              <w:lastRenderedPageBreak/>
              <w:t>Платежные карты</w:t>
            </w:r>
          </w:p>
        </w:tc>
        <w:tc>
          <w:tcPr>
            <w:tcW w:w="3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numPr>
                <w:ilvl w:val="0"/>
                <w:numId w:val="6"/>
              </w:numPr>
              <w:jc w:val="left"/>
              <w:rPr>
                <w:rFonts w:ascii="Calibri" w:hAnsi="Calibri"/>
                <w:b w:val="0"/>
                <w:bCs w:val="0"/>
                <w:sz w:val="18"/>
                <w:szCs w:val="18"/>
              </w:rPr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Да</w:t>
            </w:r>
          </w:p>
        </w:tc>
        <w:tc>
          <w:tcPr>
            <w:tcW w:w="3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numPr>
                <w:ilvl w:val="0"/>
                <w:numId w:val="7"/>
              </w:numPr>
              <w:jc w:val="left"/>
              <w:rPr>
                <w:rFonts w:ascii="Calibri" w:hAnsi="Calibri"/>
                <w:b w:val="0"/>
                <w:bCs w:val="0"/>
                <w:sz w:val="18"/>
                <w:szCs w:val="18"/>
              </w:rPr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Нет</w:t>
            </w:r>
          </w:p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  <w:jc w:val="center"/>
        </w:trPr>
        <w:tc>
          <w:tcPr>
            <w:tcW w:w="10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numPr>
                <w:ilvl w:val="0"/>
                <w:numId w:val="9"/>
              </w:num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Style w:val="a6"/>
                <w:rFonts w:ascii="Calibri" w:hAnsi="Calibri"/>
                <w:sz w:val="18"/>
                <w:szCs w:val="18"/>
              </w:rPr>
              <w:t>ИНФОРМАЦИЯ ОБ УПОЛНОМОЧЕННЫХ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 xml:space="preserve"> ЛИЦАХ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>/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 xml:space="preserve">КОНТАКТНЫХ ЛИЦАХ </w:t>
            </w:r>
          </w:p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  <w:jc w:val="center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jc w:val="left"/>
              <w:rPr>
                <w:rStyle w:val="a6"/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Компанию представляет</w:t>
            </w:r>
          </w:p>
          <w:p w:rsidR="001D4ACB" w:rsidRDefault="00A00951">
            <w:pPr>
              <w:pStyle w:val="a7"/>
              <w:spacing w:after="0"/>
              <w:jc w:val="left"/>
            </w:pPr>
            <w:r>
              <w:rPr>
                <w:rStyle w:val="a6"/>
                <w:rFonts w:ascii="Calibri" w:hAnsi="Calibri"/>
                <w:sz w:val="18"/>
                <w:szCs w:val="18"/>
              </w:rPr>
              <w:t>(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>должность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 xml:space="preserve">, 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>имя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 xml:space="preserve">, 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>фамилия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6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/>
          <w:jc w:val="center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7"/>
              <w:spacing w:after="0"/>
              <w:jc w:val="left"/>
            </w:pPr>
            <w:r>
              <w:rPr>
                <w:rStyle w:val="a6"/>
                <w:rFonts w:ascii="Calibri" w:hAnsi="Calibri"/>
                <w:sz w:val="18"/>
                <w:szCs w:val="18"/>
              </w:rPr>
              <w:t xml:space="preserve">Полномочия 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>(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>полные или просмотр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6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/>
          <w:jc w:val="center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jc w:val="left"/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Номер телефона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 xml:space="preserve"> (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мобильный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6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/>
          <w:jc w:val="center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jc w:val="left"/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Адрес электронной почты</w:t>
            </w:r>
          </w:p>
        </w:tc>
        <w:tc>
          <w:tcPr>
            <w:tcW w:w="6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/>
          <w:jc w:val="center"/>
        </w:trPr>
        <w:tc>
          <w:tcPr>
            <w:tcW w:w="10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numPr>
                <w:ilvl w:val="0"/>
                <w:numId w:val="11"/>
              </w:num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Style w:val="a6"/>
                <w:rFonts w:ascii="Calibri" w:hAnsi="Calibri"/>
                <w:sz w:val="18"/>
                <w:szCs w:val="18"/>
              </w:rPr>
              <w:t xml:space="preserve">ИНФОРМАЦИЯ ОБ </w:t>
            </w:r>
            <w:proofErr w:type="gramStart"/>
            <w:r>
              <w:rPr>
                <w:rStyle w:val="a6"/>
                <w:rFonts w:ascii="Calibri" w:hAnsi="Calibri"/>
                <w:sz w:val="18"/>
                <w:szCs w:val="18"/>
              </w:rPr>
              <w:t>ИСТИННОМ</w:t>
            </w:r>
            <w:proofErr w:type="gramEnd"/>
            <w:r>
              <w:rPr>
                <w:rStyle w:val="a6"/>
                <w:rFonts w:ascii="Calibri" w:hAnsi="Calibri"/>
                <w:sz w:val="18"/>
                <w:szCs w:val="18"/>
              </w:rPr>
              <w:t xml:space="preserve"> ВЫГОДОПРИОБРЕТАТЕЛЕ</w:t>
            </w:r>
          </w:p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/>
          <w:jc w:val="center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7"/>
              <w:spacing w:after="0"/>
              <w:jc w:val="left"/>
            </w:pPr>
            <w:r>
              <w:rPr>
                <w:rStyle w:val="a6"/>
                <w:rFonts w:ascii="Calibri" w:hAnsi="Calibri"/>
                <w:sz w:val="18"/>
                <w:szCs w:val="18"/>
              </w:rPr>
              <w:t>Имя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 xml:space="preserve">, 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>фамилия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 xml:space="preserve">, </w:t>
            </w:r>
            <w:r>
              <w:rPr>
                <w:rStyle w:val="a6"/>
                <w:rFonts w:ascii="Calibri" w:hAnsi="Calibri"/>
                <w:sz w:val="18"/>
                <w:szCs w:val="18"/>
              </w:rPr>
              <w:t>дата рождения</w:t>
            </w:r>
          </w:p>
        </w:tc>
        <w:tc>
          <w:tcPr>
            <w:tcW w:w="6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/>
          <w:jc w:val="center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jc w:val="left"/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Номер телефона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 xml:space="preserve"> (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мобильный</w:t>
            </w: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6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  <w:tr w:rsidR="001D4ACB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/>
          <w:jc w:val="center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A00951">
            <w:pPr>
              <w:pStyle w:val="a5"/>
              <w:jc w:val="left"/>
            </w:pPr>
            <w:r>
              <w:rPr>
                <w:rStyle w:val="a6"/>
                <w:rFonts w:ascii="Calibri" w:hAnsi="Calibri"/>
                <w:b w:val="0"/>
                <w:bCs w:val="0"/>
                <w:sz w:val="18"/>
                <w:szCs w:val="18"/>
              </w:rPr>
              <w:t>Адрес электронной почты</w:t>
            </w:r>
          </w:p>
        </w:tc>
        <w:tc>
          <w:tcPr>
            <w:tcW w:w="6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4ACB" w:rsidRDefault="001D4ACB"/>
        </w:tc>
      </w:tr>
    </w:tbl>
    <w:p w:rsidR="001D4ACB" w:rsidRDefault="001D4ACB">
      <w:pPr>
        <w:pStyle w:val="a5"/>
      </w:pPr>
    </w:p>
    <w:sectPr w:rsidR="001D4ACB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2" w:right="746" w:bottom="142" w:left="709" w:header="539" w:footer="39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951" w:rsidRDefault="00A00951">
      <w:r>
        <w:separator/>
      </w:r>
    </w:p>
  </w:endnote>
  <w:endnote w:type="continuationSeparator" w:id="0">
    <w:p w:rsidR="00A00951" w:rsidRDefault="00A00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CB" w:rsidRDefault="001D4ACB">
    <w:pPr>
      <w:pStyle w:val="a5"/>
      <w:tabs>
        <w:tab w:val="right" w:pos="10026"/>
      </w:tabs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CB" w:rsidRDefault="001D4AC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951" w:rsidRDefault="00A00951">
      <w:r>
        <w:separator/>
      </w:r>
    </w:p>
  </w:footnote>
  <w:footnote w:type="continuationSeparator" w:id="0">
    <w:p w:rsidR="00A00951" w:rsidRDefault="00A009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CB" w:rsidRDefault="001D4AC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CB" w:rsidRDefault="001D4AC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B4049"/>
    <w:multiLevelType w:val="multilevel"/>
    <w:tmpl w:val="5FD4D690"/>
    <w:lvl w:ilvl="0">
      <w:start w:val="1"/>
      <w:numFmt w:val="decimal"/>
      <w:lvlText w:val="%1."/>
      <w:lvlJc w:val="left"/>
      <w:pPr>
        <w:ind w:left="257" w:hanging="2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689" w:hanging="3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21" w:hanging="40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29" w:hanging="6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60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0FA5DD3"/>
    <w:multiLevelType w:val="hybridMultilevel"/>
    <w:tmpl w:val="5E348DDC"/>
    <w:lvl w:ilvl="0" w:tplc="D158BFAC">
      <w:start w:val="1"/>
      <w:numFmt w:val="bullet"/>
      <w:lvlText w:val="-"/>
      <w:lvlJc w:val="left"/>
      <w:pPr>
        <w:ind w:left="743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A4AC54E">
      <w:start w:val="1"/>
      <w:numFmt w:val="bullet"/>
      <w:lvlText w:val="o"/>
      <w:lvlJc w:val="left"/>
      <w:pPr>
        <w:ind w:left="1106" w:hanging="55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4B06770">
      <w:start w:val="1"/>
      <w:numFmt w:val="bullet"/>
      <w:lvlText w:val="▪"/>
      <w:lvlJc w:val="left"/>
      <w:pPr>
        <w:tabs>
          <w:tab w:val="left" w:pos="743"/>
        </w:tabs>
        <w:ind w:left="1826" w:hanging="55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13CAADA">
      <w:start w:val="1"/>
      <w:numFmt w:val="bullet"/>
      <w:lvlText w:val="·"/>
      <w:lvlJc w:val="left"/>
      <w:pPr>
        <w:tabs>
          <w:tab w:val="left" w:pos="743"/>
        </w:tabs>
        <w:ind w:left="2546" w:hanging="55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B484DC4">
      <w:start w:val="1"/>
      <w:numFmt w:val="bullet"/>
      <w:lvlText w:val="o"/>
      <w:lvlJc w:val="left"/>
      <w:pPr>
        <w:tabs>
          <w:tab w:val="left" w:pos="743"/>
        </w:tabs>
        <w:ind w:left="3266" w:hanging="55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91415C6">
      <w:start w:val="1"/>
      <w:numFmt w:val="bullet"/>
      <w:lvlText w:val="▪"/>
      <w:lvlJc w:val="left"/>
      <w:pPr>
        <w:tabs>
          <w:tab w:val="left" w:pos="743"/>
        </w:tabs>
        <w:ind w:left="3986" w:hanging="55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AC2DD08">
      <w:start w:val="1"/>
      <w:numFmt w:val="bullet"/>
      <w:lvlText w:val="·"/>
      <w:lvlJc w:val="left"/>
      <w:pPr>
        <w:tabs>
          <w:tab w:val="left" w:pos="743"/>
        </w:tabs>
        <w:ind w:left="4706" w:hanging="55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0EE10FA">
      <w:start w:val="1"/>
      <w:numFmt w:val="bullet"/>
      <w:lvlText w:val="o"/>
      <w:lvlJc w:val="left"/>
      <w:pPr>
        <w:tabs>
          <w:tab w:val="left" w:pos="743"/>
        </w:tabs>
        <w:ind w:left="5426" w:hanging="55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1947CAA">
      <w:start w:val="1"/>
      <w:numFmt w:val="bullet"/>
      <w:lvlText w:val="▪"/>
      <w:lvlJc w:val="left"/>
      <w:pPr>
        <w:tabs>
          <w:tab w:val="left" w:pos="743"/>
        </w:tabs>
        <w:ind w:left="6146" w:hanging="55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C027B6A"/>
    <w:multiLevelType w:val="hybridMultilevel"/>
    <w:tmpl w:val="AAE0CA9E"/>
    <w:lvl w:ilvl="0" w:tplc="90CA1D96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F607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14D594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34F232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88A18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BEB5C6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486596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EA51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22D5CE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4CA6ED9"/>
    <w:multiLevelType w:val="multilevel"/>
    <w:tmpl w:val="E0FA769A"/>
    <w:lvl w:ilvl="0">
      <w:start w:val="1"/>
      <w:numFmt w:val="decimal"/>
      <w:lvlText w:val="%1."/>
      <w:lvlJc w:val="left"/>
      <w:pPr>
        <w:ind w:left="257" w:hanging="2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689" w:hanging="3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21" w:hanging="40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29" w:hanging="6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60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7B724A1"/>
    <w:multiLevelType w:val="multilevel"/>
    <w:tmpl w:val="5FDC1634"/>
    <w:lvl w:ilvl="0">
      <w:start w:val="1"/>
      <w:numFmt w:val="decimal"/>
      <w:lvlText w:val="%1."/>
      <w:lvlJc w:val="left"/>
      <w:pPr>
        <w:ind w:left="257" w:hanging="2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689" w:hanging="3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21" w:hanging="40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29" w:hanging="6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60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74070ACD"/>
    <w:multiLevelType w:val="hybridMultilevel"/>
    <w:tmpl w:val="330CCF84"/>
    <w:lvl w:ilvl="0" w:tplc="7ED8B988">
      <w:start w:val="1"/>
      <w:numFmt w:val="bullet"/>
      <w:lvlText w:val="-"/>
      <w:lvlJc w:val="left"/>
      <w:pPr>
        <w:ind w:left="743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BBA0ACE">
      <w:start w:val="1"/>
      <w:numFmt w:val="bullet"/>
      <w:lvlText w:val="o"/>
      <w:lvlJc w:val="left"/>
      <w:pPr>
        <w:ind w:left="1106" w:hanging="55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CDA432C">
      <w:start w:val="1"/>
      <w:numFmt w:val="bullet"/>
      <w:lvlText w:val="▪"/>
      <w:lvlJc w:val="left"/>
      <w:pPr>
        <w:tabs>
          <w:tab w:val="left" w:pos="743"/>
        </w:tabs>
        <w:ind w:left="1826" w:hanging="55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B3C9F2E">
      <w:start w:val="1"/>
      <w:numFmt w:val="bullet"/>
      <w:lvlText w:val="·"/>
      <w:lvlJc w:val="left"/>
      <w:pPr>
        <w:tabs>
          <w:tab w:val="left" w:pos="743"/>
        </w:tabs>
        <w:ind w:left="2546" w:hanging="55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710ABE2">
      <w:start w:val="1"/>
      <w:numFmt w:val="bullet"/>
      <w:lvlText w:val="o"/>
      <w:lvlJc w:val="left"/>
      <w:pPr>
        <w:tabs>
          <w:tab w:val="left" w:pos="743"/>
        </w:tabs>
        <w:ind w:left="3266" w:hanging="55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F8633AE">
      <w:start w:val="1"/>
      <w:numFmt w:val="bullet"/>
      <w:lvlText w:val="▪"/>
      <w:lvlJc w:val="left"/>
      <w:pPr>
        <w:tabs>
          <w:tab w:val="left" w:pos="743"/>
        </w:tabs>
        <w:ind w:left="3986" w:hanging="55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6AAC7B0">
      <w:start w:val="1"/>
      <w:numFmt w:val="bullet"/>
      <w:lvlText w:val="·"/>
      <w:lvlJc w:val="left"/>
      <w:pPr>
        <w:tabs>
          <w:tab w:val="left" w:pos="743"/>
        </w:tabs>
        <w:ind w:left="4706" w:hanging="55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CA28550">
      <w:start w:val="1"/>
      <w:numFmt w:val="bullet"/>
      <w:lvlText w:val="o"/>
      <w:lvlJc w:val="left"/>
      <w:pPr>
        <w:tabs>
          <w:tab w:val="left" w:pos="743"/>
        </w:tabs>
        <w:ind w:left="5426" w:hanging="55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F22D026">
      <w:start w:val="1"/>
      <w:numFmt w:val="bullet"/>
      <w:lvlText w:val="▪"/>
      <w:lvlJc w:val="left"/>
      <w:pPr>
        <w:tabs>
          <w:tab w:val="left" w:pos="743"/>
        </w:tabs>
        <w:ind w:left="6146" w:hanging="55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752C5C33"/>
    <w:multiLevelType w:val="multilevel"/>
    <w:tmpl w:val="3E60413E"/>
    <w:lvl w:ilvl="0">
      <w:start w:val="1"/>
      <w:numFmt w:val="decimal"/>
      <w:lvlText w:val="%1."/>
      <w:lvlJc w:val="left"/>
      <w:pPr>
        <w:ind w:left="257" w:hanging="2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689" w:hanging="3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21" w:hanging="40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29" w:hanging="6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60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766137BA"/>
    <w:multiLevelType w:val="hybridMultilevel"/>
    <w:tmpl w:val="1158CDC8"/>
    <w:lvl w:ilvl="0" w:tplc="FD20814A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4240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A8BDC4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ED6E79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56F2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925E02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00778C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3ACB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469A0E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2"/>
    </w:lvlOverride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6"/>
    <w:lvlOverride w:ilvl="0">
      <w:startOverride w:val="3"/>
    </w:lvlOverride>
  </w:num>
  <w:num w:numId="10">
    <w:abstractNumId w:val="4"/>
  </w:num>
  <w:num w:numId="11">
    <w:abstractNumId w:val="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D4ACB"/>
    <w:rsid w:val="001D4ACB"/>
    <w:rsid w:val="0085172A"/>
    <w:rsid w:val="00A00951"/>
    <w:rsid w:val="00A7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"/>
    <w:pPr>
      <w:keepNext/>
      <w:spacing w:before="240" w:after="60"/>
      <w:outlineLvl w:val="2"/>
    </w:pPr>
    <w:rPr>
      <w:rFonts w:ascii="Arial" w:hAnsi="Arial" w:cs="Arial Unicode MS"/>
      <w:b/>
      <w:bCs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pPr>
      <w:jc w:val="center"/>
    </w:pPr>
    <w:rPr>
      <w:rFonts w:cs="Arial Unicode MS"/>
      <w:b/>
      <w:bCs/>
      <w:color w:val="000000"/>
      <w:sz w:val="22"/>
      <w:szCs w:val="22"/>
      <w:u w:color="000000"/>
    </w:rPr>
  </w:style>
  <w:style w:type="character" w:customStyle="1" w:styleId="a6">
    <w:name w:val="Нет"/>
  </w:style>
  <w:style w:type="paragraph" w:styleId="a7">
    <w:name w:val="Body Text"/>
    <w:pPr>
      <w:spacing w:after="120"/>
      <w:jc w:val="both"/>
    </w:pPr>
    <w:rPr>
      <w:rFonts w:cs="Arial Unicode MS"/>
      <w:color w:val="000000"/>
      <w:sz w:val="24"/>
      <w:szCs w:val="24"/>
      <w:u w:color="000000"/>
    </w:rPr>
  </w:style>
  <w:style w:type="paragraph" w:styleId="a8">
    <w:name w:val="Balloon Text"/>
    <w:basedOn w:val="a"/>
    <w:link w:val="a9"/>
    <w:uiPriority w:val="99"/>
    <w:semiHidden/>
    <w:unhideWhenUsed/>
    <w:rsid w:val="0085172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172A"/>
    <w:rPr>
      <w:rFonts w:ascii="Tahoma" w:hAnsi="Tahoma" w:cs="Tahoma"/>
      <w:color w:val="000000"/>
      <w:sz w:val="16"/>
      <w:szCs w:val="16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"/>
    <w:pPr>
      <w:keepNext/>
      <w:spacing w:before="240" w:after="60"/>
      <w:outlineLvl w:val="2"/>
    </w:pPr>
    <w:rPr>
      <w:rFonts w:ascii="Arial" w:hAnsi="Arial" w:cs="Arial Unicode MS"/>
      <w:b/>
      <w:bCs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pPr>
      <w:jc w:val="center"/>
    </w:pPr>
    <w:rPr>
      <w:rFonts w:cs="Arial Unicode MS"/>
      <w:b/>
      <w:bCs/>
      <w:color w:val="000000"/>
      <w:sz w:val="22"/>
      <w:szCs w:val="22"/>
      <w:u w:color="000000"/>
    </w:rPr>
  </w:style>
  <w:style w:type="character" w:customStyle="1" w:styleId="a6">
    <w:name w:val="Нет"/>
  </w:style>
  <w:style w:type="paragraph" w:styleId="a7">
    <w:name w:val="Body Text"/>
    <w:pPr>
      <w:spacing w:after="120"/>
      <w:jc w:val="both"/>
    </w:pPr>
    <w:rPr>
      <w:rFonts w:cs="Arial Unicode MS"/>
      <w:color w:val="000000"/>
      <w:sz w:val="24"/>
      <w:szCs w:val="24"/>
      <w:u w:color="000000"/>
    </w:rPr>
  </w:style>
  <w:style w:type="paragraph" w:styleId="a8">
    <w:name w:val="Balloon Text"/>
    <w:basedOn w:val="a"/>
    <w:link w:val="a9"/>
    <w:uiPriority w:val="99"/>
    <w:semiHidden/>
    <w:unhideWhenUsed/>
    <w:rsid w:val="0085172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172A"/>
    <w:rPr>
      <w:rFonts w:ascii="Tahoma" w:hAnsi="Tahoma" w:cs="Tahoma"/>
      <w:color w:val="000000"/>
      <w:sz w:val="16"/>
      <w:szCs w:val="16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</cp:lastModifiedBy>
  <cp:revision>3</cp:revision>
  <dcterms:created xsi:type="dcterms:W3CDTF">2020-07-06T08:28:00Z</dcterms:created>
  <dcterms:modified xsi:type="dcterms:W3CDTF">2020-07-06T11:09:00Z</dcterms:modified>
</cp:coreProperties>
</file>