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71500" cy="762000"/>
            <wp:effectExtent l="19050" t="0" r="0" b="0"/>
            <wp:docPr id="1" name="Рисунок 1" descr="http://zakonst.rada.gov.ua/images/ger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akonst.rada.gov.ua/images/gerb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o1"/>
      <w:bookmarkEnd w:id="0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                   КАБІНЕТ МІНІ</w:t>
      </w:r>
      <w:proofErr w:type="gram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СТР</w:t>
      </w:r>
      <w:proofErr w:type="gram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ІВ УКРАЇНИ </w:t>
      </w:r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1" w:name="o2"/>
      <w:bookmarkEnd w:id="1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                       </w:t>
      </w:r>
      <w:proofErr w:type="gram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П</w:t>
      </w:r>
      <w:proofErr w:type="gram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 О С Т А Н О В А </w:t>
      </w:r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br/>
        <w:t xml:space="preserve">                   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від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3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квітня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1995 р. N 232 </w:t>
      </w:r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br/>
        <w:t xml:space="preserve">                              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Київ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2" w:name="o3"/>
      <w:bookmarkEnd w:id="2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         Про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затвердження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Положення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про порядок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і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умови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br/>
        <w:t xml:space="preserve">        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обов'язкового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особистого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страхування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працівників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br/>
        <w:t xml:space="preserve">          </w:t>
      </w:r>
      <w:proofErr w:type="spellStart"/>
      <w:proofErr w:type="gram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в</w:t>
      </w:r>
      <w:proofErr w:type="gram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ідомчої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та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місцевої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пожежної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охорони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і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членів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br/>
        <w:t xml:space="preserve">             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добровільних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пожежних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дружин (команд) </w:t>
      </w:r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3" w:name="o4"/>
      <w:bookmarkEnd w:id="3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        {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Із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змінами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внесеними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згідно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з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Постановами КМ </w:t>
      </w:r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br/>
        <w:t xml:space="preserve">           N  871 </w:t>
      </w:r>
      <w:proofErr w:type="gram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(  </w:t>
      </w:r>
      <w:proofErr w:type="gram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fldChar w:fldCharType="begin"/>
      </w:r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instrText xml:space="preserve"> HYPERLINK "http://zakon2.rada.gov.ua/laws/show/871-2003-%D0%BF" \t "_blank" </w:instrText>
      </w:r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2160B3">
        <w:rPr>
          <w:rFonts w:ascii="Courier New" w:eastAsia="Times New Roman" w:hAnsi="Courier New" w:cs="Courier New"/>
          <w:i/>
          <w:iCs/>
          <w:color w:val="5674B9"/>
          <w:sz w:val="21"/>
          <w:u w:val="single"/>
        </w:rPr>
        <w:t>871-2003-п</w:t>
      </w:r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fldChar w:fldCharType="end"/>
      </w:r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)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від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04.06.2003 </w:t>
      </w:r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br/>
        <w:t xml:space="preserve">           N 1545 ( </w:t>
      </w:r>
      <w:hyperlink r:id="rId5" w:tgtFrame="_blank" w:history="1">
        <w:r w:rsidRPr="002160B3">
          <w:rPr>
            <w:rFonts w:ascii="Courier New" w:eastAsia="Times New Roman" w:hAnsi="Courier New" w:cs="Courier New"/>
            <w:i/>
            <w:iCs/>
            <w:color w:val="5674B9"/>
            <w:sz w:val="21"/>
            <w:u w:val="single"/>
          </w:rPr>
          <w:t>1545-2004-п</w:t>
        </w:r>
      </w:hyperlink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)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від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17.11.2004 </w:t>
      </w:r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br/>
        <w:t xml:space="preserve">           N  700 (  </w:t>
      </w:r>
      <w:hyperlink r:id="rId6" w:tgtFrame="_blank" w:history="1">
        <w:r w:rsidRPr="002160B3">
          <w:rPr>
            <w:rFonts w:ascii="Courier New" w:eastAsia="Times New Roman" w:hAnsi="Courier New" w:cs="Courier New"/>
            <w:i/>
            <w:iCs/>
            <w:color w:val="5674B9"/>
            <w:sz w:val="21"/>
            <w:u w:val="single"/>
          </w:rPr>
          <w:t>700-2008-п</w:t>
        </w:r>
      </w:hyperlink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)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від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06.08.2008 </w:t>
      </w:r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br/>
        <w:t xml:space="preserve">           N  256 (  </w:t>
      </w:r>
      <w:hyperlink r:id="rId7" w:tgtFrame="_blank" w:history="1">
        <w:r w:rsidRPr="002160B3">
          <w:rPr>
            <w:rFonts w:ascii="Courier New" w:eastAsia="Times New Roman" w:hAnsi="Courier New" w:cs="Courier New"/>
            <w:i/>
            <w:iCs/>
            <w:color w:val="5674B9"/>
            <w:sz w:val="21"/>
            <w:u w:val="single"/>
          </w:rPr>
          <w:t>256-2012-п</w:t>
        </w:r>
      </w:hyperlink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)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від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28.03.2012 </w:t>
      </w:r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br/>
        <w:t xml:space="preserve">           N  467 (  </w:t>
      </w:r>
      <w:hyperlink r:id="rId8" w:tgtFrame="_blank" w:history="1">
        <w:r w:rsidRPr="002160B3">
          <w:rPr>
            <w:rFonts w:ascii="Courier New" w:eastAsia="Times New Roman" w:hAnsi="Courier New" w:cs="Courier New"/>
            <w:i/>
            <w:iCs/>
            <w:color w:val="5674B9"/>
            <w:sz w:val="21"/>
            <w:u w:val="single"/>
          </w:rPr>
          <w:t>467-2015-п</w:t>
        </w:r>
      </w:hyperlink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)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від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08.07.2015 } </w:t>
      </w:r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br/>
        <w:t xml:space="preserve"> </w:t>
      </w:r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4" w:name="o5"/>
      <w:bookmarkEnd w:id="4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  { У </w:t>
      </w:r>
      <w:proofErr w:type="spellStart"/>
      <w:proofErr w:type="gram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назв</w:t>
      </w:r>
      <w:proofErr w:type="gram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і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і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тексті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 Постанови,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назві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і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тексті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Положення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br/>
        <w:t xml:space="preserve">     та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додатках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до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нього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слово "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сільської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" 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замінено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 словом </w:t>
      </w:r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br/>
        <w:t xml:space="preserve">     "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місцевої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"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згідно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з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Постановою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КМ N 1545 ( </w:t>
      </w:r>
      <w:hyperlink r:id="rId9" w:tgtFrame="_blank" w:history="1">
        <w:r w:rsidRPr="002160B3">
          <w:rPr>
            <w:rFonts w:ascii="Courier New" w:eastAsia="Times New Roman" w:hAnsi="Courier New" w:cs="Courier New"/>
            <w:i/>
            <w:iCs/>
            <w:color w:val="5674B9"/>
            <w:sz w:val="21"/>
            <w:u w:val="single"/>
          </w:rPr>
          <w:t>1545-2004-п</w:t>
        </w:r>
      </w:hyperlink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) </w:t>
      </w:r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br/>
        <w:t xml:space="preserve">    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від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17.11.2004 } </w:t>
      </w:r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br/>
        <w:t xml:space="preserve"> </w:t>
      </w:r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5" w:name="o6"/>
      <w:bookmarkEnd w:id="5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Відповідно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до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статті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30 Закону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України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"Про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пожежну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безпеку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( </w:t>
      </w:r>
      <w:hyperlink r:id="rId10" w:tgtFrame="_blank" w:history="1">
        <w:r w:rsidRPr="002160B3">
          <w:rPr>
            <w:rFonts w:ascii="Courier New" w:eastAsia="Times New Roman" w:hAnsi="Courier New" w:cs="Courier New"/>
            <w:color w:val="5674B9"/>
            <w:sz w:val="21"/>
            <w:u w:val="single"/>
          </w:rPr>
          <w:t>3745-12</w:t>
        </w:r>
      </w:hyperlink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Кабінет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Міні</w:t>
      </w:r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України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ПОСТАНОВЛЯЄ: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6" w:name="o7"/>
      <w:bookmarkEnd w:id="6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Затвердити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Положення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про  порядок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умови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обов'язкового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особистого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страхування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працівників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ідомчої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та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місцевої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пожежної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охорони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членів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добровільних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пожежних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дружин  (команд),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що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додається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та ввести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його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в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дію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квітня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1995 року.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7" w:name="o8"/>
      <w:bookmarkEnd w:id="7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Виконуючий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обов'язки</w:t>
      </w:r>
      <w:proofErr w:type="spellEnd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рем'єр-міністра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України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Є. МАРЧУК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8" w:name="o9"/>
      <w:bookmarkEnd w:id="8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Міні</w:t>
      </w:r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</w:t>
      </w:r>
      <w:proofErr w:type="spellEnd"/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Кабінету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Міністрів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України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В. ПУСТОВОЙТЕНКО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9" w:name="o10"/>
      <w:bookmarkEnd w:id="9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Інд.39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10" w:name="o11"/>
      <w:bookmarkEnd w:id="10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ЗАТВЕРДЖЕНО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        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постановою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Кабінету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Міні</w:t>
      </w:r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України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              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від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квітня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1995 р. N 232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11" w:name="o12"/>
      <w:bookmarkEnd w:id="11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                              ПОЛОЖЕННЯ </w:t>
      </w:r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br/>
        <w:t xml:space="preserve">             про порядок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і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умови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обов'язкового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особистого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br/>
        <w:t xml:space="preserve">          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страхування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працівників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в</w:t>
      </w:r>
      <w:proofErr w:type="gram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ідомчої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та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місцевої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br/>
        <w:t xml:space="preserve">               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пожежної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охорони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і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членів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добровільних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br/>
        <w:t xml:space="preserve">                      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пожежних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дружин (команд) </w:t>
      </w:r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12" w:name="o13"/>
      <w:bookmarkEnd w:id="12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1.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Страхування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працівників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ідомчої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пожежної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охорони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членів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добровільних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пожежних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дружин  (команд),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далі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страхування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здійснюється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метою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захисту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їхнього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життя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та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здоров'я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під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час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виконання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своїх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обов'язків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за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рахунок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коштів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передбачених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у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кошторисах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на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їх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утримання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підприємств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установ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та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організацій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де  вони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створені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 а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працівників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місцевої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пожежної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охорони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за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рахунок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юридичних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осіб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які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утримують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ідрозділи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цієї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охорони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або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за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рахунок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місцевого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бюджету.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13" w:name="o14"/>
      <w:bookmarkEnd w:id="13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2.   Страховиком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згідно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із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цим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Положенням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є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страхова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організація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 яка  одержала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відповідну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л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іцензію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у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Нацкомфінпослуг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{   Абзац   перший   пункту  2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із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змінами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внесеними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згідно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Постановами  КМ  N  871  </w:t>
      </w:r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 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fldChar w:fldCharType="begin"/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instrText xml:space="preserve"> HYPERLINK "http://zakon2.rada.gov.ua/laws/show/871-2003-%D0%BF" \t "_blank" </w:instrTex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fldChar w:fldCharType="separate"/>
      </w:r>
      <w:r w:rsidRPr="002160B3">
        <w:rPr>
          <w:rFonts w:ascii="Courier New" w:eastAsia="Times New Roman" w:hAnsi="Courier New" w:cs="Courier New"/>
          <w:color w:val="5674B9"/>
          <w:sz w:val="21"/>
          <w:u w:val="single"/>
        </w:rPr>
        <w:t>871-2003-п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fldChar w:fldCharType="end"/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)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від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04.06.2003,  N 700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(   </w:t>
      </w:r>
      <w:hyperlink r:id="rId11" w:tgtFrame="_blank" w:history="1">
        <w:r w:rsidRPr="002160B3">
          <w:rPr>
            <w:rFonts w:ascii="Courier New" w:eastAsia="Times New Roman" w:hAnsi="Courier New" w:cs="Courier New"/>
            <w:color w:val="5674B9"/>
            <w:sz w:val="21"/>
            <w:u w:val="single"/>
          </w:rPr>
          <w:t>700-2008-п</w:t>
        </w:r>
      </w:hyperlink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)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від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06.08.2008,  N  256  (  </w:t>
      </w:r>
      <w:hyperlink r:id="rId12" w:tgtFrame="_blank" w:history="1">
        <w:r w:rsidRPr="002160B3">
          <w:rPr>
            <w:rFonts w:ascii="Courier New" w:eastAsia="Times New Roman" w:hAnsi="Courier New" w:cs="Courier New"/>
            <w:color w:val="5674B9"/>
            <w:sz w:val="21"/>
            <w:u w:val="single"/>
          </w:rPr>
          <w:t>256-2012-п</w:t>
        </w:r>
      </w:hyperlink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)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від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>28.03.2012 }</w:t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14" w:name="o15"/>
      <w:bookmarkEnd w:id="14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Страхувальник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ідприємство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установа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організація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юридична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особа),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які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утримують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підрозділи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відомчої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та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місцевої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пожежної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охорони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добровільні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пожежні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дружини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команди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 та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виконавчий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комітет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відповідної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Ради,  за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рахунок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бюджету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якої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утримується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підрозділ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місцевої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пожежної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охорони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15" w:name="o16"/>
      <w:bookmarkEnd w:id="15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Застрахований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працівник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відомчої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та  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м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ісцевої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пожежної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охорони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 член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добровільної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пожежної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дружини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команди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який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виконує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згідно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із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чинним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законодавством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функції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гасіння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пожеж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ліквідації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наслідків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аварії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16" w:name="o17"/>
      <w:bookmarkEnd w:id="16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Страховий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випадок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загибель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(смерть),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поранення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контузія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травма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або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каліцтво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захворювання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одержані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ід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час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ліквідації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пожежі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або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наслідків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аварії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застрахованим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який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виконував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свої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обов'язки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згідно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наказом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або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дорученням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17" w:name="o18"/>
      <w:bookmarkEnd w:id="17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3.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Максимальний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обсяг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відповідальності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страховика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встановлюється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у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розмі</w:t>
      </w:r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р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десятирічної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заробітної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плати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застрахованого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за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його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посадою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на день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страхування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18" w:name="o19"/>
      <w:bookmarkEnd w:id="18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4.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Максимальний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страховий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тариф   становить   2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відсотки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суми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за </w:t>
      </w:r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кожного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застрахованого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19" w:name="o20"/>
      <w:bookmarkEnd w:id="19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Обл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ік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надходжень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страхових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платежів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виплат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страхових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сум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повинен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вестися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по кожному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страхувальнику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окремо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від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надходжень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виплат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за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іншими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видами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страхування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20" w:name="o21"/>
      <w:bookmarkEnd w:id="20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Норматив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витрат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страховиків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на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ведення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справи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не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повинен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перевищувати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15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відсотків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суми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страхового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платежу.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21" w:name="o22"/>
      <w:bookmarkEnd w:id="21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5.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Термін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страхування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один  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р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ік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22" w:name="o23"/>
      <w:bookmarkEnd w:id="22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6. За  шкоду,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заподіяну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здоров'ю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застрахованого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внаслідок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виконання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ним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обов'язків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щодо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гасіння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пожеж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або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ліквідації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наслідків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аварії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страховик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провадить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одноразову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виплату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у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разі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встановлення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застрахованому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23" w:name="o24"/>
      <w:bookmarkEnd w:id="23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групи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інвалідності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- 100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відсотків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суми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II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групи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інвалідності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-            90 -"-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III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групи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інвалідності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70 -"-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24" w:name="o25"/>
      <w:bookmarkEnd w:id="24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При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тимчасовій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втраті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працездатності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внаслідок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страхового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випадку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застрахованому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виплачується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0,2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відсотка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суми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за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кожну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добу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але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не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більш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як 50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відсотків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суми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25" w:name="o26"/>
      <w:bookmarkEnd w:id="25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У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разі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загибелі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або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смерті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застрахованого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його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спадкоємцям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виплачується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100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відсотків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суми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26" w:name="o27"/>
      <w:bookmarkEnd w:id="26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Якщо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проведена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виплата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суми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страхова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відповідальність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страховика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залишається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до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закінчення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терміну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дії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страхування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при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цьому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страхова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сума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обчислюється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як  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р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ізниця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між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початковою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та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виплаченою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страховою сумою.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27" w:name="o28"/>
      <w:bookmarkEnd w:id="27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7. </w:t>
      </w:r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вимогою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про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виплату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суми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застрахований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або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його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спадкоємці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можуть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звернутися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до страховика не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пізніше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трьох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років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дня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настання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страхового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випадку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28" w:name="o29"/>
      <w:bookmarkEnd w:id="28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8. </w:t>
      </w:r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У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раз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настання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страхового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випадку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передбаченого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пунктом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2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цього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Положення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виплата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страхових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сум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відшкодування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провадиться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страховиком за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місцем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проживання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застрахованого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шляхом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їх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перерахування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на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особистий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рахунок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одержувача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в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установі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банку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чи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видачі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чека, а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також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оформлення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поштового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переказу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за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рахунок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страхувальника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29" w:name="o30"/>
      <w:bookmarkEnd w:id="29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Неповнолітньому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спадкоємцю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виплата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суми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провадиться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шляхом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її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перерахування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на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його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особистий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рахунок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в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установі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банку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за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місцем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проживання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одночасним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повідомленням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відповідного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органу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опіки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іклування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30" w:name="o31"/>
      <w:bookmarkEnd w:id="30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У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разі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відмови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у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виплаті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суми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страховик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письмово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повідомляє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про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це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у 7-денний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термін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застрахованого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або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спадкоємців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ідповідного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страхувальника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із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зазначенням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причини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відмови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31" w:name="o32"/>
      <w:bookmarkEnd w:id="31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9. Спори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між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застрахованим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його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спадкоємцями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страховиком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щодо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розмі</w:t>
      </w:r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ру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та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терміну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виплати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суми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розв'язуються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в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установленому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чинним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законодавством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порядку.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32" w:name="o33"/>
      <w:bookmarkEnd w:id="32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10. Страховик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має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право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відмовити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у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виплаті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суми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якщо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33" w:name="o34"/>
      <w:bookmarkEnd w:id="33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а)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застрахований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надав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страховику    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св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ідомо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неправдиву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інформацію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34" w:name="o35"/>
      <w:bookmarkEnd w:id="34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б)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страховий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випадок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стався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коли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застрахований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перебував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у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стані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алкогольного,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наркотичного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або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токсичного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сп'яніння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що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документально 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ідтверджено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у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встановленому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порядку;</w:t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35" w:name="o36"/>
      <w:bookmarkEnd w:id="35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в)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страховий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випадок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стався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внаслідок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дій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не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пов'язаних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із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гасінням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пожеж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чи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ліквідац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ією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наслідків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аварії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36" w:name="o37"/>
      <w:bookmarkEnd w:id="36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11. У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разі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загибелі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смерті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застрахованого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за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місцем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його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роботи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спадкоємцям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видається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довідка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за формою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згідно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додатком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1 для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одержання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св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ідоцтва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про право на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спадщину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37" w:name="o38"/>
      <w:bookmarkEnd w:id="37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12. Для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одержання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суми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застрахований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його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спадкоємці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подає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страховику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заяву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за формою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згідно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додатком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N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2, а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також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пред'являє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документ,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що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посвідчує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особу.</w:t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38" w:name="o39"/>
      <w:bookmarkEnd w:id="38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Крім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цього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додаються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39" w:name="o40"/>
      <w:bookmarkEnd w:id="39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а)  у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разі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загибелі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або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смерті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застрахованого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копії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св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ідоцтва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про  смерть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застрахованого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свідоцтва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про  право  на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спадщину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40" w:name="o41"/>
      <w:bookmarkEnd w:id="40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б) у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разі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втрати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застрахованим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працездатності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копі</w:t>
      </w:r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дов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ідки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медико-соціальної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експертної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комісії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про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ступінь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втрати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працездатності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засвідчена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в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нотаріальному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порядку.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41" w:name="o42"/>
      <w:bookmarkEnd w:id="41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13.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Страхувальник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зобов'язаний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у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місячний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термін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подавати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за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запитом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страховика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документи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про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обставини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настання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страхового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випадку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а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також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інші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документи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та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відомості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необхідні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для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вирішення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питання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про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виплату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суми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42" w:name="o43"/>
      <w:bookmarkEnd w:id="42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Додаток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 1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              до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Положення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про порядок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умови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       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обов'язкового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особистого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страхування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   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працівників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ідомчої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та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місцевої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пожежної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      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охорони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членів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добровільних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пожежних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                         дружин (команд)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43" w:name="o44"/>
      <w:bookmarkEnd w:id="43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                               ДОВІДКА </w:t>
      </w:r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44" w:name="o45"/>
      <w:bookmarkEnd w:id="44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Видана про те,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що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___________________________________________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        (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пр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ізвище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ім'я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по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батькові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45" w:name="o46"/>
      <w:bookmarkEnd w:id="45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був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застрахований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за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умовами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обов'язкового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особистого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страхування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працівників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ідомчої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та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місцевої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пожежної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охорони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членів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добровільних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пожежних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дружин (команд).</w:t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46" w:name="o47"/>
      <w:bookmarkEnd w:id="46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Страхова  сума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підлягає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виплаті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спадкоємцям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загиблого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>(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померлого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на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підставі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пункту 8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Положення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про  порядок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умови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обов'язкового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особистого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страхування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працівників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ідомчої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та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місцевої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пожежної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охорони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членів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добровільних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пожежних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дружин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(команд),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затвердженого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постановою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Кабінету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Міністрів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України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від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3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квітня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1995 р. N 232.</w:t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47" w:name="o48"/>
      <w:bookmarkEnd w:id="47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Довідку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видано для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подання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в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нотаріальну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контору.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48" w:name="o49"/>
      <w:bookmarkEnd w:id="48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</w:t>
      </w:r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_______________________________________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МП*                     (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повна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назва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посади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керівника</w:t>
      </w:r>
      <w:proofErr w:type="spellEnd"/>
      <w:proofErr w:type="gramEnd"/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49" w:name="o50"/>
      <w:bookmarkEnd w:id="49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_______________________________________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             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ідприємства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установи,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організації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50" w:name="o51"/>
      <w:bookmarkEnd w:id="50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"___"_______199_ р.                                __________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                                      (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ідпис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51" w:name="o52"/>
      <w:bookmarkEnd w:id="51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____________________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*За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наявності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печатки.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52" w:name="o53"/>
      <w:bookmarkEnd w:id="52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{ 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Додаток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 1 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із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змінами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внесеними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згідно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з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Постановою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КМ N 467 </w:t>
      </w:r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br/>
      </w:r>
      <w:proofErr w:type="gram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( </w:t>
      </w:r>
      <w:proofErr w:type="gram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fldChar w:fldCharType="begin"/>
      </w:r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instrText xml:space="preserve"> HYPERLINK "http://zakon2.rada.gov.ua/laws/show/467-2015-%D0%BF" \t "_blank" </w:instrText>
      </w:r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2160B3">
        <w:rPr>
          <w:rFonts w:ascii="Courier New" w:eastAsia="Times New Roman" w:hAnsi="Courier New" w:cs="Courier New"/>
          <w:i/>
          <w:iCs/>
          <w:color w:val="5674B9"/>
          <w:sz w:val="21"/>
          <w:u w:val="single"/>
        </w:rPr>
        <w:t>467-2015-п</w:t>
      </w:r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fldChar w:fldCharType="end"/>
      </w:r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) </w:t>
      </w:r>
      <w:proofErr w:type="spellStart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>від</w:t>
      </w:r>
      <w:proofErr w:type="spellEnd"/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t xml:space="preserve"> 08.07.2015 } </w:t>
      </w:r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br/>
        <w:t xml:space="preserve"> </w:t>
      </w:r>
      <w:r w:rsidRPr="002160B3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53" w:name="o54"/>
      <w:bookmarkEnd w:id="53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Додаток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 2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             до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Положення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про порядок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умови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      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обов'язкового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особистого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страхування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   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працівників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ідомчої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та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місцевої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пожежної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     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охорони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членів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добровільних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пожежних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                    дружин (команд)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54" w:name="o55"/>
      <w:bookmarkEnd w:id="54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Керівникові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страхової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організації</w:t>
      </w:r>
      <w:proofErr w:type="spellEnd"/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55" w:name="o56"/>
      <w:bookmarkEnd w:id="55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________________________________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             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від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__________________________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                        (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пр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ізвище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ім'я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та по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                      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батькові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56" w:name="o57"/>
      <w:bookmarkEnd w:id="56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______________________________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                      (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м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ісце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проживання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57" w:name="o58"/>
      <w:bookmarkEnd w:id="57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______________________________</w:t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58" w:name="o59"/>
      <w:bookmarkEnd w:id="58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______________________________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59" w:name="o60"/>
      <w:bookmarkEnd w:id="59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                                ЗАЯВА </w:t>
      </w:r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br/>
        <w:t xml:space="preserve">               на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виплату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страхової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суми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відшкодування</w:t>
      </w:r>
      <w:proofErr w:type="spellEnd"/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) </w:t>
      </w:r>
      <w:r w:rsidRPr="002160B3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60" w:name="o61"/>
      <w:bookmarkEnd w:id="60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Прошу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виплатити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мені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суму (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відшкодування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у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зв'язку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тим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що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________________________________________________________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(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зазначається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страховий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випадок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61" w:name="o62"/>
      <w:bookmarkEnd w:id="61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__________________________________________________________________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62" w:name="o63"/>
      <w:bookmarkEnd w:id="62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Раніше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одержував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(не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одержував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у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зв'язку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із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цим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випадком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страхову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суму у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розмі</w:t>
      </w:r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р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__________________________________________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                    (словами)</w:t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63" w:name="o64"/>
      <w:bookmarkEnd w:id="63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До </w:t>
      </w:r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заяви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додаю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такі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документи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64" w:name="o65"/>
      <w:bookmarkEnd w:id="64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1.</w:t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65" w:name="o66"/>
      <w:bookmarkEnd w:id="65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2.</w:t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66" w:name="o67"/>
      <w:bookmarkEnd w:id="66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3.</w:t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67" w:name="o68"/>
      <w:bookmarkEnd w:id="67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4.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68" w:name="o69"/>
      <w:bookmarkEnd w:id="68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"__" ________ 199_ р.          __________________________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                        (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ідпис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заявника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69" w:name="o70"/>
      <w:bookmarkEnd w:id="69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________________________________________________________________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70" w:name="o71"/>
      <w:bookmarkEnd w:id="70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Відмітка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ідприємства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установи,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      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організації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де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працював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застрахований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71" w:name="o72"/>
      <w:bookmarkEnd w:id="71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______________________________________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              (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пр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ізвище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ім'я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по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батькові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          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працював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з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"__" _______199_р. _ по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           "__" ________ 199__ р.</w:t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72" w:name="o73"/>
      <w:bookmarkEnd w:id="72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______________________________________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           (посада на день страхового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випадку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73" w:name="o74"/>
      <w:bookmarkEnd w:id="73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</w:t>
      </w:r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______________________________________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               (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повна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назва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посади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керівника</w:t>
      </w:r>
      <w:proofErr w:type="spellEnd"/>
      <w:proofErr w:type="gramEnd"/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74" w:name="o75"/>
      <w:bookmarkEnd w:id="74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______________________________________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МП*             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ідприємства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установи,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організації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75" w:name="o76"/>
      <w:bookmarkEnd w:id="75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"__" ________ 199__ р.</w:t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76" w:name="o77"/>
      <w:bookmarkEnd w:id="76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___________________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                                     (</w:t>
      </w:r>
      <w:proofErr w:type="spellStart"/>
      <w:proofErr w:type="gram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п</w:t>
      </w:r>
      <w:proofErr w:type="gram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ідпис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2160B3" w:rsidRPr="002160B3" w:rsidRDefault="002160B3" w:rsidP="0021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77" w:name="o78"/>
      <w:bookmarkEnd w:id="77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____________________ </w:t>
      </w:r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*За </w:t>
      </w:r>
      <w:proofErr w:type="spellStart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>наявності</w:t>
      </w:r>
      <w:proofErr w:type="spellEnd"/>
      <w:r w:rsidRPr="002160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печатки. </w:t>
      </w:r>
    </w:p>
    <w:p w:rsidR="00C32BA4" w:rsidRDefault="00C32BA4"/>
    <w:sectPr w:rsidR="00C32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160B3"/>
    <w:rsid w:val="002160B3"/>
    <w:rsid w:val="00C32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6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60B3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2160B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16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60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kon2.rada.gov.ua/laws/show/467-2015-%D0%B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zakon2.rada.gov.ua/laws/show/256-2012-%D0%BF" TargetMode="External"/><Relationship Id="rId12" Type="http://schemas.openxmlformats.org/officeDocument/2006/relationships/hyperlink" Target="http://zakon2.rada.gov.ua/laws/show/256-2012-%D0%B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akon2.rada.gov.ua/laws/show/700-2008-%D0%BF" TargetMode="External"/><Relationship Id="rId11" Type="http://schemas.openxmlformats.org/officeDocument/2006/relationships/hyperlink" Target="http://zakon2.rada.gov.ua/laws/show/700-2008-%D0%BF" TargetMode="External"/><Relationship Id="rId5" Type="http://schemas.openxmlformats.org/officeDocument/2006/relationships/hyperlink" Target="http://zakon2.rada.gov.ua/laws/show/1545-2004-%D0%BF" TargetMode="External"/><Relationship Id="rId10" Type="http://schemas.openxmlformats.org/officeDocument/2006/relationships/hyperlink" Target="http://zakon2.rada.gov.ua/laws/show/3745-12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zakon2.rada.gov.ua/laws/show/1545-2004-%D0%B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1960</Words>
  <Characters>11176</Characters>
  <Application>Microsoft Office Word</Application>
  <DocSecurity>0</DocSecurity>
  <Lines>93</Lines>
  <Paragraphs>26</Paragraphs>
  <ScaleCrop>false</ScaleCrop>
  <Company>PSA</Company>
  <LinksUpToDate>false</LinksUpToDate>
  <CharactersWithSpaces>13110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Priem</dc:creator>
  <cp:keywords/>
  <dc:description/>
  <cp:lastModifiedBy>Priem</cp:lastModifiedBy>
  <cp:revision>2</cp:revision>
  <dcterms:created xsi:type="dcterms:W3CDTF">2016-07-29T08:47:00Z</dcterms:created>
  <dcterms:modified xsi:type="dcterms:W3CDTF">2016-07-29T08:47:00Z</dcterms:modified>
</cp:coreProperties>
</file>