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5552" w:rsidRDefault="00C365C1" w:rsidP="008B5552">
      <w:pPr>
        <w:pStyle w:val="a3"/>
        <w:spacing w:before="0" w:beforeAutospacing="0" w:after="0" w:afterAutospacing="0"/>
        <w:jc w:val="center"/>
        <w:rPr>
          <w:b/>
        </w:rPr>
      </w:pPr>
      <w:r>
        <w:rPr>
          <w:b/>
        </w:rPr>
        <w:t>СТ</w:t>
      </w:r>
      <w:r w:rsidR="008B5552" w:rsidRPr="008B5552">
        <w:rPr>
          <w:b/>
        </w:rPr>
        <w:t>РУКТУР</w:t>
      </w:r>
      <w:r>
        <w:rPr>
          <w:b/>
        </w:rPr>
        <w:t>А</w:t>
      </w:r>
      <w:r w:rsidR="008B5552" w:rsidRPr="008B5552">
        <w:rPr>
          <w:b/>
        </w:rPr>
        <w:t xml:space="preserve"> ВЛАСНОСТІ </w:t>
      </w:r>
    </w:p>
    <w:p w:rsidR="008B5552" w:rsidRDefault="006A7CF4" w:rsidP="008B5552">
      <w:pPr>
        <w:pStyle w:val="a3"/>
        <w:spacing w:before="0" w:beforeAutospacing="0" w:after="0" w:afterAutospacing="0"/>
        <w:jc w:val="center"/>
        <w:rPr>
          <w:b/>
        </w:rPr>
      </w:pPr>
      <w:r w:rsidRPr="006A7CF4">
        <w:rPr>
          <w:b/>
        </w:rPr>
        <w:t>ПРИВАТН</w:t>
      </w:r>
      <w:r>
        <w:rPr>
          <w:b/>
        </w:rPr>
        <w:t>ОГО</w:t>
      </w:r>
      <w:r w:rsidRPr="006A7CF4">
        <w:rPr>
          <w:b/>
        </w:rPr>
        <w:t xml:space="preserve"> АКЦІОНЕРН</w:t>
      </w:r>
      <w:r>
        <w:rPr>
          <w:b/>
        </w:rPr>
        <w:t>ОГО</w:t>
      </w:r>
      <w:r w:rsidRPr="006A7CF4">
        <w:rPr>
          <w:b/>
        </w:rPr>
        <w:t xml:space="preserve"> ТОВАРИСТВ</w:t>
      </w:r>
      <w:r>
        <w:rPr>
          <w:b/>
        </w:rPr>
        <w:t>А</w:t>
      </w:r>
      <w:r w:rsidRPr="006A7CF4">
        <w:rPr>
          <w:b/>
        </w:rPr>
        <w:t xml:space="preserve"> «</w:t>
      </w:r>
      <w:r w:rsidR="0083625C" w:rsidRPr="0083625C">
        <w:rPr>
          <w:b/>
        </w:rPr>
        <w:t>СТРАХОВА КОМПАНІЯ «ГЛОБАЛІС ІНШУРЕНС СОЛЮШЕНС</w:t>
      </w:r>
      <w:r w:rsidRPr="006A7CF4">
        <w:rPr>
          <w:b/>
        </w:rPr>
        <w:t>»</w:t>
      </w:r>
    </w:p>
    <w:p w:rsidR="008B5552" w:rsidRDefault="008B5552" w:rsidP="008B5552">
      <w:pPr>
        <w:pStyle w:val="a3"/>
        <w:spacing w:before="0" w:beforeAutospacing="0" w:after="0" w:afterAutospacing="0"/>
        <w:jc w:val="both"/>
      </w:pPr>
    </w:p>
    <w:p w:rsidR="008B5552" w:rsidRPr="005F4D6F" w:rsidRDefault="008B5552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:rsidR="008B5552" w:rsidRPr="00CF7D26" w:rsidRDefault="008B5552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:rsidR="008B5552" w:rsidRPr="00CF7D26" w:rsidRDefault="0083625C" w:rsidP="00592B8E">
      <w:pPr>
        <w:pStyle w:val="a3"/>
        <w:tabs>
          <w:tab w:val="left" w:pos="12171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pict>
          <v:rect id="_x0000_s1037" style="position:absolute;left:0;text-align:left;margin-left:238.35pt;margin-top:1.95pt;width:321.4pt;height:63.5pt;z-index:1" strokeweight="1.5pt">
            <v:textbox style="mso-next-textbox:#_x0000_s1037">
              <w:txbxContent>
                <w:p w:rsidR="007A710E" w:rsidRPr="0007091A" w:rsidRDefault="006A7CF4" w:rsidP="008B5552">
                  <w:pPr>
                    <w:jc w:val="center"/>
                    <w:rPr>
                      <w:lang w:val="ru-RU"/>
                    </w:rPr>
                  </w:pPr>
                  <w:r w:rsidRPr="007621B4">
                    <w:t xml:space="preserve">ПРИВАТНЕ АКЦІОНЕРНЕ ТОВАРИСТВО </w:t>
                  </w:r>
                </w:p>
                <w:p w:rsidR="0001736B" w:rsidRDefault="006A7CF4" w:rsidP="008B5552">
                  <w:pPr>
                    <w:jc w:val="center"/>
                  </w:pPr>
                  <w:r w:rsidRPr="007621B4">
                    <w:t>«СТРАХОВА КОМПАНІЯ «</w:t>
                  </w:r>
                  <w:r w:rsidR="0083625C" w:rsidRPr="0083625C">
                    <w:t>ГЛОБАЛІС ІНШУРЕНС СОЛЮШЕНС</w:t>
                  </w:r>
                  <w:r w:rsidRPr="007621B4">
                    <w:t>»</w:t>
                  </w:r>
                </w:p>
                <w:p w:rsidR="00C365C1" w:rsidRDefault="00C365C1" w:rsidP="008B5552">
                  <w:pPr>
                    <w:jc w:val="center"/>
                  </w:pPr>
                  <w:r w:rsidRPr="00C365C1">
                    <w:t xml:space="preserve">код ЄДРПОУ </w:t>
                  </w:r>
                  <w:r w:rsidR="0083625C" w:rsidRPr="0083625C">
                    <w:t>24735858</w:t>
                  </w:r>
                </w:p>
              </w:txbxContent>
            </v:textbox>
          </v:rect>
        </w:pict>
      </w:r>
    </w:p>
    <w:p w:rsidR="008B5552" w:rsidRPr="00CF7D26" w:rsidRDefault="008B5552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:rsidR="008B5552" w:rsidRPr="00CF7D26" w:rsidRDefault="008B5552" w:rsidP="00C365C1">
      <w:pPr>
        <w:pStyle w:val="a3"/>
        <w:tabs>
          <w:tab w:val="left" w:pos="3105"/>
        </w:tabs>
        <w:spacing w:before="0" w:beforeAutospacing="0" w:after="0" w:afterAutospacing="0"/>
        <w:jc w:val="both"/>
        <w:rPr>
          <w:sz w:val="20"/>
          <w:szCs w:val="20"/>
        </w:rPr>
      </w:pPr>
    </w:p>
    <w:p w:rsidR="008B5552" w:rsidRPr="00CF7D26" w:rsidRDefault="008B5552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:rsidR="008B5552" w:rsidRPr="00CF7D26" w:rsidRDefault="002E5720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pict>
          <v:rect id="_x0000_s1058" style="position:absolute;left:0;text-align:left;margin-left:646.75pt;margin-top:7.8pt;width:139.95pt;height:90.3pt;z-index:7">
            <v:textbox style="mso-next-textbox:#_x0000_s1058">
              <w:txbxContent>
                <w:p w:rsidR="005F4D6F" w:rsidRPr="00CF7D26" w:rsidRDefault="002E5720" w:rsidP="00C365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Залишки цінних паперів на рахунках в депозитарній установі ТОВ «ПІРС» код ЄДРПОУ </w:t>
                  </w:r>
                  <w:r w:rsidRPr="002E5720">
                    <w:rPr>
                      <w:sz w:val="20"/>
                      <w:szCs w:val="20"/>
                    </w:rPr>
                    <w:t>31341482</w:t>
                  </w:r>
                  <w:r>
                    <w:rPr>
                      <w:sz w:val="20"/>
                      <w:szCs w:val="20"/>
                    </w:rPr>
                    <w:t xml:space="preserve"> які не були передані до Національного депозитарію України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val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8" type="#_x0000_t32" style="position:absolute;left:0;text-align:left;margin-left:559.75pt;margin-top:7.8pt;width:87pt;height:40.2pt;flip:x y;z-index:-2" o:connectortype="straight">
            <v:stroke endarrow="block"/>
          </v:shape>
        </w:pict>
      </w:r>
      <w:r w:rsidR="00F94AE1">
        <w:rPr>
          <w:noProof/>
          <w:sz w:val="20"/>
          <w:szCs w:val="20"/>
          <w:lang w:val="ru-RU"/>
        </w:rPr>
        <w:pict>
          <v:shape id="_x0000_s1084" type="#_x0000_t32" style="position:absolute;left:0;text-align:left;margin-left:161.05pt;margin-top:7.95pt;width:77.45pt;height:31.65pt;flip:y;z-index:3;mso-position-horizontal:absolute;mso-position-vertical:absolute" o:connectortype="straight">
            <v:stroke endarrow="block"/>
          </v:shape>
        </w:pict>
      </w:r>
    </w:p>
    <w:p w:rsidR="008B5552" w:rsidRPr="00CF7D26" w:rsidRDefault="00BA09FE" w:rsidP="0007091A">
      <w:pPr>
        <w:pStyle w:val="a3"/>
        <w:tabs>
          <w:tab w:val="left" w:pos="526"/>
          <w:tab w:val="left" w:pos="764"/>
          <w:tab w:val="left" w:pos="12171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pict>
          <v:shape id="_x0000_s1060" type="#_x0000_t32" style="position:absolute;left:0;text-align:left;margin-left:507.95pt;margin-top:7.95pt;width:0;height:117.5pt;flip:y;z-index:-4" o:connectortype="straight">
            <v:stroke endarrow="block"/>
          </v:shape>
        </w:pict>
      </w:r>
      <w:r w:rsidR="001840C1">
        <w:rPr>
          <w:noProof/>
          <w:sz w:val="20"/>
          <w:szCs w:val="20"/>
          <w:lang w:val="ru-RU"/>
        </w:rPr>
        <w:pict>
          <v:shape id="_x0000_s1068" type="#_x0000_t32" style="position:absolute;left:0;text-align:left;margin-left:393.85pt;margin-top:7.95pt;width:0;height:44.25pt;flip:y;z-index:-6" o:connectortype="straight">
            <v:stroke endarrow="block"/>
          </v:shape>
        </w:pict>
      </w:r>
      <w:r w:rsidR="00061B92">
        <w:rPr>
          <w:noProof/>
          <w:sz w:val="20"/>
          <w:szCs w:val="20"/>
          <w:lang w:val="ru-RU"/>
        </w:rPr>
        <w:pict>
          <v:shape id="_x0000_s1064" type="#_x0000_t32" style="position:absolute;left:0;text-align:left;margin-left:249.1pt;margin-top:7.95pt;width:14.1pt;height:66.2pt;flip:y;z-index:-5" o:connectortype="straight">
            <v:stroke endarrow="block"/>
          </v:shape>
        </w:pict>
      </w:r>
      <w:r w:rsidR="00F94AE1">
        <w:rPr>
          <w:noProof/>
          <w:sz w:val="20"/>
          <w:szCs w:val="20"/>
          <w:lang w:val="ru-RU"/>
        </w:rPr>
        <w:pict>
          <v:shape id="_x0000_s1056" type="#_x0000_t32" style="position:absolute;left:0;text-align:left;margin-left:543.05pt;margin-top:7.95pt;width:124.4pt;height:177.6pt;flip:x y;z-index:-3" o:connectortype="straight">
            <v:stroke endarrow="block"/>
          </v:shape>
        </w:pict>
      </w:r>
    </w:p>
    <w:p w:rsidR="008B5552" w:rsidRPr="00CF7D26" w:rsidRDefault="00F94AE1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pict>
          <v:rect id="_x0000_s1082" style="position:absolute;left:0;text-align:left;margin-left:17.15pt;margin-top:1.2pt;width:143.75pt;height:56.4pt;z-index:2">
            <v:textbox style="mso-next-textbox:#_x0000_s1082">
              <w:txbxContent>
                <w:p w:rsidR="00061B92" w:rsidRDefault="0083625C" w:rsidP="008B5552">
                  <w:pPr>
                    <w:jc w:val="center"/>
                    <w:rPr>
                      <w:sz w:val="20"/>
                      <w:szCs w:val="20"/>
                    </w:rPr>
                  </w:pPr>
                  <w:r w:rsidRPr="0083625C">
                    <w:rPr>
                      <w:sz w:val="20"/>
                      <w:szCs w:val="20"/>
                    </w:rPr>
                    <w:t xml:space="preserve">ПРИВАТНЕ АКЦІОНЕРНЕ ТОВАРИСТВО </w:t>
                  </w:r>
                </w:p>
                <w:p w:rsidR="007811A7" w:rsidRDefault="007811A7" w:rsidP="008B55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«СЕРВЕР СІТІ»</w:t>
                  </w:r>
                </w:p>
                <w:p w:rsidR="007811A7" w:rsidRDefault="007811A7" w:rsidP="008B55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код ЄДРПОУ </w:t>
                  </w:r>
                  <w:r w:rsidRPr="007811A7">
                    <w:rPr>
                      <w:sz w:val="20"/>
                      <w:szCs w:val="20"/>
                    </w:rPr>
                    <w:t>23146812</w:t>
                  </w:r>
                </w:p>
              </w:txbxContent>
            </v:textbox>
          </v:rect>
        </w:pict>
      </w:r>
    </w:p>
    <w:p w:rsidR="008B5552" w:rsidRPr="00CF7D26" w:rsidRDefault="008B5552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:rsidR="008B5552" w:rsidRPr="00CF7D26" w:rsidRDefault="004D3CB2" w:rsidP="00BA09FE">
      <w:pPr>
        <w:pStyle w:val="a3"/>
        <w:tabs>
          <w:tab w:val="left" w:pos="3343"/>
          <w:tab w:val="left" w:pos="5234"/>
          <w:tab w:val="left" w:pos="8114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9,</w:t>
      </w:r>
      <w:r w:rsidR="00061B92">
        <w:rPr>
          <w:sz w:val="20"/>
          <w:szCs w:val="20"/>
        </w:rPr>
        <w:t>00</w:t>
      </w:r>
      <w:r>
        <w:rPr>
          <w:sz w:val="20"/>
          <w:szCs w:val="20"/>
        </w:rPr>
        <w:t>%</w:t>
      </w:r>
      <w:r w:rsidR="001840C1">
        <w:rPr>
          <w:sz w:val="20"/>
          <w:szCs w:val="20"/>
        </w:rPr>
        <w:tab/>
        <w:t>31,5%</w:t>
      </w:r>
      <w:r w:rsidR="00BA09FE">
        <w:rPr>
          <w:sz w:val="20"/>
          <w:szCs w:val="20"/>
        </w:rPr>
        <w:tab/>
        <w:t>9,00%</w:t>
      </w:r>
    </w:p>
    <w:p w:rsidR="008B5552" w:rsidRPr="00CF7D26" w:rsidRDefault="001840C1" w:rsidP="002E5720">
      <w:pPr>
        <w:pStyle w:val="a3"/>
        <w:tabs>
          <w:tab w:val="left" w:pos="12234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pict>
          <v:rect id="_x0000_s1062" style="position:absolute;left:0;text-align:left;margin-left:324pt;margin-top:6.2pt;width:153.3pt;height:65.05pt;z-index:6">
            <v:textbox style="mso-next-textbox:#_x0000_s1062">
              <w:txbxContent>
                <w:p w:rsidR="001840C1" w:rsidRDefault="001840C1" w:rsidP="001840C1">
                  <w:pPr>
                    <w:jc w:val="center"/>
                    <w:rPr>
                      <w:sz w:val="20"/>
                      <w:szCs w:val="20"/>
                    </w:rPr>
                  </w:pPr>
                  <w:r w:rsidRPr="0083625C">
                    <w:rPr>
                      <w:sz w:val="20"/>
                      <w:szCs w:val="20"/>
                    </w:rPr>
                    <w:t xml:space="preserve">ПРИВАТНЕ АКЦІОНЕРНЕ ТОВАРИСТВО </w:t>
                  </w:r>
                </w:p>
                <w:p w:rsidR="001840C1" w:rsidRDefault="001840C1" w:rsidP="001840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«</w:t>
                  </w:r>
                  <w:r>
                    <w:rPr>
                      <w:sz w:val="20"/>
                      <w:szCs w:val="20"/>
                    </w:rPr>
                    <w:t>ВЕРИФІКАЦІЙНІ ПРОЕКТИ</w:t>
                  </w:r>
                  <w:r>
                    <w:rPr>
                      <w:sz w:val="20"/>
                      <w:szCs w:val="20"/>
                    </w:rPr>
                    <w:t>І»</w:t>
                  </w:r>
                </w:p>
                <w:p w:rsidR="005F4D6F" w:rsidRPr="00CF7D26" w:rsidRDefault="001840C1" w:rsidP="00C365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код ЄДРПОУ </w:t>
                  </w:r>
                  <w:r w:rsidR="00BA09FE">
                    <w:rPr>
                      <w:sz w:val="20"/>
                      <w:szCs w:val="20"/>
                    </w:rPr>
                    <w:t>31645922</w:t>
                  </w:r>
                </w:p>
              </w:txbxContent>
            </v:textbox>
          </v:rect>
        </w:pict>
      </w:r>
      <w:r w:rsidR="002E5720">
        <w:rPr>
          <w:sz w:val="20"/>
          <w:szCs w:val="20"/>
        </w:rPr>
        <w:tab/>
        <w:t>30,3%</w:t>
      </w:r>
    </w:p>
    <w:p w:rsidR="008B5552" w:rsidRPr="00BA09FE" w:rsidRDefault="001840C1" w:rsidP="001840C1">
      <w:pPr>
        <w:pStyle w:val="a3"/>
        <w:tabs>
          <w:tab w:val="left" w:pos="3832"/>
        </w:tabs>
        <w:spacing w:before="0" w:beforeAutospacing="0" w:after="0" w:afterAutospacing="0"/>
        <w:jc w:val="both"/>
        <w:rPr>
          <w:b/>
          <w:sz w:val="20"/>
          <w:szCs w:val="20"/>
          <w:u w:val="single"/>
        </w:rPr>
      </w:pPr>
      <w:r>
        <w:rPr>
          <w:sz w:val="20"/>
          <w:szCs w:val="20"/>
        </w:rPr>
        <w:tab/>
      </w:r>
      <w:r w:rsidRPr="00BA09FE">
        <w:rPr>
          <w:b/>
          <w:sz w:val="20"/>
          <w:szCs w:val="20"/>
          <w:u w:val="single"/>
        </w:rPr>
        <w:t>Прямий вирішальний вплив</w:t>
      </w:r>
    </w:p>
    <w:p w:rsidR="008B5552" w:rsidRPr="00CF7D26" w:rsidRDefault="00061B92" w:rsidP="0007091A">
      <w:pPr>
        <w:pStyle w:val="a3"/>
        <w:tabs>
          <w:tab w:val="left" w:pos="639"/>
          <w:tab w:val="left" w:pos="14162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pict>
          <v:rect id="_x0000_s1074" style="position:absolute;left:0;text-align:left;margin-left:175.75pt;margin-top:5.15pt;width:141.1pt;height:64.45pt;z-index:4">
            <v:textbox style="mso-next-textbox:#_x0000_s1074">
              <w:txbxContent>
                <w:p w:rsidR="00D154AC" w:rsidRPr="00CF7D26" w:rsidRDefault="00881DE0" w:rsidP="008B55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Громадянин України </w:t>
                  </w:r>
                  <w:r w:rsidR="001840C1">
                    <w:rPr>
                      <w:sz w:val="20"/>
                      <w:szCs w:val="20"/>
                    </w:rPr>
                    <w:t>Мірошниченко Антон Вікторович</w:t>
                  </w:r>
                </w:p>
                <w:p w:rsidR="00D154AC" w:rsidRPr="00CF7D26" w:rsidRDefault="00485830" w:rsidP="00C365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</w:t>
                  </w:r>
                  <w:r w:rsidR="001840C1">
                    <w:rPr>
                      <w:sz w:val="20"/>
                      <w:szCs w:val="20"/>
                    </w:rPr>
                    <w:t>9</w:t>
                  </w:r>
                  <w:r>
                    <w:rPr>
                      <w:sz w:val="20"/>
                      <w:szCs w:val="20"/>
                    </w:rPr>
                    <w:t>.0</w:t>
                  </w:r>
                  <w:r w:rsidR="001840C1">
                    <w:rPr>
                      <w:sz w:val="20"/>
                      <w:szCs w:val="20"/>
                    </w:rPr>
                    <w:t>6</w:t>
                  </w:r>
                  <w:r>
                    <w:rPr>
                      <w:sz w:val="20"/>
                      <w:szCs w:val="20"/>
                    </w:rPr>
                    <w:t>.19</w:t>
                  </w:r>
                  <w:r w:rsidR="001840C1">
                    <w:rPr>
                      <w:sz w:val="20"/>
                      <w:szCs w:val="20"/>
                    </w:rPr>
                    <w:t>88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C365C1">
                    <w:rPr>
                      <w:sz w:val="20"/>
                      <w:szCs w:val="20"/>
                    </w:rPr>
                    <w:t>року народження, РНОКПП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  <w:r w:rsidR="001840C1">
                    <w:rPr>
                      <w:sz w:val="20"/>
                      <w:szCs w:val="20"/>
                    </w:rPr>
                    <w:t>3230221254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val="ru-RU"/>
        </w:rPr>
        <w:pict>
          <v:shape id="_x0000_s1072" type="#_x0000_t32" style="position:absolute;left:0;text-align:left;margin-left:80.1pt;margin-top:.1pt;width:0;height:56.35pt;flip:y;z-index:-7" o:connectortype="straight">
            <v:stroke endarrow="block"/>
          </v:shape>
        </w:pict>
      </w:r>
    </w:p>
    <w:p w:rsidR="008B5552" w:rsidRPr="00CF7D26" w:rsidRDefault="008B5552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:rsidR="008B5552" w:rsidRPr="00CF7D26" w:rsidRDefault="00061B92" w:rsidP="00061B92">
      <w:pPr>
        <w:pStyle w:val="a3"/>
        <w:spacing w:before="0" w:beforeAutospacing="0" w:after="0" w:afterAutospacing="0"/>
        <w:ind w:firstLine="708"/>
        <w:jc w:val="both"/>
        <w:rPr>
          <w:sz w:val="20"/>
          <w:szCs w:val="20"/>
        </w:rPr>
      </w:pPr>
      <w:r>
        <w:rPr>
          <w:sz w:val="20"/>
          <w:szCs w:val="20"/>
        </w:rPr>
        <w:t>100%</w:t>
      </w:r>
    </w:p>
    <w:p w:rsidR="008B5552" w:rsidRPr="00CF7D26" w:rsidRDefault="00A97169" w:rsidP="00A97169">
      <w:pPr>
        <w:pStyle w:val="a3"/>
        <w:tabs>
          <w:tab w:val="left" w:pos="10280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18,01%</w:t>
      </w:r>
    </w:p>
    <w:p w:rsidR="008B5552" w:rsidRPr="00CF7D26" w:rsidRDefault="00BA09FE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pict>
          <v:rect id="_x0000_s1050" style="position:absolute;left:0;text-align:left;margin-left:437.35pt;margin-top:10.45pt;width:173.4pt;height:52.65pt;z-index:9">
            <v:textbox style="mso-next-textbox:#_x0000_s1050">
              <w:txbxContent>
                <w:p w:rsidR="005F4D6F" w:rsidRPr="00CF7D26" w:rsidRDefault="00881DE0" w:rsidP="008B55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Громадянин України </w:t>
                  </w:r>
                  <w:r w:rsidR="00A97169">
                    <w:rPr>
                      <w:sz w:val="20"/>
                      <w:szCs w:val="20"/>
                    </w:rPr>
                    <w:t>Катран Микола Володимирович</w:t>
                  </w:r>
                </w:p>
                <w:p w:rsidR="005F4D6F" w:rsidRPr="00CF7D26" w:rsidRDefault="00A97169" w:rsidP="00C365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03</w:t>
                  </w:r>
                  <w:r w:rsidR="00A36B60">
                    <w:rPr>
                      <w:sz w:val="20"/>
                      <w:szCs w:val="20"/>
                    </w:rPr>
                    <w:t>.0</w:t>
                  </w:r>
                  <w:r>
                    <w:rPr>
                      <w:sz w:val="20"/>
                      <w:szCs w:val="20"/>
                    </w:rPr>
                    <w:t>4</w:t>
                  </w:r>
                  <w:r w:rsidR="00A36B60">
                    <w:rPr>
                      <w:sz w:val="20"/>
                      <w:szCs w:val="20"/>
                    </w:rPr>
                    <w:t>.19</w:t>
                  </w:r>
                  <w:r>
                    <w:rPr>
                      <w:sz w:val="20"/>
                      <w:szCs w:val="20"/>
                    </w:rPr>
                    <w:t>80</w:t>
                  </w:r>
                  <w:r w:rsidR="00A36B60">
                    <w:rPr>
                      <w:sz w:val="20"/>
                      <w:szCs w:val="20"/>
                    </w:rPr>
                    <w:t xml:space="preserve"> </w:t>
                  </w:r>
                  <w:r w:rsidR="00C365C1">
                    <w:rPr>
                      <w:sz w:val="20"/>
                      <w:szCs w:val="20"/>
                    </w:rPr>
                    <w:t>року народження, РНОКПП</w:t>
                  </w:r>
                  <w:r w:rsidR="00A36B60">
                    <w:rPr>
                      <w:sz w:val="20"/>
                      <w:szCs w:val="20"/>
                    </w:rPr>
                    <w:t xml:space="preserve"> </w:t>
                  </w:r>
                  <w:r>
                    <w:rPr>
                      <w:sz w:val="20"/>
                      <w:szCs w:val="20"/>
                    </w:rPr>
                    <w:t>2931323374</w:t>
                  </w:r>
                </w:p>
              </w:txbxContent>
            </v:textbox>
          </v:rect>
        </w:pict>
      </w:r>
      <w:r>
        <w:rPr>
          <w:noProof/>
          <w:sz w:val="20"/>
          <w:szCs w:val="20"/>
          <w:lang w:val="ru-RU"/>
        </w:rPr>
        <w:pict>
          <v:shape id="_x0000_s1088" type="#_x0000_t32" style="position:absolute;left:0;text-align:left;margin-left:393.85pt;margin-top:2.25pt;width:.05pt;height:68.3pt;flip:y;z-index:-1" o:connectortype="straight">
            <v:stroke endarrow="block"/>
          </v:shape>
        </w:pict>
      </w:r>
      <w:r w:rsidR="0083625C">
        <w:rPr>
          <w:noProof/>
          <w:sz w:val="20"/>
          <w:szCs w:val="20"/>
          <w:lang w:val="ru-RU"/>
        </w:rPr>
        <w:pict>
          <v:rect id="_x0000_s1070" style="position:absolute;left:0;text-align:left;margin-left:17.15pt;margin-top:10.45pt;width:149.2pt;height:52.6pt;z-index:5">
            <v:textbox style="mso-next-textbox:#_x0000_s1070">
              <w:txbxContent>
                <w:p w:rsidR="00D154AC" w:rsidRDefault="00061B92" w:rsidP="00C365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Акціонери згідно реєстру.</w:t>
                  </w:r>
                </w:p>
                <w:p w:rsidR="00061B92" w:rsidRPr="00CF7D26" w:rsidRDefault="00061B92" w:rsidP="00C365C1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Кінцевий </w:t>
                  </w:r>
                  <w:proofErr w:type="spellStart"/>
                  <w:r>
                    <w:rPr>
                      <w:sz w:val="20"/>
                      <w:szCs w:val="20"/>
                    </w:rPr>
                    <w:t>бенефіціарний</w:t>
                  </w:r>
                  <w:proofErr w:type="spellEnd"/>
                  <w:r>
                    <w:rPr>
                      <w:sz w:val="20"/>
                      <w:szCs w:val="20"/>
                    </w:rPr>
                    <w:t xml:space="preserve"> власник відсутній</w:t>
                  </w:r>
                </w:p>
              </w:txbxContent>
            </v:textbox>
          </v:rect>
        </w:pict>
      </w:r>
    </w:p>
    <w:p w:rsidR="008B5552" w:rsidRPr="00CF7D26" w:rsidRDefault="008B5552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:rsidR="0001736B" w:rsidRPr="00485830" w:rsidRDefault="0001736B" w:rsidP="008B5552">
      <w:pPr>
        <w:pStyle w:val="a3"/>
        <w:spacing w:before="0" w:beforeAutospacing="0" w:after="0" w:afterAutospacing="0"/>
        <w:jc w:val="both"/>
        <w:rPr>
          <w:b/>
          <w:sz w:val="20"/>
          <w:szCs w:val="20"/>
        </w:rPr>
      </w:pPr>
    </w:p>
    <w:p w:rsidR="0001736B" w:rsidRPr="00CF7D26" w:rsidRDefault="00A97169" w:rsidP="00A97169">
      <w:pPr>
        <w:pStyle w:val="a3"/>
        <w:spacing w:before="0" w:beforeAutospacing="0" w:after="0" w:afterAutospacing="0"/>
        <w:jc w:val="center"/>
        <w:rPr>
          <w:sz w:val="20"/>
          <w:szCs w:val="20"/>
        </w:rPr>
      </w:pPr>
      <w:r>
        <w:rPr>
          <w:sz w:val="20"/>
          <w:szCs w:val="20"/>
        </w:rPr>
        <w:t>100%</w:t>
      </w:r>
    </w:p>
    <w:p w:rsidR="008B5552" w:rsidRPr="00CF7D26" w:rsidRDefault="008B5552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:rsidR="00A97169" w:rsidRDefault="00A97169" w:rsidP="00A97169">
      <w:pPr>
        <w:pStyle w:val="a3"/>
        <w:tabs>
          <w:tab w:val="left" w:pos="13411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sz w:val="20"/>
          <w:szCs w:val="20"/>
        </w:rPr>
        <w:tab/>
        <w:t>2,19%</w:t>
      </w:r>
    </w:p>
    <w:p w:rsidR="006A7CF4" w:rsidRPr="00CF7D26" w:rsidRDefault="00A97169" w:rsidP="00A97169">
      <w:pPr>
        <w:pStyle w:val="a3"/>
        <w:tabs>
          <w:tab w:val="left" w:pos="4971"/>
          <w:tab w:val="left" w:pos="8102"/>
          <w:tab w:val="left" w:pos="12822"/>
        </w:tabs>
        <w:spacing w:before="0" w:beforeAutospacing="0" w:after="0" w:afterAutospacing="0"/>
        <w:jc w:val="both"/>
        <w:rPr>
          <w:sz w:val="20"/>
          <w:szCs w:val="20"/>
        </w:rPr>
      </w:pPr>
      <w:r>
        <w:rPr>
          <w:noProof/>
          <w:sz w:val="20"/>
          <w:szCs w:val="20"/>
          <w:lang w:val="ru-RU"/>
        </w:rPr>
        <w:pict>
          <v:rect id="_x0000_s1046" style="position:absolute;left:0;text-align:left;margin-left:610.75pt;margin-top:1.6pt;width:142.25pt;height:66.95pt;z-index:10">
            <v:textbox style="mso-next-textbox:#_x0000_s1046">
              <w:txbxContent>
                <w:p w:rsidR="005F4D6F" w:rsidRPr="00A97169" w:rsidRDefault="00A97169" w:rsidP="00C365C1">
                  <w:pPr>
                    <w:jc w:val="center"/>
                    <w:rPr>
                      <w:sz w:val="20"/>
                      <w:szCs w:val="20"/>
                    </w:rPr>
                  </w:pPr>
                  <w:r w:rsidRPr="00A97169">
                    <w:rPr>
                      <w:sz w:val="20"/>
                      <w:szCs w:val="20"/>
                    </w:rPr>
                    <w:t xml:space="preserve">Міноритарні акціонери у кількості </w:t>
                  </w:r>
                  <w:r>
                    <w:rPr>
                      <w:sz w:val="20"/>
                      <w:szCs w:val="20"/>
                    </w:rPr>
                    <w:t>4</w:t>
                  </w:r>
                  <w:r w:rsidRPr="00A97169">
                    <w:rPr>
                      <w:sz w:val="20"/>
                      <w:szCs w:val="20"/>
                    </w:rPr>
                    <w:t xml:space="preserve"> (</w:t>
                  </w:r>
                  <w:r>
                    <w:rPr>
                      <w:sz w:val="20"/>
                      <w:szCs w:val="20"/>
                    </w:rPr>
                    <w:t>чотири</w:t>
                  </w:r>
                  <w:r w:rsidRPr="00A97169">
                    <w:rPr>
                      <w:sz w:val="20"/>
                      <w:szCs w:val="20"/>
                    </w:rPr>
                    <w:t>) ос</w:t>
                  </w:r>
                  <w:r>
                    <w:rPr>
                      <w:sz w:val="20"/>
                      <w:szCs w:val="20"/>
                    </w:rPr>
                    <w:t>оби</w:t>
                  </w:r>
                  <w:r w:rsidRPr="00A97169">
                    <w:rPr>
                      <w:sz w:val="20"/>
                      <w:szCs w:val="20"/>
                    </w:rPr>
                    <w:t xml:space="preserve">, </w:t>
                  </w:r>
                  <w:r>
                    <w:rPr>
                      <w:sz w:val="20"/>
                      <w:szCs w:val="20"/>
                    </w:rPr>
                    <w:t xml:space="preserve">які не здійснюють і </w:t>
                  </w:r>
                  <w:r w:rsidRPr="00A97169">
                    <w:rPr>
                      <w:sz w:val="20"/>
                      <w:szCs w:val="20"/>
                    </w:rPr>
                    <w:t>через яких не здійснюється вирішальний вплив</w:t>
                  </w:r>
                </w:p>
              </w:txbxContent>
            </v:textbox>
          </v:rect>
        </w:pict>
      </w:r>
      <w:r w:rsidR="001840C1">
        <w:rPr>
          <w:noProof/>
          <w:sz w:val="20"/>
          <w:szCs w:val="20"/>
          <w:lang w:val="ru-RU"/>
        </w:rPr>
        <w:pict>
          <v:rect id="_x0000_s1054" style="position:absolute;left:0;text-align:left;margin-left:300.4pt;margin-top:1.6pt;width:171.7pt;height:51.3pt;z-index:8">
            <v:textbox style="mso-next-textbox:#_x0000_s1054">
              <w:txbxContent>
                <w:p w:rsidR="005F4D6F" w:rsidRPr="00CF7D26" w:rsidRDefault="00881DE0" w:rsidP="008B5552">
                  <w:pPr>
                    <w:jc w:val="center"/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Громадянин України </w:t>
                  </w:r>
                  <w:proofErr w:type="spellStart"/>
                  <w:r w:rsidR="00A97169">
                    <w:rPr>
                      <w:sz w:val="20"/>
                      <w:szCs w:val="20"/>
                    </w:rPr>
                    <w:t>Бутенко</w:t>
                  </w:r>
                  <w:proofErr w:type="spellEnd"/>
                  <w:r w:rsidR="00A97169">
                    <w:rPr>
                      <w:sz w:val="20"/>
                      <w:szCs w:val="20"/>
                    </w:rPr>
                    <w:t xml:space="preserve"> </w:t>
                  </w:r>
                  <w:r w:rsidR="005F4D6F" w:rsidRPr="00CF7D26">
                    <w:rPr>
                      <w:sz w:val="20"/>
                      <w:szCs w:val="20"/>
                    </w:rPr>
                    <w:t>Володимир</w:t>
                  </w:r>
                  <w:r w:rsidR="00A97169">
                    <w:rPr>
                      <w:sz w:val="20"/>
                      <w:szCs w:val="20"/>
                    </w:rPr>
                    <w:t xml:space="preserve"> Віктор</w:t>
                  </w:r>
                  <w:r w:rsidR="005F4D6F" w:rsidRPr="00CF7D26">
                    <w:rPr>
                      <w:sz w:val="20"/>
                      <w:szCs w:val="20"/>
                    </w:rPr>
                    <w:t>ович</w:t>
                  </w:r>
                </w:p>
                <w:p w:rsidR="005F4D6F" w:rsidRPr="00A97169" w:rsidRDefault="00A97169" w:rsidP="00C365C1">
                  <w:pPr>
                    <w:jc w:val="center"/>
                    <w:rPr>
                      <w:color w:val="FF0000"/>
                      <w:sz w:val="20"/>
                      <w:szCs w:val="20"/>
                    </w:rPr>
                  </w:pPr>
                  <w:r w:rsidRPr="00A97169">
                    <w:rPr>
                      <w:color w:val="FF0000"/>
                      <w:sz w:val="20"/>
                      <w:szCs w:val="20"/>
                    </w:rPr>
                    <w:t>**</w:t>
                  </w:r>
                  <w:r w:rsidR="00A36B60" w:rsidRPr="00A97169">
                    <w:rPr>
                      <w:color w:val="FF0000"/>
                      <w:sz w:val="20"/>
                      <w:szCs w:val="20"/>
                    </w:rPr>
                    <w:t>.</w:t>
                  </w:r>
                  <w:r w:rsidRPr="00A97169">
                    <w:rPr>
                      <w:color w:val="FF0000"/>
                      <w:sz w:val="20"/>
                      <w:szCs w:val="20"/>
                    </w:rPr>
                    <w:t>**</w:t>
                  </w:r>
                  <w:r w:rsidR="00A36B60" w:rsidRPr="00A97169">
                    <w:rPr>
                      <w:color w:val="FF0000"/>
                      <w:sz w:val="20"/>
                      <w:szCs w:val="20"/>
                    </w:rPr>
                    <w:t>.</w:t>
                  </w:r>
                  <w:r w:rsidRPr="00A97169">
                    <w:rPr>
                      <w:color w:val="FF0000"/>
                      <w:sz w:val="20"/>
                      <w:szCs w:val="20"/>
                    </w:rPr>
                    <w:t>****</w:t>
                  </w:r>
                  <w:r w:rsidR="00A36B60">
                    <w:rPr>
                      <w:sz w:val="20"/>
                      <w:szCs w:val="20"/>
                    </w:rPr>
                    <w:t xml:space="preserve"> </w:t>
                  </w:r>
                  <w:r w:rsidR="00C365C1">
                    <w:rPr>
                      <w:sz w:val="20"/>
                      <w:szCs w:val="20"/>
                    </w:rPr>
                    <w:t>року народження, РНОКПП</w:t>
                  </w:r>
                  <w:r w:rsidR="00A36B60">
                    <w:rPr>
                      <w:sz w:val="20"/>
                      <w:szCs w:val="20"/>
                    </w:rPr>
                    <w:t xml:space="preserve"> </w:t>
                  </w:r>
                  <w:r w:rsidRPr="00A97169">
                    <w:rPr>
                      <w:color w:val="FF0000"/>
                      <w:sz w:val="20"/>
                      <w:szCs w:val="20"/>
                    </w:rPr>
                    <w:t>**********</w:t>
                  </w:r>
                </w:p>
              </w:txbxContent>
            </v:textbox>
          </v:rect>
        </w:pict>
      </w:r>
    </w:p>
    <w:p w:rsidR="006A7CF4" w:rsidRPr="00CF7D26" w:rsidRDefault="006A7CF4" w:rsidP="008B5552">
      <w:pPr>
        <w:pStyle w:val="a3"/>
        <w:spacing w:before="0" w:beforeAutospacing="0" w:after="0" w:afterAutospacing="0"/>
        <w:jc w:val="both"/>
        <w:rPr>
          <w:sz w:val="20"/>
          <w:szCs w:val="20"/>
        </w:rPr>
      </w:pPr>
    </w:p>
    <w:p w:rsidR="006A7CF4" w:rsidRDefault="006A7CF4" w:rsidP="006A7CF4">
      <w:pPr>
        <w:pStyle w:val="a3"/>
        <w:tabs>
          <w:tab w:val="left" w:pos="4320"/>
        </w:tabs>
        <w:spacing w:before="0" w:beforeAutospacing="0" w:after="0" w:afterAutospacing="0"/>
        <w:jc w:val="both"/>
        <w:rPr>
          <w:sz w:val="20"/>
          <w:szCs w:val="20"/>
        </w:rPr>
      </w:pPr>
    </w:p>
    <w:p w:rsidR="00C365C1" w:rsidRDefault="00C365C1" w:rsidP="006A7CF4">
      <w:pPr>
        <w:pStyle w:val="a3"/>
        <w:tabs>
          <w:tab w:val="left" w:pos="4320"/>
        </w:tabs>
        <w:spacing w:before="0" w:beforeAutospacing="0" w:after="0" w:afterAutospacing="0"/>
        <w:jc w:val="both"/>
        <w:rPr>
          <w:sz w:val="20"/>
          <w:szCs w:val="20"/>
        </w:rPr>
      </w:pPr>
    </w:p>
    <w:p w:rsidR="00C365C1" w:rsidRDefault="00C365C1" w:rsidP="006A7CF4">
      <w:pPr>
        <w:pStyle w:val="a3"/>
        <w:tabs>
          <w:tab w:val="left" w:pos="4320"/>
        </w:tabs>
        <w:spacing w:before="0" w:beforeAutospacing="0" w:after="0" w:afterAutospacing="0"/>
        <w:jc w:val="both"/>
        <w:rPr>
          <w:sz w:val="20"/>
          <w:szCs w:val="20"/>
        </w:rPr>
      </w:pPr>
    </w:p>
    <w:p w:rsidR="00C365C1" w:rsidRDefault="00C365C1" w:rsidP="006A7CF4">
      <w:pPr>
        <w:pStyle w:val="a3"/>
        <w:tabs>
          <w:tab w:val="left" w:pos="4320"/>
        </w:tabs>
        <w:spacing w:before="0" w:beforeAutospacing="0" w:after="0" w:afterAutospacing="0"/>
        <w:jc w:val="both"/>
        <w:rPr>
          <w:sz w:val="20"/>
          <w:szCs w:val="20"/>
        </w:rPr>
      </w:pPr>
    </w:p>
    <w:p w:rsidR="00A36B60" w:rsidRDefault="00A36B60" w:rsidP="006A7CF4">
      <w:pPr>
        <w:pStyle w:val="a3"/>
        <w:tabs>
          <w:tab w:val="left" w:pos="4320"/>
        </w:tabs>
        <w:spacing w:before="0" w:beforeAutospacing="0" w:after="0" w:afterAutospacing="0"/>
        <w:jc w:val="both"/>
        <w:rPr>
          <w:sz w:val="20"/>
          <w:szCs w:val="20"/>
        </w:rPr>
      </w:pPr>
      <w:bookmarkStart w:id="0" w:name="_GoBack"/>
      <w:bookmarkEnd w:id="0"/>
    </w:p>
    <w:p w:rsidR="00A36B60" w:rsidRDefault="00A36B60" w:rsidP="006A7CF4">
      <w:pPr>
        <w:pStyle w:val="a3"/>
        <w:tabs>
          <w:tab w:val="left" w:pos="4320"/>
        </w:tabs>
        <w:spacing w:before="0" w:beforeAutospacing="0" w:after="0" w:afterAutospacing="0"/>
        <w:jc w:val="both"/>
        <w:rPr>
          <w:sz w:val="20"/>
          <w:szCs w:val="20"/>
        </w:rPr>
      </w:pPr>
    </w:p>
    <w:p w:rsidR="00C365C1" w:rsidRPr="00CF7D26" w:rsidRDefault="00C365C1" w:rsidP="006A7CF4">
      <w:pPr>
        <w:pStyle w:val="a3"/>
        <w:tabs>
          <w:tab w:val="left" w:pos="4320"/>
        </w:tabs>
        <w:spacing w:before="0" w:beforeAutospacing="0" w:after="0" w:afterAutospacing="0"/>
        <w:jc w:val="both"/>
        <w:rPr>
          <w:sz w:val="20"/>
          <w:szCs w:val="20"/>
        </w:rPr>
      </w:pPr>
    </w:p>
    <w:p w:rsidR="00592B8E" w:rsidRDefault="00C365C1" w:rsidP="004204BF">
      <w:pPr>
        <w:pStyle w:val="a3"/>
        <w:spacing w:before="0" w:beforeAutospacing="0" w:after="0" w:afterAutospacing="0"/>
        <w:ind w:left="2268"/>
        <w:jc w:val="both"/>
        <w:rPr>
          <w:lang w:eastAsia="uk-UA"/>
        </w:rPr>
      </w:pPr>
      <w:r>
        <w:t>Генеральний директор</w:t>
      </w:r>
      <w:r w:rsidRPr="00C365C1">
        <w:rPr>
          <w:lang w:eastAsia="uk-UA"/>
        </w:rPr>
        <w:t xml:space="preserve"> </w:t>
      </w:r>
    </w:p>
    <w:p w:rsidR="0001736B" w:rsidRDefault="00485830" w:rsidP="004204BF">
      <w:pPr>
        <w:pStyle w:val="a3"/>
        <w:spacing w:before="0" w:beforeAutospacing="0" w:after="0" w:afterAutospacing="0"/>
        <w:ind w:left="2268"/>
        <w:jc w:val="both"/>
        <w:rPr>
          <w:lang w:eastAsia="uk-UA"/>
        </w:rPr>
      </w:pPr>
      <w:proofErr w:type="spellStart"/>
      <w:r>
        <w:rPr>
          <w:lang w:eastAsia="uk-UA"/>
        </w:rPr>
        <w:t>ПрАТ</w:t>
      </w:r>
      <w:proofErr w:type="spellEnd"/>
      <w:r>
        <w:rPr>
          <w:lang w:eastAsia="uk-UA"/>
        </w:rPr>
        <w:t xml:space="preserve"> </w:t>
      </w:r>
      <w:r w:rsidRPr="00485830">
        <w:rPr>
          <w:lang w:eastAsia="uk-UA"/>
        </w:rPr>
        <w:t>«СТРАХОВА КОМПАНІЯ «</w:t>
      </w:r>
      <w:r w:rsidR="00F94AE1" w:rsidRPr="00F94AE1">
        <w:rPr>
          <w:lang w:eastAsia="uk-UA"/>
        </w:rPr>
        <w:t>ГЛОБАЛІС ІНШУРЕНС СОЛЮШЕНС</w:t>
      </w:r>
      <w:r w:rsidRPr="00485830">
        <w:rPr>
          <w:lang w:eastAsia="uk-UA"/>
        </w:rPr>
        <w:t xml:space="preserve">» </w:t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>
        <w:rPr>
          <w:lang w:eastAsia="uk-UA"/>
        </w:rPr>
        <w:tab/>
      </w:r>
      <w:r w:rsidR="00F94AE1">
        <w:rPr>
          <w:lang w:eastAsia="uk-UA"/>
        </w:rPr>
        <w:t>Катран М.В.</w:t>
      </w:r>
    </w:p>
    <w:sectPr w:rsidR="0001736B" w:rsidSect="00B47D1F">
      <w:pgSz w:w="16838" w:h="11906" w:orient="landscape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noPunctuationKerning/>
  <w:characterSpacingControl w:val="doNotCompress"/>
  <w:compat>
    <w:doNotBreakWrappedTables/>
    <w:doNotSnapToGridInCell/>
    <w:doNotWrapTextWithPunct/>
    <w:doNotUseEastAsianBreak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E58D1"/>
    <w:rsid w:val="0001736B"/>
    <w:rsid w:val="00021DFF"/>
    <w:rsid w:val="00025A51"/>
    <w:rsid w:val="00061B92"/>
    <w:rsid w:val="0007091A"/>
    <w:rsid w:val="00097757"/>
    <w:rsid w:val="000E58D1"/>
    <w:rsid w:val="001628A9"/>
    <w:rsid w:val="001840C1"/>
    <w:rsid w:val="00187916"/>
    <w:rsid w:val="001A7D17"/>
    <w:rsid w:val="002E5720"/>
    <w:rsid w:val="003C2038"/>
    <w:rsid w:val="004204BF"/>
    <w:rsid w:val="00485830"/>
    <w:rsid w:val="004D3CB2"/>
    <w:rsid w:val="00592B8E"/>
    <w:rsid w:val="005A36B4"/>
    <w:rsid w:val="005F4D6F"/>
    <w:rsid w:val="0060719D"/>
    <w:rsid w:val="00681D9C"/>
    <w:rsid w:val="006A7CF4"/>
    <w:rsid w:val="006B5FCF"/>
    <w:rsid w:val="007811A7"/>
    <w:rsid w:val="007906D0"/>
    <w:rsid w:val="007A48DA"/>
    <w:rsid w:val="007A710E"/>
    <w:rsid w:val="0083625C"/>
    <w:rsid w:val="00881DE0"/>
    <w:rsid w:val="008A2CF3"/>
    <w:rsid w:val="008B5552"/>
    <w:rsid w:val="00996CF3"/>
    <w:rsid w:val="00A00EA1"/>
    <w:rsid w:val="00A36B60"/>
    <w:rsid w:val="00A97169"/>
    <w:rsid w:val="00AB6569"/>
    <w:rsid w:val="00AD4B9D"/>
    <w:rsid w:val="00B12AB8"/>
    <w:rsid w:val="00B47D1F"/>
    <w:rsid w:val="00BA09FE"/>
    <w:rsid w:val="00BA1ACC"/>
    <w:rsid w:val="00C150C9"/>
    <w:rsid w:val="00C365C1"/>
    <w:rsid w:val="00C9356F"/>
    <w:rsid w:val="00CB56E4"/>
    <w:rsid w:val="00CF5830"/>
    <w:rsid w:val="00CF7D26"/>
    <w:rsid w:val="00D154AC"/>
    <w:rsid w:val="00D74F20"/>
    <w:rsid w:val="00D817BD"/>
    <w:rsid w:val="00D869DC"/>
    <w:rsid w:val="00E66D59"/>
    <w:rsid w:val="00E81786"/>
    <w:rsid w:val="00F045D0"/>
    <w:rsid w:val="00F305B1"/>
    <w:rsid w:val="00F737E8"/>
    <w:rsid w:val="00F94AE1"/>
    <w:rsid w:val="00FB1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89"/>
    <o:shapelayout v:ext="edit">
      <o:idmap v:ext="edit" data="1"/>
      <o:rules v:ext="edit">
        <o:r id="V:Rule1" type="connector" idref="#_x0000_s1048"/>
        <o:r id="V:Rule2" type="connector" idref="#_x0000_s1056"/>
        <o:r id="V:Rule3" type="connector" idref="#_x0000_s1060"/>
        <o:r id="V:Rule4" type="connector" idref="#_x0000_s1064"/>
        <o:r id="V:Rule5" type="connector" idref="#_x0000_s1068"/>
        <o:r id="V:Rule6" type="connector" idref="#_x0000_s1072"/>
        <o:r id="V:Rule7" type="connector" idref="#_x0000_s1084"/>
        <o:r id="V:Rule8" type="connector" idref="#_x0000_s1088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2">
    <w:name w:val="heading 2"/>
    <w:basedOn w:val="a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="100" w:beforeAutospacing="1" w:after="100" w:afterAutospacing="1"/>
    </w:pPr>
  </w:style>
  <w:style w:type="table" w:styleId="a4">
    <w:name w:val="Table Theme"/>
    <w:basedOn w:val="a1"/>
    <w:rsid w:val="003C20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898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6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47</Words>
  <Characters>268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Yura</cp:lastModifiedBy>
  <cp:revision>3</cp:revision>
  <cp:lastPrinted>2021-09-16T08:01:00Z</cp:lastPrinted>
  <dcterms:created xsi:type="dcterms:W3CDTF">2021-10-01T09:58:00Z</dcterms:created>
  <dcterms:modified xsi:type="dcterms:W3CDTF">2021-10-01T11:30:00Z</dcterms:modified>
</cp:coreProperties>
</file>