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获取事件源</w:t>
      </w:r>
      <w:r>
        <w:br/>
      </w:r>
      <w:r>
        <w:t xml:space="preserve">var img = document.getElementById("imgs");</w:t>
      </w:r>
      <w:r>
        <w:br/>
      </w:r>
      <w:r>
        <w:rPr>
          <w:rFonts w:hint="eastAsia"/>
        </w:rPr>
        <w:t xml:space="preserve">setAttribute为事件源赋值</w:t>
      </w:r>
      <w:r>
        <w:br/>
      </w:r>
      <w:r>
        <w:t xml:space="preserve">img.setAttribute("src", "./image/" + index + ".jpg");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图片切换</w:t>
      </w:r>
      <w:r>
        <w:br/>
      </w:r>
      <w:r>
        <w:drawing>
          <wp:inline>
            <wp:extent cx="5334000" cy="1366406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7173001808-43683440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js中元素的子元素可以用children[</w:t>
      </w:r>
      <w:r>
        <w:t xml:space="preserve"> </w:t>
      </w:r>
      <w:r>
        <w:rPr>
          <w:rFonts w:hint="eastAsia"/>
        </w:rPr>
        <w:t xml:space="preserve">]表示</w:t>
      </w:r>
      <w:r>
        <w:br/>
      </w:r>
      <w:r>
        <w:drawing>
          <wp:inline>
            <wp:extent cx="5334000" cy="1633038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8090110373-94549111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js中鼠标经过状态使用onmouseover触发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为checkbox设置文本时，一般用label标签包裹input标签和文本</w:t>
      </w:r>
      <w:r>
        <w:br/>
      </w:r>
      <w:r>
        <w:drawing>
          <wp:inline>
            <wp:extent cx="5334000" cy="1924467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8141152894-74556858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事件处理器：onblur，失去焦点时触发</w:t>
      </w:r>
      <w:r>
        <w:br/>
      </w:r>
      <w:r>
        <w:drawing>
          <wp:inline>
            <wp:extent cx="5334000" cy="538120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8150344367-167983452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.at方法让我们在js代码中轻易的访问数组最后一元素</w:t>
      </w:r>
      <w:r>
        <w:br/>
      </w:r>
      <w:r>
        <w:drawing>
          <wp:inline>
            <wp:extent cx="4267200" cy="4445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8153153849-14727454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js中file的value即文件路径</w:t>
      </w:r>
      <w:r>
        <w:br/>
      </w:r>
      <w:r>
        <w:drawing>
          <wp:inline>
            <wp:extent cx="5334000" cy="114521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8153436436-121820285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随机生成1~36中的数字，Math.random生成的是0~1之间的小数，所以后面要乘以36，再通过floor向下取整</w:t>
      </w:r>
      <w:r>
        <w:br/>
      </w:r>
      <w:r>
        <w:drawing>
          <wp:inline>
            <wp:extent cx="5334000" cy="673395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9093111057-146454598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js通过style函数控制css样式</w:t>
      </w:r>
      <w:r>
        <w:br/>
      </w:r>
      <w:r>
        <w:drawing>
          <wp:inline>
            <wp:extent cx="5334000" cy="10668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9151101125-91569242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类名选择器：querySelector，但是要同时选中多个相同类的元素是要用querySelectorAll</w:t>
      </w:r>
      <w:r>
        <w:br/>
      </w:r>
      <w:r>
        <w:drawing>
          <wp:inline>
            <wp:extent cx="5334000" cy="454958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9155554841-24288428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写时钟特效的时候，Date()方法也要事实更新</w:t>
      </w:r>
      <w:r>
        <w:br/>
      </w:r>
      <w:r>
        <w:drawing>
          <wp:inline>
            <wp:extent cx="5334000" cy="1490869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https://img2024.cnblogs.com/blog/3255570/202408/3255570-20240809164630864-76721087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2024-08-09T09:10:08Z</dcterms:created>
  <dcterms:modified xsi:type="dcterms:W3CDTF">2024-08-09T09:10:08Z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