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515A1" w14:textId="26B4E6B9" w:rsidR="00DE4AD0" w:rsidRPr="00220C13" w:rsidRDefault="00220C13" w:rsidP="00220C13">
      <w:pPr>
        <w:ind w:firstLine="709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220C1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Тема 4. Диагностика рисков компании</w:t>
      </w:r>
    </w:p>
    <w:p w14:paraId="05040C98" w14:textId="54C5A4ED" w:rsidR="00220C13" w:rsidRPr="00220C13" w:rsidRDefault="00220C13" w:rsidP="00220C13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20C13">
        <w:rPr>
          <w:rFonts w:ascii="Times New Roman" w:hAnsi="Times New Roman" w:cs="Times New Roman"/>
          <w:sz w:val="28"/>
          <w:szCs w:val="28"/>
        </w:rPr>
        <w:t>Идентификация рисков компании</w:t>
      </w:r>
    </w:p>
    <w:p w14:paraId="3D55068B" w14:textId="0D16CAF8" w:rsidR="00220C13" w:rsidRPr="00220C13" w:rsidRDefault="00220C13" w:rsidP="00220C13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20C13">
        <w:rPr>
          <w:rFonts w:ascii="Times New Roman" w:hAnsi="Times New Roman" w:cs="Times New Roman"/>
          <w:sz w:val="28"/>
          <w:szCs w:val="28"/>
        </w:rPr>
        <w:t>Картографирование</w:t>
      </w:r>
    </w:p>
    <w:p w14:paraId="5EE28CDE" w14:textId="302EFBB9" w:rsidR="00220C13" w:rsidRPr="00220C13" w:rsidRDefault="00220C13" w:rsidP="00220C13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20C13">
        <w:rPr>
          <w:rFonts w:ascii="Times New Roman" w:hAnsi="Times New Roman" w:cs="Times New Roman"/>
          <w:sz w:val="28"/>
          <w:szCs w:val="28"/>
        </w:rPr>
        <w:t>Карты рисков</w:t>
      </w:r>
    </w:p>
    <w:p w14:paraId="157BAFD7" w14:textId="686A7C0F" w:rsidR="00220C13" w:rsidRDefault="00220C13" w:rsidP="00220C13">
      <w:pPr>
        <w:pStyle w:val="a3"/>
        <w:numPr>
          <w:ilvl w:val="0"/>
          <w:numId w:val="2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20C13">
        <w:rPr>
          <w:rFonts w:ascii="Times New Roman" w:hAnsi="Times New Roman" w:cs="Times New Roman"/>
          <w:sz w:val="28"/>
          <w:szCs w:val="28"/>
        </w:rPr>
        <w:t>Реестр рисков компании</w:t>
      </w:r>
    </w:p>
    <w:p w14:paraId="58264D60" w14:textId="1E40ABE2" w:rsidR="00220C13" w:rsidRDefault="00220C13" w:rsidP="00220C13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215D9598" w14:textId="77777777" w:rsidR="00220C13" w:rsidRDefault="00220C13" w:rsidP="00220C13">
      <w:pPr>
        <w:tabs>
          <w:tab w:val="left" w:pos="993"/>
        </w:tabs>
        <w:ind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20C13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Диагностика рисков</w:t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br/>
      </w:r>
    </w:p>
    <w:p w14:paraId="6E4FCD1D" w14:textId="320EB167" w:rsidR="00220C13" w:rsidRDefault="00220C13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Диагностика рисков – выявление, актуализация и систематизация всех потенциальных рисков компании с целью включение в Реестр рисков. </w:t>
      </w:r>
    </w:p>
    <w:p w14:paraId="78B88E03" w14:textId="20CC9CBA" w:rsidR="00220C13" w:rsidRDefault="00220C13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Основная цель диагностики рисков – классификация, идентификация, картографи</w:t>
      </w:r>
      <w:r w:rsidR="005238D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рование и каталогизация рисков для определения проблемных бизнес-процессов и формирование программы элиминирования рисков.</w:t>
      </w:r>
    </w:p>
    <w:p w14:paraId="64A55FB6" w14:textId="58EE97B1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Результат диагностика рисков – создание условий для последующего качественного и количественного измерения рисков и разработки Реестра рисков.</w:t>
      </w:r>
    </w:p>
    <w:p w14:paraId="543E5224" w14:textId="75E21E0B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0A8C9F9" w14:textId="77777777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Виды диагностика рисков </w:t>
      </w:r>
    </w:p>
    <w:p w14:paraId="6ECFDEC0" w14:textId="77777777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Экспресс-диагностика</w:t>
      </w:r>
    </w:p>
    <w:p w14:paraId="4B86E403" w14:textId="77777777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Инвентарная диагностика</w:t>
      </w:r>
    </w:p>
    <w:p w14:paraId="7EA78C92" w14:textId="5A9CCAA5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Прогноз-диагностика </w:t>
      </w:r>
    </w:p>
    <w:p w14:paraId="08B9E10B" w14:textId="77777777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1130A37" w14:textId="77777777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Экспресс-диагностика проводится с целью предварительного и быстрого выяснения потенциального рисков компании и их характеристик.</w:t>
      </w:r>
    </w:p>
    <w:p w14:paraId="6EB11E91" w14:textId="24D19292" w:rsidR="005238D4" w:rsidRDefault="005238D4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Инвентарная диагностика предполагает регулярное выявление и и</w:t>
      </w:r>
      <w:r w:rsidR="000933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нвентаризацию ранее выявленных рисков, т.е. распределение уровня существенности рисков для включения в Реестр рисков компании.</w:t>
      </w:r>
    </w:p>
    <w:p w14:paraId="16F0A81C" w14:textId="4D0C1DE8" w:rsidR="0009333C" w:rsidRDefault="0009333C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Прогноз-диагностика позволяет сформулировать рисков для включения в Реестр рисков компании.</w:t>
      </w:r>
    </w:p>
    <w:p w14:paraId="64E4325C" w14:textId="0D7B7AF9" w:rsidR="0009333C" w:rsidRDefault="0009333C" w:rsidP="00220C13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Прогноз-диагностика позволяет сформулировать рисковые стратегии для достижения целей и развития компания в условиях стремительных изменений макро- и микросреды.</w:t>
      </w:r>
    </w:p>
    <w:p w14:paraId="552955C8" w14:textId="0AE8E943" w:rsidR="0009333C" w:rsidRDefault="0009333C" w:rsidP="000E1DE6">
      <w:pPr>
        <w:tabs>
          <w:tab w:val="left" w:pos="993"/>
        </w:tabs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933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220996C" wp14:editId="17AAB4DB">
            <wp:extent cx="5677692" cy="39248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6F8E" w14:textId="128DCC24" w:rsidR="0009333C" w:rsidRDefault="0009333C" w:rsidP="000E1DE6">
      <w:pPr>
        <w:tabs>
          <w:tab w:val="left" w:pos="993"/>
        </w:tabs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933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drawing>
          <wp:inline distT="0" distB="0" distL="0" distR="0" wp14:anchorId="64DD432A" wp14:editId="1C14A6FB">
            <wp:extent cx="5661328" cy="491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6444" cy="49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307" w14:textId="70D517A2" w:rsidR="0009333C" w:rsidRPr="005C33C4" w:rsidRDefault="0009333C" w:rsidP="005C33C4">
      <w:pPr>
        <w:ind w:firstLine="708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br w:type="page"/>
      </w:r>
      <w:r w:rsidR="005C33C4" w:rsidRPr="005C33C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Методы диагностики рисков компании</w:t>
      </w:r>
    </w:p>
    <w:p w14:paraId="7EDB394E" w14:textId="4CE3E178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Анализ статистических данных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73448F1E" w14:textId="5D4D84CB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Индивидуальные экспертные гонки оценки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53B2F218" w14:textId="01EC558A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Групповые экспертные оценки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03F271E2" w14:textId="76E6F117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Сценарный анализ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2DFD7DEF" w14:textId="5053CADE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SWOT</w:t>
      </w: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анализ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60AECB5D" w14:textId="399A7E2A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Gap</w:t>
      </w: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анализ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2E4CC3BA" w14:textId="14BBE569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Анализ дерева событий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58BAD26D" w14:textId="075CAFE9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Метод аналогий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69A7434D" w14:textId="09D52B0E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Анализ бизнес-процессов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330863AD" w14:textId="51E16E68" w:rsidR="005C33C4" w:rsidRPr="005C33C4" w:rsidRDefault="005C33C4" w:rsidP="005C33C4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Анализ отчетов по результатам внутренних и аудиторских;</w:t>
      </w:r>
    </w:p>
    <w:p w14:paraId="13FB35BB" w14:textId="10BE06DA" w:rsidR="005C33C4" w:rsidRDefault="005C33C4" w:rsidP="005C33C4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</w:t>
      </w:r>
      <w:r w:rsidRPr="005C33C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роверок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;</w:t>
      </w:r>
    </w:p>
    <w:p w14:paraId="6519961C" w14:textId="21A0A3DD" w:rsidR="005C33C4" w:rsidRDefault="005C33C4" w:rsidP="005C33C4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378380C3" w14:textId="146C03A7" w:rsidR="005C33C4" w:rsidRPr="000E1DE6" w:rsidRDefault="005C33C4" w:rsidP="000E1DE6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Источники информации, используемой в процессе диагностики рисков компании</w:t>
      </w:r>
    </w:p>
    <w:p w14:paraId="6145CCA0" w14:textId="1E607AD5" w:rsidR="005C33C4" w:rsidRDefault="005C33C4" w:rsidP="000E1DE6">
      <w:pPr>
        <w:pStyle w:val="a3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Интервью с ключевыми специалистами;</w:t>
      </w:r>
    </w:p>
    <w:p w14:paraId="76550049" w14:textId="44BA0B99" w:rsidR="005C33C4" w:rsidRDefault="005C33C4" w:rsidP="000E1DE6">
      <w:pPr>
        <w:pStyle w:val="a3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Стандартизированные вопросники;</w:t>
      </w:r>
    </w:p>
    <w:p w14:paraId="305BD5B5" w14:textId="66692570" w:rsidR="005C33C4" w:rsidRDefault="005C33C4" w:rsidP="000E1DE6">
      <w:pPr>
        <w:pStyle w:val="a3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Технико-экономическая документация (бюджет, стратегии, технология, корпоративный рейтинг, качество корпоративного управления, результаты аудиторских проверок и внутреннего и др.)</w:t>
      </w:r>
      <w:r w:rsidR="000E1D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;</w:t>
      </w:r>
    </w:p>
    <w:p w14:paraId="48FA67A0" w14:textId="0718A1A6" w:rsidR="005C33C4" w:rsidRDefault="000E1DE6" w:rsidP="000E1DE6">
      <w:pPr>
        <w:pStyle w:val="a3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Статическая информация (формы статической отчетности);</w:t>
      </w:r>
    </w:p>
    <w:p w14:paraId="56FE00D2" w14:textId="2B972689" w:rsidR="000E1DE6" w:rsidRDefault="000E1DE6" w:rsidP="000E1DE6">
      <w:pPr>
        <w:pStyle w:val="a3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Справочники, словари и базы данных;</w:t>
      </w:r>
    </w:p>
    <w:p w14:paraId="69AF37B4" w14:textId="523CE979" w:rsidR="000E1DE6" w:rsidRDefault="000E1DE6" w:rsidP="000E1DE6">
      <w:pPr>
        <w:pStyle w:val="a3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Информация рейтинговых бюро;</w:t>
      </w:r>
    </w:p>
    <w:p w14:paraId="5C108EA1" w14:textId="6D76818B" w:rsidR="000E1DE6" w:rsidRDefault="000E1DE6" w:rsidP="000E1DE6">
      <w:pPr>
        <w:pStyle w:val="a3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Отраслевая и специальная литература.</w:t>
      </w:r>
    </w:p>
    <w:p w14:paraId="76549DEA" w14:textId="77777777" w:rsidR="000E1DE6" w:rsidRPr="000E1DE6" w:rsidRDefault="000E1DE6" w:rsidP="000E1DE6">
      <w:pPr>
        <w:pStyle w:val="a3"/>
        <w:tabs>
          <w:tab w:val="left" w:pos="993"/>
        </w:tabs>
        <w:ind w:left="142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89103FF" w14:textId="1099FEE9" w:rsidR="005C33C4" w:rsidRDefault="000E1DE6" w:rsidP="000E1DE6">
      <w:pPr>
        <w:pStyle w:val="a3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E1DE6">
        <w:rPr>
          <w:rFonts w:ascii="Times New Roman" w:hAnsi="Times New Roman" w:cs="Times New Roman"/>
          <w:color w:val="0D0D0D" w:themeColor="text1" w:themeTint="F2"/>
          <w:sz w:val="28"/>
          <w:szCs w:val="28"/>
        </w:rPr>
        <w:drawing>
          <wp:inline distT="0" distB="0" distL="0" distR="0" wp14:anchorId="256442C3" wp14:editId="5F94E087">
            <wp:extent cx="4436828" cy="315121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11" cy="31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504" w14:textId="4862C962" w:rsidR="000E1DE6" w:rsidRDefault="000E1DE6" w:rsidP="000E1DE6">
      <w:pPr>
        <w:pStyle w:val="a3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B46A61" w14:textId="31098ABC" w:rsidR="000E1DE6" w:rsidRPr="000E1DE6" w:rsidRDefault="000E1DE6" w:rsidP="000E1DE6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0E1DE6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Идентификация рисков компании</w:t>
      </w:r>
    </w:p>
    <w:p w14:paraId="561C297C" w14:textId="77777777" w:rsidR="000E1DE6" w:rsidRDefault="000E1DE6" w:rsidP="000E1DE6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B61F136" w14:textId="19865035" w:rsidR="000E1DE6" w:rsidRDefault="000E1DE6" w:rsidP="00A8752D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Идентификация рисков – процесс систематического выявление всех возможных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факторов, объектов и ситуаций риска, которые возникает в процессе бизнес-деятельности компании.</w:t>
      </w:r>
    </w:p>
    <w:p w14:paraId="10D4830E" w14:textId="734CEEB3" w:rsidR="000E1DE6" w:rsidRDefault="000E1DE6" w:rsidP="00A8752D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Цель идентификации рисков – установление источников рисков и природы </w:t>
      </w:r>
      <w:r w:rsidR="00A875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их происхождения с учетом предназначения и специфики бизнес-деятельности компании.</w:t>
      </w:r>
    </w:p>
    <w:p w14:paraId="696E3FDD" w14:textId="4594DE6C" w:rsidR="00A8752D" w:rsidRDefault="00A8752D" w:rsidP="000E1DE6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6BC56B1" w14:textId="7B413CEE" w:rsidR="00A8752D" w:rsidRDefault="00A8752D" w:rsidP="00A8752D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Основные задачи идентификации рисков</w:t>
      </w:r>
    </w:p>
    <w:p w14:paraId="10CB752B" w14:textId="685AAC17" w:rsidR="00A8752D" w:rsidRDefault="00A8752D" w:rsidP="00A8752D">
      <w:pPr>
        <w:pStyle w:val="a3"/>
        <w:tabs>
          <w:tab w:val="left" w:pos="993"/>
        </w:tabs>
        <w:ind w:left="0" w:firstLine="709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988D468" w14:textId="329EE914" w:rsidR="00A8752D" w:rsidRDefault="00A8752D" w:rsidP="00A8752D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Выявление основных факторов рисков;</w:t>
      </w:r>
    </w:p>
    <w:p w14:paraId="3774E213" w14:textId="15605FFD" w:rsidR="00A8752D" w:rsidRDefault="00A8752D" w:rsidP="00A8752D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Анализ исходной информации;</w:t>
      </w:r>
    </w:p>
    <w:p w14:paraId="1870AA8D" w14:textId="2D4F1779" w:rsidR="00A8752D" w:rsidRDefault="00A8752D" w:rsidP="00A8752D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Описание конкретного индивидуального риска (краткое описание, вероятность осуществления, влияние на КПЭ);</w:t>
      </w:r>
    </w:p>
    <w:p w14:paraId="3D27C370" w14:textId="29FFD89E" w:rsidR="00A8752D" w:rsidRDefault="00A8752D" w:rsidP="00A8752D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Организация постоянных процедур (мониторинга) выявления и описания рисков по мере реализации бизнес-процессов;</w:t>
      </w:r>
    </w:p>
    <w:p w14:paraId="65E5DEFA" w14:textId="4F05CFBB" w:rsidR="00A8752D" w:rsidRDefault="00A8752D" w:rsidP="00A8752D">
      <w:pPr>
        <w:pStyle w:val="a3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Выявление возможности управления выявленными рисками.</w:t>
      </w:r>
    </w:p>
    <w:p w14:paraId="2CFF158C" w14:textId="22DA834C" w:rsidR="00A8752D" w:rsidRDefault="00A8752D" w:rsidP="00A8752D">
      <w:pPr>
        <w:tabs>
          <w:tab w:val="left" w:pos="993"/>
        </w:tabs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3EBCFCE" w14:textId="2F48B9AF" w:rsidR="00A8752D" w:rsidRPr="00A8752D" w:rsidRDefault="00A8752D" w:rsidP="00A8752D">
      <w:pPr>
        <w:tabs>
          <w:tab w:val="left" w:pos="993"/>
        </w:tabs>
        <w:jc w:val="both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8752D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Техника идентификации рисков</w:t>
      </w:r>
    </w:p>
    <w:p w14:paraId="1408365C" w14:textId="6822575E" w:rsidR="00A8752D" w:rsidRPr="00A8752D" w:rsidRDefault="00A8752D" w:rsidP="00A8752D">
      <w:pPr>
        <w:pStyle w:val="a3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75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Описывается каждый индивидуальный риск</w:t>
      </w:r>
    </w:p>
    <w:p w14:paraId="2710AB6A" w14:textId="087E8E83" w:rsidR="00A8752D" w:rsidRPr="00A8752D" w:rsidRDefault="00A8752D" w:rsidP="00A8752D">
      <w:pPr>
        <w:pStyle w:val="a3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75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Каждому риску присевается идентификационный номер</w:t>
      </w:r>
    </w:p>
    <w:p w14:paraId="7A2DF780" w14:textId="1B2C3075" w:rsidR="00A8752D" w:rsidRPr="00A8752D" w:rsidRDefault="00A8752D" w:rsidP="00A8752D">
      <w:pPr>
        <w:pStyle w:val="a3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75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Формируется кластеры рисков</w:t>
      </w:r>
    </w:p>
    <w:p w14:paraId="094BC024" w14:textId="29FFC62B" w:rsidR="00A8752D" w:rsidRPr="00A8752D" w:rsidRDefault="00A8752D" w:rsidP="00A8752D">
      <w:pPr>
        <w:pStyle w:val="a3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75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Осуществляется категоризация рисков </w:t>
      </w:r>
    </w:p>
    <w:p w14:paraId="54621F89" w14:textId="76A8042E" w:rsidR="00A8752D" w:rsidRPr="00A8752D" w:rsidRDefault="00A8752D" w:rsidP="00A8752D">
      <w:pPr>
        <w:pStyle w:val="a3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75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Определяется место каждого типа рисков в реестре рисков компании</w:t>
      </w:r>
    </w:p>
    <w:p w14:paraId="26B54A4E" w14:textId="0E9EE0E7" w:rsidR="00A8752D" w:rsidRDefault="00A8752D" w:rsidP="00A8752D">
      <w:pPr>
        <w:pStyle w:val="a3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75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Выявляется специфика рисков, присущих данному виду бизнес-деятельности</w:t>
      </w:r>
    </w:p>
    <w:p w14:paraId="7602462A" w14:textId="77777777" w:rsidR="003176B0" w:rsidRPr="003176B0" w:rsidRDefault="003176B0" w:rsidP="003176B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Идентификация рисков компании</w:t>
      </w:r>
    </w:p>
    <w:p w14:paraId="504AAB39" w14:textId="77777777" w:rsidR="003176B0" w:rsidRPr="003176B0" w:rsidRDefault="003176B0" w:rsidP="00317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идентификации рисков включает выявление всех возможных факторов, объектов и ситуаций риска, возникающих в бизнес-деятельности компании.</w:t>
      </w:r>
    </w:p>
    <w:p w14:paraId="5B978E2F" w14:textId="70F09AAE" w:rsidR="003176B0" w:rsidRDefault="003176B0" w:rsidP="00317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Идентификация рисков - итеративный процесс, так как по мере развития бизнеса могут обнаруживаться новые риски.</w:t>
      </w:r>
    </w:p>
    <w:p w14:paraId="596AFBF9" w14:textId="78516116" w:rsidR="003176B0" w:rsidRPr="003176B0" w:rsidRDefault="003176B0" w:rsidP="00317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752D">
        <w:lastRenderedPageBreak/>
        <w:drawing>
          <wp:inline distT="0" distB="0" distL="0" distR="0" wp14:anchorId="65067CD4" wp14:editId="0AD0BA40">
            <wp:extent cx="5356725" cy="403131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78" cy="403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6B81" w14:textId="77777777" w:rsidR="003176B0" w:rsidRDefault="003176B0" w:rsidP="003176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D126B9" w14:textId="77777777" w:rsidR="003176B0" w:rsidRDefault="003176B0" w:rsidP="003176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BECC13" w14:textId="77777777" w:rsidR="003176B0" w:rsidRDefault="003176B0" w:rsidP="003176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36912A" w14:textId="360ED99A" w:rsidR="003176B0" w:rsidRPr="003176B0" w:rsidRDefault="003176B0" w:rsidP="003176B0">
      <w:pPr>
        <w:spacing w:after="0" w:line="360" w:lineRule="auto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 идентификации рисков:</w:t>
      </w:r>
    </w:p>
    <w:p w14:paraId="286BEE46" w14:textId="6E7C2C48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Выявление основных факторов и событий рисков, анализ исходной информации, описание индивидуальных рисков, определение приоритетов и организация мониторинга рисков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FA0AA20" w14:textId="3685597C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Выявление возможности управления выявленными рисками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1AB7E64" w14:textId="34C6ADA2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Укрупненная блок-схема идентификации рисков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1CAA55" w14:textId="2A2F1794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целей и задач, выявление основных факторов, описание рисков, ранжирование рисков, формирование кластеров рисков, выявление риск-бизнес-процессов, разработка реестра рисков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5BF36D9" w14:textId="6BA85ACF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Этапы идентификации рисков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A816F8" w14:textId="79E06317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Постановка целей и задач идентификации рисков, выявление основных факторов риска, описание каждого риска, определение рангового уровня </w:t>
      </w: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рисков, присвоение идентификационных номеров, группировка рисков в кластеры, анализ бизнес-процессов, составление реестра рисков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CE4EF17" w14:textId="77777777" w:rsidR="003176B0" w:rsidRDefault="003176B0" w:rsidP="003176B0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28616C4" w14:textId="0485D264" w:rsidR="003176B0" w:rsidRPr="003176B0" w:rsidRDefault="003176B0" w:rsidP="003176B0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Картографирование</w:t>
      </w:r>
    </w:p>
    <w:p w14:paraId="3D241B9E" w14:textId="7D92CE8D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Картографирование рисков - процесс сбора и структурирования информации о возможных факторах риска в бизнес-деятельности компании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D446201" w14:textId="32F3EBA8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картографирования - идентификация рисков и определение их характеристик с учетом специфики деятельности компании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3707F87" w14:textId="07581406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Рисковая панель - документ, позволяющий узнать о вероятности получения убытков или потерь компании и своевременно отреагировать на риск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DD93C99" w14:textId="2C2B1706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рисковой панели позволяет своевременно принимать меры по предотвращению рискового события, удерживать риски в приемлемых пределах и корректировать планы мероприятий по </w:t>
      </w:r>
      <w:proofErr w:type="spellStart"/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иллюминированию</w:t>
      </w:r>
      <w:proofErr w:type="spellEnd"/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рисков компании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1F6C2A1" w14:textId="1B5D3A0A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Ключевые индикаторы риска - показатели, используемые для отслеживания и прогнозирования вероятности наступления рискового события и его последствий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2955682" w14:textId="255C4078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ключевых индикаторов для каждого существенного риска, формирование диапазонов индикаторов и разработка документа для контроля за индикаторами и мероприятиями по </w:t>
      </w:r>
      <w:proofErr w:type="spellStart"/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иллюминированию</w:t>
      </w:r>
      <w:proofErr w:type="spellEnd"/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рисков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6247FA8" w14:textId="22A2FC71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Карты рисков - контрольный документ, позволяющий отслеживать изменения уровня рисков и формировать рациональный маршрут движения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рисков за счет оптимального набора мероприятий по их </w:t>
      </w:r>
      <w:proofErr w:type="spellStart"/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иллюминированию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1424657" w14:textId="77777777" w:rsidR="003176B0" w:rsidRPr="003176B0" w:rsidRDefault="003176B0" w:rsidP="003176B0">
      <w:pPr>
        <w:pStyle w:val="a3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 карт рисков: карта рискового поля, сигнальная карта, индивидуальная карта риска.</w:t>
      </w:r>
    </w:p>
    <w:p w14:paraId="5F669F40" w14:textId="77777777" w:rsidR="003176B0" w:rsidRDefault="003176B0" w:rsidP="003176B0">
      <w:pPr>
        <w:pStyle w:val="a3"/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4ADD41D" w14:textId="77777777" w:rsidR="003176B0" w:rsidRDefault="003176B0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 w:type="page"/>
      </w:r>
    </w:p>
    <w:p w14:paraId="1691709E" w14:textId="7EF83FA0" w:rsidR="003176B0" w:rsidRPr="003176B0" w:rsidRDefault="003176B0" w:rsidP="003176B0">
      <w:pPr>
        <w:pStyle w:val="a3"/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0" w:name="_GoBack"/>
      <w:bookmarkEnd w:id="0"/>
      <w:r w:rsidRPr="003176B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Реестр рисков компании</w:t>
      </w:r>
    </w:p>
    <w:p w14:paraId="649A1E5C" w14:textId="64EF02F9" w:rsidR="003176B0" w:rsidRPr="003176B0" w:rsidRDefault="003176B0" w:rsidP="00317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Реестр рисков включает информацию об идентифицированных рисках, их оценках, способах минимизации</w:t>
      </w: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78B9BC6" w14:textId="21DAFBD5" w:rsidR="003176B0" w:rsidRPr="003176B0" w:rsidRDefault="003176B0" w:rsidP="003176B0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Реестр содержит тип риска, описание риска, возможные последствия, убытки и потери, вероятность наступления, уровень риска, мероприятия по минимизации</w:t>
      </w: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1E3A112" w14:textId="77777777" w:rsidR="003176B0" w:rsidRPr="003176B0" w:rsidRDefault="003176B0" w:rsidP="003176B0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Фрагмент реестра рисков компании: риск персонала (высокая зависимость от ключевых сотрудников, возможные последствия - потери технологий, получение технологий конкурентами, невозможность наладить качественное производство), убытки - высокий, вероятность - низкая, уровень риска - средний, мероприятия по минимизации - постоянный поиск и подготовка кадровой смены, защита интеллектуальной собственности, подготовка технической документации, владелец риска - директор по персоналу.</w:t>
      </w:r>
    </w:p>
    <w:p w14:paraId="73FDA3FD" w14:textId="6FF04345" w:rsidR="003176B0" w:rsidRPr="003176B0" w:rsidRDefault="003176B0" w:rsidP="003176B0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6B0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Фрагмент реестра рисков компании: рыночный риск (высокая конкуренция, возможные последствия - снижение объема продаж, снижение цен, маржинальности продаваемой продукции), убытки - низкий, вероятность - высокая, уровень риска - средний, мероприятия по минимизации - разработка маркетинговой стратегии, включающей ценовую политику, поиск новых каналов продаж, выход на новые рынки, владелец риска - коммерческий директор.</w:t>
      </w:r>
    </w:p>
    <w:p w14:paraId="0026C82D" w14:textId="77777777" w:rsidR="003176B0" w:rsidRPr="003176B0" w:rsidRDefault="003176B0" w:rsidP="003176B0">
      <w:pPr>
        <w:tabs>
          <w:tab w:val="left" w:pos="993"/>
        </w:tabs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1626094" w14:textId="008106DA" w:rsidR="00A8752D" w:rsidRPr="00A8752D" w:rsidRDefault="00A8752D" w:rsidP="00A8752D">
      <w:pPr>
        <w:tabs>
          <w:tab w:val="left" w:pos="993"/>
        </w:tabs>
        <w:ind w:left="36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sectPr w:rsidR="00A8752D" w:rsidRPr="00A8752D" w:rsidSect="00220C1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8971FC"/>
    <w:multiLevelType w:val="hybridMultilevel"/>
    <w:tmpl w:val="281C266E"/>
    <w:lvl w:ilvl="0" w:tplc="8BB8A7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B548A4"/>
    <w:multiLevelType w:val="hybridMultilevel"/>
    <w:tmpl w:val="1D52572C"/>
    <w:lvl w:ilvl="0" w:tplc="8BB8A7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6DB1CE4"/>
    <w:multiLevelType w:val="hybridMultilevel"/>
    <w:tmpl w:val="F6F8389C"/>
    <w:lvl w:ilvl="0" w:tplc="8BB8A7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E51871"/>
    <w:multiLevelType w:val="hybridMultilevel"/>
    <w:tmpl w:val="DCA2DEC2"/>
    <w:lvl w:ilvl="0" w:tplc="8BB8A7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7E441B"/>
    <w:multiLevelType w:val="hybridMultilevel"/>
    <w:tmpl w:val="19EAAAA8"/>
    <w:lvl w:ilvl="0" w:tplc="AAD2BD7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76E55"/>
    <w:multiLevelType w:val="hybridMultilevel"/>
    <w:tmpl w:val="F8E4D90E"/>
    <w:lvl w:ilvl="0" w:tplc="8BB8A7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8E0"/>
    <w:rsid w:val="0009333C"/>
    <w:rsid w:val="000E1DE6"/>
    <w:rsid w:val="00220C13"/>
    <w:rsid w:val="003176B0"/>
    <w:rsid w:val="005238D4"/>
    <w:rsid w:val="005A38E0"/>
    <w:rsid w:val="005C33C4"/>
    <w:rsid w:val="00A8752D"/>
    <w:rsid w:val="00DE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0CB81"/>
  <w15:chartTrackingRefBased/>
  <w15:docId w15:val="{2361D9EE-C6E7-4389-981C-0EAFD41B1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19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2024-02-12T12:42:00Z</dcterms:created>
  <dcterms:modified xsi:type="dcterms:W3CDTF">2024-02-12T13:50:00Z</dcterms:modified>
</cp:coreProperties>
</file>