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Design</w:t>
      </w:r>
    </w:p>
    <w:p w:rsidR="009B21C1" w:rsidRPr="009B21C1" w:rsidRDefault="009B21C1" w:rsidP="009B2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Crowdsourcing Platform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Develop a platform where users (mainly the deaf community and language experts) can submit, review, and validate gestures. This platform should include features for:</w:t>
      </w:r>
    </w:p>
    <w:p w:rsidR="009B21C1" w:rsidRPr="009B21C1" w:rsidRDefault="009B21C1" w:rsidP="009B2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User registration</w:t>
      </w:r>
    </w:p>
    <w:p w:rsidR="009B21C1" w:rsidRPr="009B21C1" w:rsidRDefault="009B21C1" w:rsidP="009B2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Gesture submission (with guidelines)</w:t>
      </w:r>
    </w:p>
    <w:p w:rsidR="009B21C1" w:rsidRPr="009B21C1" w:rsidRDefault="009B21C1" w:rsidP="009B2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Editorial process for quality control</w:t>
      </w:r>
    </w:p>
    <w:p w:rsidR="009B21C1" w:rsidRPr="009B21C1" w:rsidRDefault="009B21C1" w:rsidP="009B2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 xml:space="preserve">Conversion of gestures into machine-readable format (e.g., </w:t>
      </w:r>
      <w:proofErr w:type="spellStart"/>
      <w:r w:rsidRPr="009B21C1">
        <w:rPr>
          <w:rFonts w:ascii="Times New Roman" w:eastAsia="Times New Roman" w:hAnsi="Times New Roman" w:cs="Times New Roman"/>
          <w:sz w:val="24"/>
          <w:szCs w:val="24"/>
        </w:rPr>
        <w:t>HamNoSys</w:t>
      </w:r>
      <w:proofErr w:type="spellEnd"/>
      <w:r w:rsidRPr="009B21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21C1" w:rsidRPr="009B21C1" w:rsidRDefault="009B21C1" w:rsidP="009B2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Validation and feedback from experts and the deaf community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&amp; Organization</w:t>
      </w:r>
    </w:p>
    <w:p w:rsidR="009B21C1" w:rsidRPr="009B21C1" w:rsidRDefault="009B21C1" w:rsidP="009B2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Gesture Collection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Collect gestures from a wide range of contributors, covering various dialects of PSL (Pakistan Sign Language). This can be done via a user-friendly interface where contributors can submit videos or image-based gestures.</w:t>
      </w:r>
    </w:p>
    <w:p w:rsidR="009B21C1" w:rsidRPr="009B21C1" w:rsidRDefault="009B21C1" w:rsidP="009B2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Categorization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Organize the gestures into categories such as letters, numbers, basic words, common phrases, etc.</w:t>
      </w:r>
    </w:p>
    <w:p w:rsidR="009B21C1" w:rsidRPr="009B21C1" w:rsidRDefault="009B21C1" w:rsidP="009B2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Each gesture should be tagged with additional data like regional dialect, associated meaning, etc.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3. Machine-Readable Format &amp; Avatar Generation</w:t>
      </w:r>
    </w:p>
    <w:p w:rsidR="009B21C1" w:rsidRPr="009B21C1" w:rsidRDefault="009B21C1" w:rsidP="009B21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HamNoSys</w:t>
      </w:r>
      <w:proofErr w:type="spellEnd"/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Notation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 xml:space="preserve">: Convert the collected gestures into </w:t>
      </w:r>
      <w:proofErr w:type="spellStart"/>
      <w:r w:rsidRPr="009B21C1">
        <w:rPr>
          <w:rFonts w:ascii="Times New Roman" w:eastAsia="Times New Roman" w:hAnsi="Times New Roman" w:cs="Times New Roman"/>
          <w:sz w:val="24"/>
          <w:szCs w:val="24"/>
        </w:rPr>
        <w:t>HamNoSys</w:t>
      </w:r>
      <w:proofErr w:type="spellEnd"/>
      <w:r w:rsidRPr="009B21C1">
        <w:rPr>
          <w:rFonts w:ascii="Times New Roman" w:eastAsia="Times New Roman" w:hAnsi="Times New Roman" w:cs="Times New Roman"/>
          <w:sz w:val="24"/>
          <w:szCs w:val="24"/>
        </w:rPr>
        <w:t xml:space="preserve"> format (or another suitable sign writing system) to make them machine-readable.</w:t>
      </w:r>
    </w:p>
    <w:p w:rsidR="009B21C1" w:rsidRPr="009B21C1" w:rsidRDefault="009B21C1" w:rsidP="009B21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Avatar Technology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Develop or integrate an avatar system that can translate the machine-readable gestures into dynamic, comprehensible avatar-based translations.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4. Translation System Development</w:t>
      </w:r>
    </w:p>
    <w:p w:rsidR="009B21C1" w:rsidRPr="009B21C1" w:rsidRDefault="009B21C1" w:rsidP="009B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Word-Level Translation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Focus on developing a word-level translation system where a user can input an English word, and the system outputs the corresponding PSL gesture.</w:t>
      </w:r>
    </w:p>
    <w:p w:rsidR="009B21C1" w:rsidRPr="009B21C1" w:rsidRDefault="009B21C1" w:rsidP="009B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Sentence-Level Translation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Extend this to sentence-level translation, where users can input English sentences, and the system renders the translation in PSL.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5. Evaluation &amp; Usability Testing</w:t>
      </w:r>
    </w:p>
    <w:p w:rsidR="009B21C1" w:rsidRPr="009B21C1" w:rsidRDefault="009B21C1" w:rsidP="009B21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Comprehensibility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Conduct evaluation sessions with deaf users and language experts to assess the naturalness, expressiveness, and understandability of the avatar-based translations.</w:t>
      </w:r>
    </w:p>
    <w:p w:rsidR="009B21C1" w:rsidRPr="009B21C1" w:rsidRDefault="009B21C1" w:rsidP="009B21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Collect feedback on how easy the system is to use, and whether the avatar provides a clear translation. This feedback will help in improving the system.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&amp; Scaling</w:t>
      </w:r>
    </w:p>
    <w:p w:rsidR="009B21C1" w:rsidRPr="009B21C1" w:rsidRDefault="009B21C1" w:rsidP="009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Platform Deployment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Make the system available to a wide audience, ideally including educational institutions, sign language researchers, and the general deaf community.</w:t>
      </w:r>
    </w:p>
    <w:p w:rsidR="009B21C1" w:rsidRPr="009B21C1" w:rsidRDefault="009B21C1" w:rsidP="009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As the system evolves, work on scaling the database, adding more contributors, and ensuring the system can handle increasing amounts of data.</w:t>
      </w:r>
    </w:p>
    <w:p w:rsidR="009B21C1" w:rsidRPr="009B21C1" w:rsidRDefault="009B21C1" w:rsidP="009B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b/>
          <w:bCs/>
          <w:sz w:val="24"/>
          <w:szCs w:val="24"/>
        </w:rPr>
        <w:t>Multi-Dialect Support</w:t>
      </w:r>
      <w:r w:rsidRPr="009B21C1">
        <w:rPr>
          <w:rFonts w:ascii="Times New Roman" w:eastAsia="Times New Roman" w:hAnsi="Times New Roman" w:cs="Times New Roman"/>
          <w:sz w:val="24"/>
          <w:szCs w:val="24"/>
        </w:rPr>
        <w:t>: Allow for different dialects and regional variations within PSL to be submitted, stored, and translated in the system.</w:t>
      </w:r>
    </w:p>
    <w:p w:rsidR="009B21C1" w:rsidRPr="009B21C1" w:rsidRDefault="009B21C1" w:rsidP="009B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1C1">
        <w:rPr>
          <w:rFonts w:ascii="Times New Roman" w:eastAsia="Times New Roman" w:hAnsi="Times New Roman" w:cs="Times New Roman"/>
          <w:b/>
          <w:bCs/>
          <w:sz w:val="27"/>
          <w:szCs w:val="27"/>
        </w:rPr>
        <w:t>7. Continuous Improvement</w:t>
      </w:r>
    </w:p>
    <w:p w:rsidR="009B21C1" w:rsidRPr="009B21C1" w:rsidRDefault="009B21C1" w:rsidP="009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Regularly update the system based on user feedback, adding new words, phrases, and improving gesture recognition and translation accuracy.</w:t>
      </w:r>
    </w:p>
    <w:p w:rsidR="009B21C1" w:rsidRPr="009B21C1" w:rsidRDefault="009B21C1" w:rsidP="009B21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C1">
        <w:rPr>
          <w:rFonts w:ascii="Times New Roman" w:eastAsia="Times New Roman" w:hAnsi="Times New Roman" w:cs="Times New Roman"/>
          <w:sz w:val="24"/>
          <w:szCs w:val="24"/>
        </w:rPr>
        <w:t>Explore options to integrate with existing sign language learning tools or applications to increase adoption.</w:t>
      </w:r>
    </w:p>
    <w:p w:rsidR="00C2487C" w:rsidRDefault="00C2487C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/>
    <w:p w:rsidR="00330FAB" w:rsidRDefault="00330FAB" w:rsidP="00330FAB">
      <w:pPr>
        <w:pStyle w:val="Heading3"/>
      </w:pPr>
      <w:r>
        <w:lastRenderedPageBreak/>
        <w:t>Use Cases and User Stories for a Crowdsourcing-Based Sign Language Corpus Platform</w: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1: User Registration and Authentication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A user (contributor, reviewer, or admin) registers and logs in to the platform.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Contributor</w:t>
      </w:r>
    </w:p>
    <w:p w:rsidR="00330FAB" w:rsidRDefault="00330FAB" w:rsidP="00330F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Reviewer</w:t>
      </w:r>
    </w:p>
    <w:p w:rsidR="00330FAB" w:rsidRDefault="00330FAB" w:rsidP="00330F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Admin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user must have a valid email address.</w:t>
      </w:r>
    </w:p>
    <w:p w:rsidR="00330FAB" w:rsidRDefault="00330FAB" w:rsidP="00330F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platform is live and accessible.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 visits the platform.</w:t>
      </w:r>
    </w:p>
    <w:p w:rsidR="00330FAB" w:rsidRDefault="00330FAB" w:rsidP="00330F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 selects "Register" or "Log in."</w:t>
      </w:r>
    </w:p>
    <w:p w:rsidR="00330FAB" w:rsidRDefault="00330FAB" w:rsidP="00330F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 provides the required credentials (name, email, password, etc.).</w:t>
      </w:r>
    </w:p>
    <w:p w:rsidR="00330FAB" w:rsidRDefault="00330FAB" w:rsidP="00330F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Platform verifies credentials.</w:t>
      </w:r>
    </w:p>
    <w:p w:rsidR="00330FAB" w:rsidRDefault="00330FAB" w:rsidP="00330F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 is redirected to their dashboard based on their role.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Alternate Flow:</w:t>
      </w:r>
    </w:p>
    <w:p w:rsidR="00330FAB" w:rsidRDefault="00330FAB" w:rsidP="00330F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Invalid credentials result in an error message, and the user is prompted to retry.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Emphasis"/>
        </w:rPr>
        <w:t>As a contributor</w:t>
      </w:r>
      <w:r>
        <w:t>, I want to register on the platform so that I can submit sign language gestures.</w:t>
      </w:r>
    </w:p>
    <w:p w:rsidR="00330FAB" w:rsidRDefault="00330FAB" w:rsidP="00330F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Emphasis"/>
        </w:rPr>
        <w:t>As a reviewer</w:t>
      </w:r>
      <w:r>
        <w:t>, I want to log in to my account so that I can validate gestures submitted by contributors.</w:t>
      </w:r>
    </w:p>
    <w:p w:rsidR="00330FAB" w:rsidRDefault="00330FAB" w:rsidP="00330F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Emphasis"/>
        </w:rPr>
        <w:t>As an admin</w:t>
      </w:r>
      <w:r>
        <w:t>, I want to manage user accounts to ensure platform security and compliance.</w:t>
      </w:r>
    </w:p>
    <w:p w:rsidR="00330FAB" w:rsidRDefault="00330FAB" w:rsidP="00330FA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2: Gesture Submission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Contributors upload sign language gestures in video format to the platform.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Contributor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lastRenderedPageBreak/>
        <w:t>Preconditions:</w:t>
      </w:r>
    </w:p>
    <w:p w:rsidR="00330FAB" w:rsidRDefault="00330FAB" w:rsidP="00330F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user is logged in as a contributor.</w:t>
      </w:r>
    </w:p>
    <w:p w:rsidR="00330FAB" w:rsidRDefault="00330FAB" w:rsidP="00330F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user has prepared a video file of a gesture.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Contributor selects "Submit Gesture."</w:t>
      </w:r>
    </w:p>
    <w:p w:rsidR="00330FAB" w:rsidRDefault="00330FAB" w:rsidP="00330F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Contributor fills in metadata (word, dialect, description, etc.).</w:t>
      </w:r>
    </w:p>
    <w:p w:rsidR="00330FAB" w:rsidRDefault="00330FAB" w:rsidP="00330F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Contributor uploads the video.</w:t>
      </w:r>
    </w:p>
    <w:p w:rsidR="00330FAB" w:rsidRDefault="00330FAB" w:rsidP="00330F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System validates the format and size of the video.</w:t>
      </w:r>
    </w:p>
    <w:p w:rsidR="00330FAB" w:rsidRDefault="00330FAB" w:rsidP="00330F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Gesture is submitted for review.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Alternate Flow:</w:t>
      </w:r>
    </w:p>
    <w:p w:rsidR="00330FAB" w:rsidRDefault="00330FAB" w:rsidP="00330F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If the video format or size is invalid, the user is prompted to correct the issue.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Emphasis"/>
        </w:rPr>
        <w:t>As a contributor</w:t>
      </w:r>
      <w:r>
        <w:t>, I want to upload sign language gesture videos so that they can be added to the corpus.</w:t>
      </w:r>
    </w:p>
    <w:p w:rsidR="00330FAB" w:rsidRDefault="00330FAB" w:rsidP="00330F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Emphasis"/>
        </w:rPr>
        <w:t>As a contributor</w:t>
      </w:r>
      <w:r>
        <w:t>, I want to add metadata to my gesture submissions to provide context for the reviewers.</w:t>
      </w:r>
    </w:p>
    <w:p w:rsidR="00330FAB" w:rsidRDefault="00330FAB" w:rsidP="00330FA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3: Gesture Review and Validation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Reviewers evaluate submitted gestures for accuracy and quality.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Reviewer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user is logged in as a reviewer.</w:t>
      </w:r>
    </w:p>
    <w:p w:rsidR="00330FAB" w:rsidRDefault="00330FAB" w:rsidP="00330FA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There are pending gestures in the review queue.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Reviewer accesses the review queue.</w:t>
      </w:r>
    </w:p>
    <w:p w:rsidR="00330FAB" w:rsidRDefault="00330FAB" w:rsidP="00330F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Reviewer selects a gesture to review.</w:t>
      </w:r>
    </w:p>
    <w:p w:rsidR="00330FAB" w:rsidRDefault="00330FAB" w:rsidP="00330F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Reviewer watches the video and verifies metadata.</w:t>
      </w:r>
    </w:p>
    <w:p w:rsidR="00330FAB" w:rsidRDefault="00330FAB" w:rsidP="00330F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Reviewer provides feedback, approves, or rejects the gesture.</w:t>
      </w:r>
    </w:p>
    <w:p w:rsidR="00330FAB" w:rsidRDefault="00330FAB" w:rsidP="00330F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Approved gestures are added to the repository.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Alternate Flow:</w:t>
      </w:r>
    </w:p>
    <w:p w:rsidR="00330FAB" w:rsidRDefault="00330FAB" w:rsidP="00330FA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If a gesture is rejected, it is sent back to the contributor with feedback.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Emphasis"/>
        </w:rPr>
        <w:t>As a reviewer</w:t>
      </w:r>
      <w:r>
        <w:t>, I want to evaluate submitted gestures to ensure they meet quality standards.</w:t>
      </w:r>
    </w:p>
    <w:p w:rsidR="00330FAB" w:rsidRDefault="00330FAB" w:rsidP="00330FA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Emphasis"/>
        </w:rPr>
        <w:t>As a reviewer</w:t>
      </w:r>
      <w:r>
        <w:t>, I want to provide feedback to contributors on rejected gestures so that they can improve their submissions.</w:t>
      </w:r>
    </w:p>
    <w:p w:rsidR="00330FAB" w:rsidRDefault="00330FAB" w:rsidP="00330FA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4: Gesture Conversion to Machine-Readable Format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The system converts approved gestures into a machine-readable format.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System</w:t>
      </w:r>
    </w:p>
    <w:p w:rsidR="00330FAB" w:rsidRDefault="00330FAB" w:rsidP="00330FA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Technical Team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gesture has been approved by a reviewer.</w:t>
      </w:r>
    </w:p>
    <w:p w:rsidR="00330FAB" w:rsidRDefault="00330FAB" w:rsidP="00330FA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necessary conversion tools are available.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System retrieves the approved gesture video.</w:t>
      </w:r>
    </w:p>
    <w:p w:rsidR="00330FAB" w:rsidRDefault="00330FAB" w:rsidP="00330FA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System converts the video into a machine-readable format (e.g., </w:t>
      </w:r>
      <w:proofErr w:type="spellStart"/>
      <w:r>
        <w:t>HamNoSys</w:t>
      </w:r>
      <w:proofErr w:type="spellEnd"/>
      <w:r>
        <w:t xml:space="preserve"> or </w:t>
      </w:r>
      <w:proofErr w:type="spellStart"/>
      <w:r>
        <w:t>SiGML</w:t>
      </w:r>
      <w:proofErr w:type="spellEnd"/>
      <w:r>
        <w:t>).</w:t>
      </w:r>
    </w:p>
    <w:p w:rsidR="00330FAB" w:rsidRDefault="00330FAB" w:rsidP="00330FA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Converted data is stored in the digital repository.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Emphasis"/>
        </w:rPr>
        <w:t>As a technical team member</w:t>
      </w:r>
      <w:r>
        <w:t>, I want the system to convert gestures into a machine-readable format so that they can be used by avatar systems.</w:t>
      </w:r>
    </w:p>
    <w:p w:rsidR="00330FAB" w:rsidRDefault="00330FAB" w:rsidP="00330FA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Emphasis"/>
        </w:rPr>
        <w:t>As a system admin</w:t>
      </w:r>
      <w:r>
        <w:t>, I want the converted data to be stored efficiently to optimize storage and retrieval.</w:t>
      </w:r>
    </w:p>
    <w:p w:rsidR="00330FAB" w:rsidRDefault="00330FAB" w:rsidP="00330FA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5: Avatar Rendering and Evaluation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Users evaluate avatar-rendered sign language gestures.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Contributor</w:t>
      </w:r>
    </w:p>
    <w:p w:rsidR="00330FAB" w:rsidRDefault="00330FAB" w:rsidP="00330F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Reviewer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lastRenderedPageBreak/>
        <w:t>Preconditions:</w:t>
      </w:r>
    </w:p>
    <w:p w:rsidR="00330FAB" w:rsidRDefault="00330FAB" w:rsidP="00330FA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system has converted gestures into a machine-readable format.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selects a gesture from the repository.</w:t>
      </w:r>
    </w:p>
    <w:p w:rsidR="00330FAB" w:rsidRDefault="00330FAB" w:rsidP="00330F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The system generates an avatar rendering of the gesture.</w:t>
      </w:r>
    </w:p>
    <w:p w:rsidR="00330FAB" w:rsidRDefault="00330FAB" w:rsidP="00330F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evaluates the avatar’s performance for accuracy and expressiveness.</w:t>
      </w:r>
    </w:p>
    <w:p w:rsidR="00330FAB" w:rsidRDefault="00330FAB" w:rsidP="00330F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provides feedback or rates the avatar’s gesture.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Emphasis"/>
        </w:rPr>
        <w:t>As a contributor</w:t>
      </w:r>
      <w:r>
        <w:t>, I want to view how my submitted gesture looks when performed by the avatar so that I can assess its accuracy.</w:t>
      </w:r>
    </w:p>
    <w:p w:rsidR="00330FAB" w:rsidRDefault="00330FAB" w:rsidP="00330F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Emphasis"/>
        </w:rPr>
        <w:t>As a reviewer</w:t>
      </w:r>
      <w:r>
        <w:t>, I want to validate avatar-rendered gestures to ensure they are comprehensible.</w:t>
      </w:r>
    </w:p>
    <w:p w:rsidR="00330FAB" w:rsidRDefault="00330FAB" w:rsidP="00330FA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6: Corpus Query and Download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Users query and download gestures or sentences from the repository.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Researchers</w:t>
      </w:r>
    </w:p>
    <w:p w:rsidR="00330FAB" w:rsidRDefault="00330FAB" w:rsidP="00330FA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Developers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The user is logged in with appropriate permissions.</w:t>
      </w:r>
    </w:p>
    <w:p w:rsidR="00330FAB" w:rsidRDefault="00330FAB" w:rsidP="00330FA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The repository contains data.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User navigates to the repository.</w:t>
      </w:r>
    </w:p>
    <w:p w:rsidR="00330FAB" w:rsidRDefault="00330FAB" w:rsidP="00330FA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User enters query parameters (e.g., keyword, dialect).</w:t>
      </w:r>
    </w:p>
    <w:p w:rsidR="00330FAB" w:rsidRDefault="00330FAB" w:rsidP="00330FA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System displays matching gestures or sentences.</w:t>
      </w:r>
    </w:p>
    <w:p w:rsidR="00330FAB" w:rsidRDefault="00330FAB" w:rsidP="00330FA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User selects and downloads the required data.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Emphasis"/>
        </w:rPr>
        <w:t>As a researcher</w:t>
      </w:r>
      <w:r>
        <w:t>, I want to query the corpus by keyword and dialect to analyze linguistic variations.</w:t>
      </w:r>
    </w:p>
    <w:p w:rsidR="00330FAB" w:rsidRDefault="00330FAB" w:rsidP="00330FA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Emphasis"/>
        </w:rPr>
        <w:t>As a developer</w:t>
      </w:r>
      <w:r>
        <w:t>, I want to download gesture data to train a machine translation model.</w:t>
      </w:r>
    </w:p>
    <w:p w:rsidR="00330FAB" w:rsidRDefault="00330FAB" w:rsidP="00330FA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lastRenderedPageBreak/>
        <w:t>Use Case 7: Crowdsourcing Campaign Management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Admins manage campaigns to collect specific types of gestures.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Admin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Admin is logged in.</w:t>
      </w:r>
    </w:p>
    <w:p w:rsidR="00330FAB" w:rsidRDefault="00330FAB" w:rsidP="00330FA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 new gesture collection initiative is planned.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Admin creates a new campaign with specific guidelines.</w:t>
      </w:r>
    </w:p>
    <w:p w:rsidR="00330FAB" w:rsidRDefault="00330FAB" w:rsidP="00330FA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Admin defines the target gestures and metadata requirements.</w:t>
      </w:r>
    </w:p>
    <w:p w:rsidR="00330FAB" w:rsidRDefault="00330FAB" w:rsidP="00330FA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System sends notifications to contributors.</w:t>
      </w:r>
    </w:p>
    <w:p w:rsidR="00330FAB" w:rsidRDefault="00330FAB" w:rsidP="00330FA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Contributors submit gestures as per the campaign.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User Stories:</w:t>
      </w:r>
    </w:p>
    <w:p w:rsidR="00330FAB" w:rsidRDefault="00330FAB" w:rsidP="00330FA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Emphasis"/>
        </w:rPr>
        <w:t>As an admin</w:t>
      </w:r>
      <w:r>
        <w:t>, I want to create campaigns for collecting specific types of gestures to fill gaps in the corpus.</w:t>
      </w:r>
    </w:p>
    <w:p w:rsidR="00330FAB" w:rsidRDefault="00330FAB" w:rsidP="00330FA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Emphasis"/>
        </w:rPr>
        <w:t>As a contributor</w:t>
      </w:r>
      <w:r>
        <w:t>, I want to participate in campaigns to contribute to targeted data collection efforts.</w:t>
      </w:r>
    </w:p>
    <w:p w:rsidR="00330FAB" w:rsidRDefault="00330FAB" w:rsidP="00330FA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30FAB" w:rsidRDefault="00330FAB" w:rsidP="00330FAB">
      <w:pPr>
        <w:pStyle w:val="Heading4"/>
      </w:pPr>
      <w:r>
        <w:rPr>
          <w:rStyle w:val="Strong"/>
          <w:b w:val="0"/>
          <w:bCs w:val="0"/>
        </w:rPr>
        <w:t>Use Case 8: Performance Analytics and Reporting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Admins monitor platform performance and user contributions.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Actors:</w:t>
      </w:r>
    </w:p>
    <w:p w:rsidR="00330FAB" w:rsidRDefault="00330FAB" w:rsidP="00330FA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Admin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Preconditions:</w:t>
      </w:r>
    </w:p>
    <w:p w:rsidR="00330FAB" w:rsidRDefault="00330FAB" w:rsidP="00330FA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System is actively in use.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t>Basic Flow:</w:t>
      </w:r>
    </w:p>
    <w:p w:rsidR="00330FAB" w:rsidRDefault="00330FAB" w:rsidP="00330FA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Admin accesses the analytics dashboard.</w:t>
      </w:r>
    </w:p>
    <w:p w:rsidR="00330FAB" w:rsidRDefault="00330FAB" w:rsidP="00330FA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Admin views statistics (e.g., number of submissions, reviews, </w:t>
      </w:r>
      <w:proofErr w:type="gramStart"/>
      <w:r>
        <w:t>approved</w:t>
      </w:r>
      <w:proofErr w:type="gramEnd"/>
      <w:r>
        <w:t xml:space="preserve"> gestures).</w:t>
      </w:r>
    </w:p>
    <w:p w:rsidR="00330FAB" w:rsidRDefault="00330FAB" w:rsidP="00330FA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Admin generates reports for stakeholders.</w:t>
      </w:r>
    </w:p>
    <w:p w:rsidR="00330FAB" w:rsidRDefault="00330FAB" w:rsidP="00330FAB">
      <w:pPr>
        <w:pStyle w:val="NormalWeb"/>
      </w:pPr>
      <w:r>
        <w:rPr>
          <w:rStyle w:val="Strong"/>
          <w:rFonts w:eastAsiaTheme="majorEastAsia"/>
        </w:rPr>
        <w:lastRenderedPageBreak/>
        <w:t>User Stories:</w:t>
      </w:r>
    </w:p>
    <w:p w:rsidR="00330FAB" w:rsidRDefault="00330FAB" w:rsidP="00330FA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Emphasis"/>
        </w:rPr>
        <w:t>As an admin</w:t>
      </w:r>
      <w:r>
        <w:t>, I want to monitor user activity to ensure the platform is actively contributing to corpus development.</w:t>
      </w:r>
    </w:p>
    <w:p w:rsidR="00330FAB" w:rsidRDefault="00330FAB" w:rsidP="00330FA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Emphasis"/>
        </w:rPr>
        <w:t>As an admin</w:t>
      </w:r>
      <w:r>
        <w:t>, I want to generate reports to showcase progress to stakeholders.</w:t>
      </w:r>
    </w:p>
    <w:p w:rsidR="00330FAB" w:rsidRDefault="00330FAB">
      <w:bookmarkStart w:id="0" w:name="_GoBack"/>
      <w:bookmarkEnd w:id="0"/>
    </w:p>
    <w:sectPr w:rsidR="0033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4074"/>
    <w:multiLevelType w:val="multilevel"/>
    <w:tmpl w:val="A56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0133"/>
    <w:multiLevelType w:val="multilevel"/>
    <w:tmpl w:val="6C1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4DE2"/>
    <w:multiLevelType w:val="multilevel"/>
    <w:tmpl w:val="280A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32963"/>
    <w:multiLevelType w:val="multilevel"/>
    <w:tmpl w:val="0F14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C0961"/>
    <w:multiLevelType w:val="multilevel"/>
    <w:tmpl w:val="00E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C47BF"/>
    <w:multiLevelType w:val="multilevel"/>
    <w:tmpl w:val="528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01FF"/>
    <w:multiLevelType w:val="multilevel"/>
    <w:tmpl w:val="669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71C71"/>
    <w:multiLevelType w:val="multilevel"/>
    <w:tmpl w:val="9CE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72FD7"/>
    <w:multiLevelType w:val="multilevel"/>
    <w:tmpl w:val="17E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77D6C"/>
    <w:multiLevelType w:val="multilevel"/>
    <w:tmpl w:val="E31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4219"/>
    <w:multiLevelType w:val="multilevel"/>
    <w:tmpl w:val="D08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F2EE2"/>
    <w:multiLevelType w:val="multilevel"/>
    <w:tmpl w:val="B9B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C4BE7"/>
    <w:multiLevelType w:val="multilevel"/>
    <w:tmpl w:val="39C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C1A71"/>
    <w:multiLevelType w:val="multilevel"/>
    <w:tmpl w:val="428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62D05"/>
    <w:multiLevelType w:val="multilevel"/>
    <w:tmpl w:val="B9A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E7FC1"/>
    <w:multiLevelType w:val="multilevel"/>
    <w:tmpl w:val="A8E8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073DD"/>
    <w:multiLevelType w:val="multilevel"/>
    <w:tmpl w:val="504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64A3B"/>
    <w:multiLevelType w:val="multilevel"/>
    <w:tmpl w:val="D7B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F3EAD"/>
    <w:multiLevelType w:val="multilevel"/>
    <w:tmpl w:val="63D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275D1"/>
    <w:multiLevelType w:val="multilevel"/>
    <w:tmpl w:val="43CE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C555D"/>
    <w:multiLevelType w:val="multilevel"/>
    <w:tmpl w:val="38A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C6C5D"/>
    <w:multiLevelType w:val="multilevel"/>
    <w:tmpl w:val="E66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B5E91"/>
    <w:multiLevelType w:val="multilevel"/>
    <w:tmpl w:val="6D5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147A1"/>
    <w:multiLevelType w:val="multilevel"/>
    <w:tmpl w:val="6042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00DA6"/>
    <w:multiLevelType w:val="multilevel"/>
    <w:tmpl w:val="875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62E91"/>
    <w:multiLevelType w:val="multilevel"/>
    <w:tmpl w:val="4DA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70BCA"/>
    <w:multiLevelType w:val="multilevel"/>
    <w:tmpl w:val="D158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92BAE"/>
    <w:multiLevelType w:val="multilevel"/>
    <w:tmpl w:val="DA1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05EE4"/>
    <w:multiLevelType w:val="multilevel"/>
    <w:tmpl w:val="1AAC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481361"/>
    <w:multiLevelType w:val="multilevel"/>
    <w:tmpl w:val="3EF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017AC"/>
    <w:multiLevelType w:val="multilevel"/>
    <w:tmpl w:val="93C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D0B52"/>
    <w:multiLevelType w:val="multilevel"/>
    <w:tmpl w:val="FC3E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7F1992"/>
    <w:multiLevelType w:val="multilevel"/>
    <w:tmpl w:val="781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30E38"/>
    <w:multiLevelType w:val="multilevel"/>
    <w:tmpl w:val="7AE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A71ADA"/>
    <w:multiLevelType w:val="multilevel"/>
    <w:tmpl w:val="CD3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47273A"/>
    <w:multiLevelType w:val="multilevel"/>
    <w:tmpl w:val="411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36546"/>
    <w:multiLevelType w:val="multilevel"/>
    <w:tmpl w:val="0DC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4155D"/>
    <w:multiLevelType w:val="multilevel"/>
    <w:tmpl w:val="67B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5A61BB"/>
    <w:multiLevelType w:val="multilevel"/>
    <w:tmpl w:val="42C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AB7862"/>
    <w:multiLevelType w:val="multilevel"/>
    <w:tmpl w:val="318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C3371"/>
    <w:multiLevelType w:val="multilevel"/>
    <w:tmpl w:val="741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B0272"/>
    <w:multiLevelType w:val="multilevel"/>
    <w:tmpl w:val="0F0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4"/>
  </w:num>
  <w:num w:numId="3">
    <w:abstractNumId w:val="16"/>
  </w:num>
  <w:num w:numId="4">
    <w:abstractNumId w:val="30"/>
  </w:num>
  <w:num w:numId="5">
    <w:abstractNumId w:val="32"/>
  </w:num>
  <w:num w:numId="6">
    <w:abstractNumId w:val="15"/>
  </w:num>
  <w:num w:numId="7">
    <w:abstractNumId w:val="41"/>
  </w:num>
  <w:num w:numId="8">
    <w:abstractNumId w:val="39"/>
  </w:num>
  <w:num w:numId="9">
    <w:abstractNumId w:val="9"/>
  </w:num>
  <w:num w:numId="10">
    <w:abstractNumId w:val="19"/>
  </w:num>
  <w:num w:numId="11">
    <w:abstractNumId w:val="38"/>
  </w:num>
  <w:num w:numId="12">
    <w:abstractNumId w:val="20"/>
  </w:num>
  <w:num w:numId="13">
    <w:abstractNumId w:val="6"/>
  </w:num>
  <w:num w:numId="14">
    <w:abstractNumId w:val="1"/>
  </w:num>
  <w:num w:numId="15">
    <w:abstractNumId w:val="13"/>
  </w:num>
  <w:num w:numId="16">
    <w:abstractNumId w:val="25"/>
  </w:num>
  <w:num w:numId="17">
    <w:abstractNumId w:val="11"/>
  </w:num>
  <w:num w:numId="18">
    <w:abstractNumId w:val="36"/>
  </w:num>
  <w:num w:numId="19">
    <w:abstractNumId w:val="23"/>
  </w:num>
  <w:num w:numId="20">
    <w:abstractNumId w:val="26"/>
  </w:num>
  <w:num w:numId="21">
    <w:abstractNumId w:val="12"/>
  </w:num>
  <w:num w:numId="22">
    <w:abstractNumId w:val="24"/>
  </w:num>
  <w:num w:numId="23">
    <w:abstractNumId w:val="0"/>
  </w:num>
  <w:num w:numId="24">
    <w:abstractNumId w:val="33"/>
  </w:num>
  <w:num w:numId="25">
    <w:abstractNumId w:val="2"/>
  </w:num>
  <w:num w:numId="26">
    <w:abstractNumId w:val="29"/>
  </w:num>
  <w:num w:numId="27">
    <w:abstractNumId w:val="18"/>
  </w:num>
  <w:num w:numId="28">
    <w:abstractNumId w:val="27"/>
  </w:num>
  <w:num w:numId="29">
    <w:abstractNumId w:val="28"/>
  </w:num>
  <w:num w:numId="30">
    <w:abstractNumId w:val="35"/>
  </w:num>
  <w:num w:numId="31">
    <w:abstractNumId w:val="7"/>
  </w:num>
  <w:num w:numId="32">
    <w:abstractNumId w:val="37"/>
  </w:num>
  <w:num w:numId="33">
    <w:abstractNumId w:val="10"/>
  </w:num>
  <w:num w:numId="34">
    <w:abstractNumId w:val="8"/>
  </w:num>
  <w:num w:numId="35">
    <w:abstractNumId w:val="5"/>
  </w:num>
  <w:num w:numId="36">
    <w:abstractNumId w:val="22"/>
  </w:num>
  <w:num w:numId="37">
    <w:abstractNumId w:val="3"/>
  </w:num>
  <w:num w:numId="38">
    <w:abstractNumId w:val="21"/>
  </w:num>
  <w:num w:numId="39">
    <w:abstractNumId w:val="4"/>
  </w:num>
  <w:num w:numId="40">
    <w:abstractNumId w:val="17"/>
  </w:num>
  <w:num w:numId="41">
    <w:abstractNumId w:val="3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C1"/>
    <w:rsid w:val="00330FAB"/>
    <w:rsid w:val="00677750"/>
    <w:rsid w:val="009B21C1"/>
    <w:rsid w:val="00C2487C"/>
    <w:rsid w:val="00D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6EBCCA-C9F8-4203-B063-94A3737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1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21C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3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0F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2024-11-16T20:30:00Z</dcterms:created>
  <dcterms:modified xsi:type="dcterms:W3CDTF">2024-11-17T09:22:00Z</dcterms:modified>
</cp:coreProperties>
</file>