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2E69" w14:textId="77777777" w:rsidR="00442CAA" w:rsidRPr="001028BC" w:rsidRDefault="001028BC" w:rsidP="001028BC">
      <w:pPr>
        <w:jc w:val="center"/>
        <w:rPr>
          <w:rFonts w:ascii="Arial Black" w:hAnsi="Arial Black"/>
          <w:b/>
          <w:sz w:val="36"/>
          <w:szCs w:val="36"/>
        </w:rPr>
      </w:pPr>
      <w:r>
        <w:rPr>
          <w:rFonts w:ascii="Arial Black" w:hAnsi="Arial Black"/>
          <w:b/>
          <w:sz w:val="36"/>
          <w:szCs w:val="36"/>
        </w:rPr>
        <w:t>Project Report</w:t>
      </w:r>
    </w:p>
    <w:p w14:paraId="6BF834AE" w14:textId="5CA4641A" w:rsidR="00442CAA" w:rsidRPr="001028BC" w:rsidRDefault="00442CAA" w:rsidP="00093A9B">
      <w:pPr>
        <w:spacing w:line="480" w:lineRule="auto"/>
        <w:jc w:val="center"/>
        <w:rPr>
          <w:rFonts w:asciiTheme="majorBidi" w:hAnsiTheme="majorBidi" w:cstheme="majorBidi"/>
          <w:b/>
        </w:rPr>
      </w:pPr>
      <w:proofErr w:type="spellStart"/>
      <w:r>
        <w:rPr>
          <w:rFonts w:asciiTheme="majorBidi" w:hAnsiTheme="majorBidi" w:cstheme="majorBidi"/>
          <w:b/>
          <w:bCs/>
        </w:rPr>
        <w:t>BrainMap</w:t>
      </w:r>
      <w:proofErr w:type="spellEnd"/>
      <w:r>
        <w:rPr>
          <w:rFonts w:asciiTheme="majorBidi" w:hAnsiTheme="majorBidi" w:cstheme="majorBidi"/>
          <w:b/>
          <w:bCs/>
        </w:rPr>
        <w:t xml:space="preserve"> XAI</w:t>
      </w:r>
      <w:r w:rsidR="00093A9B">
        <w:rPr>
          <w:rFonts w:asciiTheme="majorBidi" w:hAnsiTheme="majorBidi" w:cstheme="majorBidi"/>
          <w:b/>
          <w:bCs/>
        </w:rPr>
        <w:t xml:space="preserve"> </w:t>
      </w:r>
      <w:r>
        <w:rPr>
          <w:rFonts w:asciiTheme="majorBidi" w:eastAsia="SimSun" w:hAnsiTheme="majorBidi" w:cstheme="majorBidi"/>
        </w:rPr>
        <w:t>(EfficientNetB3 + CBAM-SE + Explainable AI for Parkinsons Classification)</w:t>
      </w:r>
    </w:p>
    <w:p w14:paraId="2C09DC71" w14:textId="77777777" w:rsidR="00442CAA" w:rsidRDefault="00442CAA" w:rsidP="00093A9B">
      <w:pPr>
        <w:pStyle w:val="Heading2"/>
        <w:jc w:val="center"/>
        <w:rPr>
          <w:rFonts w:ascii="Arial Black" w:hAnsi="Arial Black"/>
          <w:szCs w:val="32"/>
        </w:rPr>
      </w:pPr>
      <w:r>
        <w:rPr>
          <w:rFonts w:ascii="Arial Black" w:hAnsi="Arial Black"/>
          <w:sz w:val="24"/>
        </w:rPr>
        <w:t>Submitted</w:t>
      </w:r>
      <w:r>
        <w:rPr>
          <w:rFonts w:ascii="Arial Black" w:hAnsi="Arial Black"/>
          <w:szCs w:val="32"/>
        </w:rPr>
        <w:t xml:space="preserve"> </w:t>
      </w:r>
      <w:r>
        <w:rPr>
          <w:rFonts w:ascii="Arial Black" w:hAnsi="Arial Black"/>
          <w:sz w:val="24"/>
        </w:rPr>
        <w:t>by</w:t>
      </w:r>
    </w:p>
    <w:p w14:paraId="115A9DD1" w14:textId="77777777" w:rsidR="00442CAA" w:rsidRDefault="00442CAA" w:rsidP="00A63A1B">
      <w:pPr>
        <w:jc w:val="center"/>
      </w:pPr>
      <w:r>
        <w:rPr>
          <w:sz w:val="30"/>
          <w:szCs w:val="30"/>
        </w:rPr>
        <w:t xml:space="preserve">  </w:t>
      </w:r>
    </w:p>
    <w:p w14:paraId="5C650855" w14:textId="13DE6B25" w:rsidR="00306BA0" w:rsidRPr="001028BC" w:rsidRDefault="001028BC" w:rsidP="00306BA0">
      <w:pPr>
        <w:pStyle w:val="Heading2"/>
        <w:spacing w:line="276" w:lineRule="auto"/>
        <w:jc w:val="both"/>
        <w:rPr>
          <w:rFonts w:asciiTheme="majorBidi" w:hAnsiTheme="majorBidi" w:cstheme="majorBidi"/>
          <w:b w:val="0"/>
          <w:bCs w:val="0"/>
          <w:sz w:val="30"/>
          <w:szCs w:val="30"/>
        </w:rPr>
      </w:pPr>
      <w:r>
        <w:rPr>
          <w:rFonts w:ascii="Times New Roman" w:hAnsi="Times New Roman"/>
          <w:sz w:val="30"/>
          <w:szCs w:val="30"/>
        </w:rPr>
        <w:t xml:space="preserve">                          </w:t>
      </w:r>
      <w:r>
        <w:rPr>
          <w:rFonts w:asciiTheme="majorBidi" w:hAnsiTheme="majorBidi" w:cstheme="majorBidi"/>
          <w:sz w:val="30"/>
          <w:szCs w:val="30"/>
        </w:rPr>
        <w:t xml:space="preserve">Helia Karim        </w:t>
      </w:r>
      <w:r w:rsidR="00093A9B">
        <w:rPr>
          <w:rFonts w:asciiTheme="majorBidi" w:hAnsiTheme="majorBidi" w:cstheme="majorBidi"/>
          <w:sz w:val="30"/>
          <w:szCs w:val="30"/>
        </w:rPr>
        <w:tab/>
      </w:r>
      <w:r w:rsidR="00093A9B">
        <w:rPr>
          <w:rFonts w:asciiTheme="majorBidi" w:hAnsiTheme="majorBidi" w:cstheme="majorBidi"/>
          <w:sz w:val="30"/>
          <w:szCs w:val="30"/>
        </w:rPr>
        <w:tab/>
      </w:r>
      <w:r w:rsidR="00093A9B">
        <w:rPr>
          <w:rFonts w:asciiTheme="majorBidi" w:hAnsiTheme="majorBidi" w:cstheme="majorBidi"/>
          <w:sz w:val="30"/>
          <w:szCs w:val="30"/>
        </w:rPr>
        <w:tab/>
      </w:r>
      <w:r>
        <w:rPr>
          <w:rFonts w:asciiTheme="majorBidi" w:hAnsiTheme="majorBidi" w:cstheme="majorBidi"/>
          <w:b w:val="0"/>
          <w:bCs w:val="0"/>
          <w:sz w:val="30"/>
          <w:szCs w:val="30"/>
        </w:rPr>
        <w:t>2022-UAM-2208</w:t>
      </w:r>
    </w:p>
    <w:p w14:paraId="2AFD8191" w14:textId="0835D2A3" w:rsidR="00442CAA" w:rsidRPr="001028BC" w:rsidRDefault="00306BA0" w:rsidP="00306BA0">
      <w:pPr>
        <w:pStyle w:val="Heading2"/>
        <w:spacing w:line="276" w:lineRule="auto"/>
        <w:jc w:val="both"/>
        <w:rPr>
          <w:rFonts w:asciiTheme="majorBidi" w:hAnsiTheme="majorBidi" w:cstheme="majorBidi"/>
          <w:b w:val="0"/>
          <w:bCs w:val="0"/>
          <w:sz w:val="30"/>
          <w:szCs w:val="30"/>
        </w:rPr>
      </w:pPr>
      <w:r>
        <w:rPr>
          <w:rFonts w:asciiTheme="majorBidi" w:hAnsiTheme="majorBidi" w:cstheme="majorBidi"/>
          <w:b w:val="0"/>
          <w:bCs w:val="0"/>
          <w:sz w:val="30"/>
          <w:szCs w:val="30"/>
        </w:rPr>
        <w:t xml:space="preserve">                          </w:t>
      </w:r>
      <w:r>
        <w:rPr>
          <w:rFonts w:asciiTheme="majorBidi" w:hAnsiTheme="majorBidi" w:cstheme="majorBidi"/>
          <w:sz w:val="30"/>
          <w:szCs w:val="30"/>
        </w:rPr>
        <w:t>Bushra Iqbal</w:t>
      </w:r>
      <w:r>
        <w:rPr>
          <w:rFonts w:asciiTheme="majorBidi" w:hAnsiTheme="majorBidi" w:cstheme="majorBidi"/>
          <w:b w:val="0"/>
          <w:bCs w:val="0"/>
          <w:sz w:val="30"/>
          <w:szCs w:val="30"/>
        </w:rPr>
        <w:t xml:space="preserve">         </w:t>
      </w:r>
      <w:r w:rsidR="00093A9B">
        <w:rPr>
          <w:rFonts w:asciiTheme="majorBidi" w:hAnsiTheme="majorBidi" w:cstheme="majorBidi"/>
          <w:b w:val="0"/>
          <w:bCs w:val="0"/>
          <w:sz w:val="30"/>
          <w:szCs w:val="30"/>
        </w:rPr>
        <w:tab/>
      </w:r>
      <w:r w:rsidR="00093A9B">
        <w:rPr>
          <w:rFonts w:asciiTheme="majorBidi" w:hAnsiTheme="majorBidi" w:cstheme="majorBidi"/>
          <w:b w:val="0"/>
          <w:bCs w:val="0"/>
          <w:sz w:val="30"/>
          <w:szCs w:val="30"/>
        </w:rPr>
        <w:tab/>
      </w:r>
      <w:r w:rsidR="00093A9B">
        <w:rPr>
          <w:rFonts w:asciiTheme="majorBidi" w:hAnsiTheme="majorBidi" w:cstheme="majorBidi"/>
          <w:b w:val="0"/>
          <w:bCs w:val="0"/>
          <w:sz w:val="30"/>
          <w:szCs w:val="30"/>
        </w:rPr>
        <w:tab/>
      </w:r>
      <w:r>
        <w:rPr>
          <w:rFonts w:asciiTheme="majorBidi" w:hAnsiTheme="majorBidi" w:cstheme="majorBidi"/>
          <w:b w:val="0"/>
          <w:bCs w:val="0"/>
          <w:sz w:val="30"/>
          <w:szCs w:val="30"/>
        </w:rPr>
        <w:t>2022-UAM-2224</w:t>
      </w:r>
    </w:p>
    <w:p w14:paraId="5A60659A" w14:textId="56C11932" w:rsidR="00442CAA" w:rsidRPr="001028BC" w:rsidRDefault="00442CAA" w:rsidP="00A63A1B">
      <w:pPr>
        <w:rPr>
          <w:rFonts w:asciiTheme="majorBidi" w:hAnsiTheme="majorBidi" w:cstheme="majorBidi"/>
          <w:sz w:val="30"/>
          <w:szCs w:val="30"/>
        </w:rPr>
      </w:pPr>
      <w:r>
        <w:rPr>
          <w:rFonts w:asciiTheme="majorBidi" w:hAnsiTheme="majorBidi" w:cstheme="majorBidi"/>
          <w:sz w:val="30"/>
          <w:szCs w:val="30"/>
        </w:rPr>
        <w:t xml:space="preserve">                          </w:t>
      </w:r>
      <w:r>
        <w:rPr>
          <w:rFonts w:asciiTheme="majorBidi" w:hAnsiTheme="majorBidi" w:cstheme="majorBidi"/>
          <w:b/>
          <w:bCs/>
          <w:sz w:val="30"/>
          <w:szCs w:val="30"/>
        </w:rPr>
        <w:t>Muhammad Zulqarnain</w:t>
      </w:r>
      <w:r>
        <w:rPr>
          <w:rFonts w:asciiTheme="majorBidi" w:hAnsiTheme="majorBidi" w:cstheme="majorBidi"/>
          <w:sz w:val="30"/>
          <w:szCs w:val="30"/>
        </w:rPr>
        <w:t xml:space="preserve">    </w:t>
      </w:r>
      <w:r w:rsidR="00093A9B">
        <w:rPr>
          <w:rFonts w:asciiTheme="majorBidi" w:hAnsiTheme="majorBidi" w:cstheme="majorBidi"/>
          <w:sz w:val="30"/>
          <w:szCs w:val="30"/>
        </w:rPr>
        <w:tab/>
      </w:r>
      <w:r>
        <w:rPr>
          <w:rFonts w:asciiTheme="majorBidi" w:hAnsiTheme="majorBidi" w:cstheme="majorBidi"/>
          <w:sz w:val="30"/>
          <w:szCs w:val="30"/>
        </w:rPr>
        <w:t>2022-UAM-2248</w:t>
      </w:r>
    </w:p>
    <w:p w14:paraId="3F269B30" w14:textId="77777777" w:rsidR="00442CAA" w:rsidRPr="001028BC" w:rsidRDefault="001028BC" w:rsidP="00093A9B">
      <w:pPr>
        <w:pStyle w:val="Heading2"/>
        <w:spacing w:line="276" w:lineRule="auto"/>
        <w:jc w:val="center"/>
        <w:rPr>
          <w:rFonts w:ascii="Times New Roman" w:hAnsi="Times New Roman"/>
          <w:sz w:val="30"/>
          <w:szCs w:val="30"/>
        </w:rPr>
      </w:pPr>
      <w:r>
        <w:rPr>
          <w:rFonts w:ascii="Times New Roman" w:hAnsi="Times New Roman"/>
          <w:sz w:val="30"/>
          <w:szCs w:val="30"/>
        </w:rPr>
        <w:t>Session 2022-26</w:t>
      </w:r>
    </w:p>
    <w:p w14:paraId="471C5CE6" w14:textId="77777777" w:rsidR="001028BC" w:rsidRDefault="001028BC">
      <w:pPr>
        <w:pStyle w:val="Heading2"/>
        <w:rPr>
          <w:rFonts w:ascii="Arial Black" w:hAnsi="Arial Black"/>
          <w:sz w:val="24"/>
        </w:rPr>
      </w:pPr>
    </w:p>
    <w:p w14:paraId="2624C2F1" w14:textId="77777777" w:rsidR="00442CAA" w:rsidRDefault="00442CAA" w:rsidP="00093A9B">
      <w:pPr>
        <w:pStyle w:val="Heading2"/>
        <w:jc w:val="center"/>
        <w:rPr>
          <w:rFonts w:ascii="Arial Black" w:hAnsi="Arial Black"/>
          <w:szCs w:val="32"/>
        </w:rPr>
      </w:pPr>
      <w:r>
        <w:rPr>
          <w:rFonts w:ascii="Arial Black" w:hAnsi="Arial Black"/>
          <w:sz w:val="24"/>
        </w:rPr>
        <w:t>Supervised</w:t>
      </w:r>
      <w:r>
        <w:rPr>
          <w:rFonts w:ascii="Arial Black" w:hAnsi="Arial Black"/>
          <w:szCs w:val="32"/>
        </w:rPr>
        <w:t xml:space="preserve"> </w:t>
      </w:r>
      <w:r>
        <w:rPr>
          <w:rFonts w:ascii="Arial Black" w:hAnsi="Arial Black"/>
          <w:sz w:val="24"/>
        </w:rPr>
        <w:t>by</w:t>
      </w:r>
    </w:p>
    <w:p w14:paraId="6B5753CA" w14:textId="5A939632" w:rsidR="00442CAA" w:rsidRPr="001028BC" w:rsidRDefault="00093A9B" w:rsidP="001028BC">
      <w:pPr>
        <w:jc w:val="center"/>
        <w:rPr>
          <w:rFonts w:asciiTheme="majorBidi" w:hAnsiTheme="majorBidi" w:cstheme="majorBidi"/>
        </w:rPr>
      </w:pPr>
      <w:r>
        <w:rPr>
          <w:rFonts w:asciiTheme="majorBidi" w:hAnsiTheme="majorBidi" w:cstheme="majorBidi"/>
        </w:rPr>
        <w:t xml:space="preserve">Mr. </w:t>
      </w:r>
      <w:r w:rsidR="00442CAA">
        <w:rPr>
          <w:rFonts w:asciiTheme="majorBidi" w:hAnsiTheme="majorBidi" w:cstheme="majorBidi"/>
        </w:rPr>
        <w:t>Muhammad Shehza</w:t>
      </w:r>
      <w:r>
        <w:rPr>
          <w:rFonts w:asciiTheme="majorBidi" w:hAnsiTheme="majorBidi" w:cstheme="majorBidi"/>
        </w:rPr>
        <w:t>d</w:t>
      </w:r>
    </w:p>
    <w:p w14:paraId="10366E16" w14:textId="77777777" w:rsidR="00442CAA" w:rsidRDefault="00442CAA">
      <w:pPr>
        <w:pStyle w:val="Heading2"/>
        <w:rPr>
          <w:rFonts w:ascii="Times New Roman" w:hAnsi="Times New Roman"/>
          <w:b w:val="0"/>
          <w:sz w:val="30"/>
          <w:szCs w:val="30"/>
        </w:rPr>
      </w:pPr>
    </w:p>
    <w:p w14:paraId="132A05A8" w14:textId="77777777" w:rsidR="00442CAA" w:rsidRDefault="001028BC" w:rsidP="00093A9B">
      <w:pPr>
        <w:pStyle w:val="Heading2"/>
        <w:ind w:firstLine="720"/>
        <w:jc w:val="center"/>
        <w:rPr>
          <w:rFonts w:ascii="Times New Roman" w:hAnsi="Times New Roman"/>
          <w:b w:val="0"/>
          <w:szCs w:val="32"/>
        </w:rPr>
      </w:pPr>
      <w:r>
        <w:rPr>
          <w:b w:val="0"/>
          <w:noProof/>
        </w:rPr>
        <w:drawing>
          <wp:inline distT="0" distB="0" distL="0" distR="0" wp14:anchorId="2F058978" wp14:editId="02779F4F">
            <wp:extent cx="1672683" cy="1574563"/>
            <wp:effectExtent l="0" t="0" r="381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674588" cy="1576357"/>
                    </a:xfrm>
                    <a:prstGeom prst="rect">
                      <a:avLst/>
                    </a:prstGeom>
                    <a:noFill/>
                    <a:ln w="9525">
                      <a:noFill/>
                      <a:miter lim="800000"/>
                      <a:headEnd/>
                      <a:tailEnd/>
                    </a:ln>
                  </pic:spPr>
                </pic:pic>
              </a:graphicData>
            </a:graphic>
          </wp:inline>
        </w:drawing>
      </w:r>
    </w:p>
    <w:p w14:paraId="4E27B255" w14:textId="26A3C435" w:rsidR="00442CAA" w:rsidRDefault="00442CAA">
      <w:pPr>
        <w:pStyle w:val="Heading2"/>
        <w:ind w:firstLine="720"/>
        <w:rPr>
          <w:rFonts w:ascii="Times New Roman" w:hAnsi="Times New Roman"/>
          <w:b w:val="0"/>
          <w:szCs w:val="32"/>
        </w:rPr>
      </w:pPr>
    </w:p>
    <w:p w14:paraId="63F13879" w14:textId="77777777" w:rsidR="001028BC" w:rsidRDefault="001028BC" w:rsidP="001028BC">
      <w:pPr>
        <w:jc w:val="center"/>
        <w:rPr>
          <w:rFonts w:ascii="Arial Black" w:hAnsi="Arial Black"/>
          <w:b/>
          <w:sz w:val="32"/>
          <w:szCs w:val="32"/>
        </w:rPr>
      </w:pPr>
      <w:r>
        <w:rPr>
          <w:rFonts w:ascii="Arial Black" w:hAnsi="Arial Black"/>
          <w:b/>
          <w:sz w:val="32"/>
          <w:szCs w:val="32"/>
        </w:rPr>
        <w:t>INSTITUTE OF COMPUTING</w:t>
      </w:r>
    </w:p>
    <w:p w14:paraId="381072BE" w14:textId="77777777" w:rsidR="001028BC" w:rsidRDefault="001028BC" w:rsidP="001028BC">
      <w:pPr>
        <w:jc w:val="center"/>
      </w:pPr>
      <w:r>
        <w:rPr>
          <w:rFonts w:ascii="Arial Black" w:hAnsi="Arial Black"/>
          <w:b/>
          <w:sz w:val="32"/>
          <w:szCs w:val="32"/>
        </w:rPr>
        <w:t>MNS-UNIVERSITY OF AGRICULTURE, MULTAN PAKISTAN</w:t>
      </w:r>
    </w:p>
    <w:p w14:paraId="6A0EB55E" w14:textId="77777777" w:rsidR="00442CAA" w:rsidRDefault="00442CAA">
      <w:pPr>
        <w:pStyle w:val="Heading2"/>
        <w:ind w:firstLine="720"/>
        <w:rPr>
          <w:rFonts w:ascii="Times New Roman" w:hAnsi="Times New Roman"/>
          <w:b w:val="0"/>
          <w:szCs w:val="32"/>
        </w:rPr>
      </w:pPr>
    </w:p>
    <w:p w14:paraId="7DD03E04" w14:textId="77777777" w:rsidR="00093A9B" w:rsidRDefault="00093A9B" w:rsidP="00093A9B"/>
    <w:p w14:paraId="3886EAA5" w14:textId="77777777" w:rsidR="00093A9B" w:rsidRDefault="00093A9B" w:rsidP="00093A9B"/>
    <w:p w14:paraId="1EFC83B3" w14:textId="77777777" w:rsidR="00093A9B" w:rsidRPr="00093A9B" w:rsidRDefault="00093A9B" w:rsidP="00093A9B"/>
    <w:p w14:paraId="5150C8E4" w14:textId="77777777" w:rsidR="00442CAA" w:rsidRPr="001028BC" w:rsidRDefault="00442CAA" w:rsidP="001028BC">
      <w:pPr>
        <w:jc w:val="center"/>
        <w:rPr>
          <w:rFonts w:asciiTheme="majorBidi" w:hAnsiTheme="majorBidi" w:cstheme="majorBidi"/>
          <w:b/>
          <w:sz w:val="32"/>
          <w:szCs w:val="32"/>
        </w:rPr>
      </w:pPr>
      <w:r>
        <w:rPr>
          <w:rFonts w:asciiTheme="majorBidi" w:hAnsiTheme="majorBidi" w:cstheme="majorBidi"/>
          <w:b/>
          <w:sz w:val="32"/>
          <w:szCs w:val="32"/>
        </w:rPr>
        <w:lastRenderedPageBreak/>
        <w:t>FINAL APPROVAL</w:t>
      </w:r>
    </w:p>
    <w:p w14:paraId="2337A254" w14:textId="77777777" w:rsidR="00442CAA" w:rsidRDefault="00442CAA" w:rsidP="001028BC">
      <w:pPr>
        <w:spacing w:beforeAutospacing="1" w:line="273" w:lineRule="auto"/>
        <w:rPr>
          <w:rFonts w:asciiTheme="majorBidi" w:hAnsiTheme="majorBidi" w:cstheme="majorBidi"/>
        </w:rPr>
      </w:pPr>
      <w:r>
        <w:rPr>
          <w:rFonts w:asciiTheme="majorBidi" w:hAnsiTheme="majorBidi" w:cstheme="majorBidi"/>
        </w:rPr>
        <w:t xml:space="preserve">This is to certify that we have read this report submitted by Helia Karim, </w:t>
      </w:r>
      <w:proofErr w:type="spellStart"/>
      <w:r>
        <w:rPr>
          <w:rFonts w:asciiTheme="majorBidi" w:hAnsiTheme="majorBidi" w:cstheme="majorBidi"/>
        </w:rPr>
        <w:t>Bushrra</w:t>
      </w:r>
      <w:proofErr w:type="spellEnd"/>
      <w:r>
        <w:rPr>
          <w:rFonts w:asciiTheme="majorBidi" w:hAnsiTheme="majorBidi" w:cstheme="majorBidi"/>
        </w:rPr>
        <w:t xml:space="preserve"> Iqbal , </w:t>
      </w:r>
      <w:r>
        <w:rPr>
          <w:rFonts w:asciiTheme="majorBidi" w:eastAsia="Cambria" w:hAnsiTheme="majorBidi" w:cstheme="majorBidi"/>
          <w:lang w:eastAsia="zh-CN"/>
        </w:rPr>
        <w:t xml:space="preserve">Muhmmad Zulqarnain </w:t>
      </w:r>
      <w:r>
        <w:rPr>
          <w:rFonts w:asciiTheme="majorBidi" w:hAnsiTheme="majorBidi" w:cstheme="majorBidi"/>
          <w:b/>
        </w:rPr>
        <w:t xml:space="preserve"> </w:t>
      </w:r>
      <w:r>
        <w:rPr>
          <w:rFonts w:asciiTheme="majorBidi" w:hAnsiTheme="majorBidi" w:cstheme="majorBidi"/>
        </w:rPr>
        <w:t>and it is our judgment that this report is of sufficient standard to warrant its acceptance by MNS-University of Agriculture, Multan for the degree of BS (Information Technology).</w:t>
      </w:r>
    </w:p>
    <w:p w14:paraId="285B3FA4" w14:textId="77777777" w:rsidR="001028BC" w:rsidRDefault="001028BC" w:rsidP="001028BC">
      <w:pPr>
        <w:spacing w:beforeAutospacing="1" w:line="273" w:lineRule="auto"/>
        <w:rPr>
          <w:rFonts w:asciiTheme="majorBidi" w:hAnsiTheme="majorBidi" w:cstheme="majorBidi"/>
        </w:rPr>
      </w:pPr>
    </w:p>
    <w:p w14:paraId="4FA54939" w14:textId="77777777" w:rsidR="00442CAA" w:rsidRDefault="00442CAA" w:rsidP="001028BC">
      <w:pPr>
        <w:pStyle w:val="Heading1"/>
        <w:spacing w:line="360" w:lineRule="auto"/>
        <w:rPr>
          <w:i/>
          <w:sz w:val="32"/>
          <w:szCs w:val="32"/>
        </w:rPr>
      </w:pPr>
      <w:r>
        <w:rPr>
          <w:i/>
          <w:sz w:val="32"/>
          <w:szCs w:val="32"/>
        </w:rPr>
        <w:t>Committee:</w:t>
      </w:r>
    </w:p>
    <w:p w14:paraId="12F6F6F6" w14:textId="77777777" w:rsidR="001028BC" w:rsidRPr="001028BC" w:rsidRDefault="001028BC" w:rsidP="001028BC"/>
    <w:p w14:paraId="276CFA62" w14:textId="77777777" w:rsidR="00442CAA" w:rsidRDefault="00442CAA">
      <w:pPr>
        <w:spacing w:line="360" w:lineRule="auto"/>
        <w:rPr>
          <w:b/>
        </w:rPr>
      </w:pPr>
      <w:r>
        <w:t xml:space="preserve">    </w:t>
      </w:r>
      <w:r>
        <w:rPr>
          <w:b/>
        </w:rPr>
        <w:t xml:space="preserve">1.    </w:t>
      </w:r>
      <w:r>
        <w:rPr>
          <w:rFonts w:asciiTheme="majorBidi" w:hAnsiTheme="majorBidi" w:cstheme="majorBidi"/>
          <w:b/>
          <w:sz w:val="32"/>
        </w:rPr>
        <w:t>External Examiner</w:t>
      </w:r>
      <w:r>
        <w:rPr>
          <w:b/>
          <w:sz w:val="32"/>
        </w:rPr>
        <w:t xml:space="preserve"> </w:t>
      </w:r>
      <w:r>
        <w:rPr>
          <w:b/>
        </w:rPr>
        <w:t xml:space="preserve">           </w:t>
      </w:r>
      <w:r>
        <w:rPr>
          <w:b/>
        </w:rPr>
        <w:tab/>
      </w:r>
      <w:r>
        <w:rPr>
          <w:b/>
        </w:rPr>
        <w:tab/>
        <w:t>______________________</w:t>
      </w:r>
      <w:r>
        <w:rPr>
          <w:b/>
        </w:rPr>
        <w:tab/>
      </w:r>
    </w:p>
    <w:p w14:paraId="1ACE523A" w14:textId="6297F6AD" w:rsidR="00442CAA" w:rsidRPr="001028BC" w:rsidRDefault="00442CAA">
      <w:pPr>
        <w:spacing w:line="360" w:lineRule="auto"/>
        <w:ind w:left="720"/>
        <w:rPr>
          <w:rFonts w:asciiTheme="majorBidi" w:hAnsiTheme="majorBidi" w:cstheme="majorBidi"/>
        </w:rPr>
      </w:pPr>
      <w:r>
        <w:rPr>
          <w:rFonts w:asciiTheme="majorBidi" w:hAnsiTheme="majorBidi" w:cstheme="majorBidi"/>
        </w:rPr>
        <w:t>Examiner</w:t>
      </w:r>
      <w:r w:rsidR="00093A9B">
        <w:rPr>
          <w:rFonts w:asciiTheme="majorBidi" w:hAnsiTheme="majorBidi" w:cstheme="majorBidi"/>
        </w:rPr>
        <w:t xml:space="preserve"> </w:t>
      </w:r>
      <w:r>
        <w:rPr>
          <w:rFonts w:asciiTheme="majorBidi" w:hAnsiTheme="majorBidi" w:cstheme="majorBidi"/>
        </w:rPr>
        <w:br/>
        <w:t>Designation</w:t>
      </w:r>
      <w:r>
        <w:rPr>
          <w:rFonts w:asciiTheme="majorBidi" w:hAnsiTheme="majorBidi" w:cstheme="majorBidi"/>
        </w:rPr>
        <w:br/>
        <w:t>Organization</w:t>
      </w:r>
      <w:r>
        <w:rPr>
          <w:rFonts w:asciiTheme="majorBidi" w:hAnsiTheme="majorBidi" w:cstheme="majorBidi"/>
        </w:rPr>
        <w:br/>
      </w:r>
    </w:p>
    <w:p w14:paraId="78353FA0" w14:textId="77777777" w:rsidR="00442CAA" w:rsidRDefault="00442CAA">
      <w:pPr>
        <w:spacing w:line="360" w:lineRule="auto"/>
        <w:rPr>
          <w:b/>
        </w:rPr>
      </w:pPr>
      <w:r>
        <w:t xml:space="preserve">    </w:t>
      </w:r>
      <w:r>
        <w:rPr>
          <w:b/>
        </w:rPr>
        <w:t>2</w:t>
      </w:r>
      <w:r>
        <w:rPr>
          <w:rFonts w:asciiTheme="majorBidi" w:hAnsiTheme="majorBidi" w:cstheme="majorBidi"/>
          <w:b/>
        </w:rPr>
        <w:t xml:space="preserve">.    </w:t>
      </w:r>
      <w:r>
        <w:rPr>
          <w:rFonts w:asciiTheme="majorBidi" w:hAnsiTheme="majorBidi" w:cstheme="majorBidi"/>
          <w:b/>
          <w:sz w:val="32"/>
        </w:rPr>
        <w:t>Supervisor</w:t>
      </w:r>
      <w:r>
        <w:rPr>
          <w:b/>
          <w:sz w:val="32"/>
        </w:rPr>
        <w:t xml:space="preserve">          </w:t>
      </w:r>
      <w:r>
        <w:rPr>
          <w:b/>
          <w:sz w:val="32"/>
        </w:rPr>
        <w:tab/>
      </w:r>
      <w:r>
        <w:rPr>
          <w:b/>
          <w:sz w:val="32"/>
        </w:rPr>
        <w:tab/>
      </w:r>
      <w:r>
        <w:rPr>
          <w:b/>
          <w:sz w:val="32"/>
        </w:rPr>
        <w:tab/>
        <w:t>________________</w:t>
      </w:r>
      <w:r>
        <w:rPr>
          <w:b/>
          <w:sz w:val="32"/>
        </w:rPr>
        <w:tab/>
      </w:r>
    </w:p>
    <w:p w14:paraId="2DD6E50C" w14:textId="53EA5A4F" w:rsidR="00442CAA" w:rsidRPr="00EC40F4" w:rsidRDefault="00442CAA" w:rsidP="00093A9B">
      <w:pPr>
        <w:spacing w:line="360" w:lineRule="auto"/>
        <w:ind w:left="720"/>
        <w:jc w:val="left"/>
        <w:rPr>
          <w:rFonts w:asciiTheme="majorBidi" w:hAnsiTheme="majorBidi" w:cstheme="majorBidi"/>
        </w:rPr>
      </w:pPr>
      <w:r>
        <w:rPr>
          <w:rFonts w:asciiTheme="majorBidi" w:hAnsiTheme="majorBidi" w:cstheme="majorBidi"/>
        </w:rPr>
        <w:t>Teacher</w:t>
      </w:r>
      <w:r w:rsidR="00093A9B">
        <w:rPr>
          <w:rFonts w:asciiTheme="majorBidi" w:hAnsiTheme="majorBidi" w:cstheme="majorBidi"/>
        </w:rPr>
        <w:t xml:space="preserve"> </w:t>
      </w:r>
      <w:r>
        <w:rPr>
          <w:rFonts w:asciiTheme="majorBidi" w:hAnsiTheme="majorBidi" w:cstheme="majorBidi"/>
        </w:rPr>
        <w:t>Name</w:t>
      </w:r>
      <w:r>
        <w:rPr>
          <w:rFonts w:asciiTheme="majorBidi" w:hAnsiTheme="majorBidi" w:cstheme="majorBidi"/>
        </w:rPr>
        <w:br/>
      </w:r>
      <w:r w:rsidR="00093A9B">
        <w:rPr>
          <w:rFonts w:asciiTheme="majorBidi" w:hAnsiTheme="majorBidi" w:cstheme="majorBidi"/>
        </w:rPr>
        <w:t>Research Officer</w:t>
      </w:r>
      <w:r>
        <w:rPr>
          <w:rFonts w:asciiTheme="majorBidi" w:hAnsiTheme="majorBidi" w:cstheme="majorBidi"/>
        </w:rPr>
        <w:br/>
        <w:t>Institute of Computing</w:t>
      </w:r>
    </w:p>
    <w:p w14:paraId="281DC405" w14:textId="77777777" w:rsidR="00442CAA" w:rsidRDefault="00442CAA">
      <w:r>
        <w:t xml:space="preserve">           </w:t>
      </w:r>
    </w:p>
    <w:p w14:paraId="18F5B24F" w14:textId="77777777" w:rsidR="00442CAA" w:rsidRDefault="00442CAA">
      <w:r>
        <w:t xml:space="preserve">.  </w:t>
      </w:r>
      <w:r>
        <w:tab/>
      </w:r>
      <w:r>
        <w:tab/>
      </w:r>
      <w:r>
        <w:tab/>
      </w:r>
      <w:r>
        <w:tab/>
      </w:r>
      <w:r>
        <w:tab/>
      </w:r>
      <w:r>
        <w:tab/>
      </w:r>
      <w:r>
        <w:tab/>
      </w:r>
      <w:r>
        <w:tab/>
      </w:r>
      <w:r>
        <w:tab/>
      </w:r>
      <w:r>
        <w:tab/>
      </w:r>
    </w:p>
    <w:p w14:paraId="24C646E9" w14:textId="77777777" w:rsidR="00442CAA" w:rsidRDefault="00442CAA">
      <w:pPr>
        <w:spacing w:line="360" w:lineRule="auto"/>
        <w:rPr>
          <w:b/>
        </w:rPr>
      </w:pPr>
      <w:r>
        <w:t xml:space="preserve">    </w:t>
      </w:r>
      <w:r>
        <w:rPr>
          <w:b/>
          <w:sz w:val="32"/>
        </w:rPr>
        <w:t xml:space="preserve">3.   </w:t>
      </w:r>
      <w:r>
        <w:rPr>
          <w:rFonts w:asciiTheme="majorBidi" w:hAnsiTheme="majorBidi" w:cstheme="majorBidi"/>
          <w:b/>
          <w:sz w:val="32"/>
        </w:rPr>
        <w:t>Director of Institute</w:t>
      </w:r>
      <w:r>
        <w:rPr>
          <w:b/>
          <w:sz w:val="32"/>
        </w:rPr>
        <w:t xml:space="preserve">        </w:t>
      </w:r>
      <w:r>
        <w:rPr>
          <w:b/>
          <w:sz w:val="32"/>
        </w:rPr>
        <w:tab/>
      </w:r>
      <w:r>
        <w:rPr>
          <w:b/>
          <w:sz w:val="32"/>
        </w:rPr>
        <w:tab/>
        <w:t>________________</w:t>
      </w:r>
    </w:p>
    <w:p w14:paraId="659B13B0" w14:textId="77777777" w:rsidR="00442CAA" w:rsidRPr="00EC40F4" w:rsidRDefault="00442CAA" w:rsidP="00093A9B">
      <w:pPr>
        <w:spacing w:line="360" w:lineRule="auto"/>
        <w:ind w:left="720"/>
        <w:jc w:val="left"/>
        <w:rPr>
          <w:rFonts w:asciiTheme="majorBidi" w:hAnsiTheme="majorBidi" w:cstheme="majorBidi"/>
        </w:rPr>
      </w:pPr>
      <w:r>
        <w:rPr>
          <w:rFonts w:asciiTheme="majorBidi" w:hAnsiTheme="majorBidi" w:cstheme="majorBidi"/>
        </w:rPr>
        <w:t>Prof. Dr. Salman Qadri</w:t>
      </w:r>
      <w:r>
        <w:rPr>
          <w:rFonts w:asciiTheme="majorBidi" w:hAnsiTheme="majorBidi" w:cstheme="majorBidi"/>
        </w:rPr>
        <w:br/>
        <w:t>Director,</w:t>
      </w:r>
    </w:p>
    <w:p w14:paraId="094F25E0" w14:textId="77777777" w:rsidR="00442CAA" w:rsidRPr="00EC40F4" w:rsidRDefault="00442CAA" w:rsidP="00093A9B">
      <w:pPr>
        <w:spacing w:line="360" w:lineRule="auto"/>
        <w:ind w:left="720"/>
        <w:jc w:val="left"/>
      </w:pPr>
      <w:r>
        <w:rPr>
          <w:rFonts w:asciiTheme="majorBidi" w:hAnsiTheme="majorBidi" w:cstheme="majorBidi"/>
        </w:rPr>
        <w:t>Institute of Computing</w:t>
      </w:r>
      <w:r>
        <w:rPr>
          <w:rFonts w:asciiTheme="majorBidi" w:hAnsiTheme="majorBidi" w:cstheme="majorBidi"/>
        </w:rPr>
        <w:br/>
        <w:t>MNS-University of Agriculture, Multan</w:t>
      </w:r>
    </w:p>
    <w:p w14:paraId="2A5E7D4C" w14:textId="77777777" w:rsidR="00093A9B" w:rsidRDefault="00093A9B" w:rsidP="00EC40F4">
      <w:pPr>
        <w:jc w:val="center"/>
        <w:rPr>
          <w:rFonts w:asciiTheme="majorBidi" w:hAnsiTheme="majorBidi" w:cstheme="majorBidi"/>
          <w:b/>
          <w:sz w:val="32"/>
          <w:szCs w:val="32"/>
        </w:rPr>
      </w:pPr>
    </w:p>
    <w:p w14:paraId="54CF82D2" w14:textId="77777777" w:rsidR="00093A9B" w:rsidRDefault="00093A9B" w:rsidP="00EC40F4">
      <w:pPr>
        <w:jc w:val="center"/>
        <w:rPr>
          <w:rFonts w:asciiTheme="majorBidi" w:hAnsiTheme="majorBidi" w:cstheme="majorBidi"/>
          <w:b/>
          <w:sz w:val="32"/>
          <w:szCs w:val="32"/>
        </w:rPr>
      </w:pPr>
    </w:p>
    <w:p w14:paraId="56E2784A" w14:textId="77777777" w:rsidR="00093A9B" w:rsidRDefault="00093A9B" w:rsidP="00EC40F4">
      <w:pPr>
        <w:jc w:val="center"/>
        <w:rPr>
          <w:rFonts w:asciiTheme="majorBidi" w:hAnsiTheme="majorBidi" w:cstheme="majorBidi"/>
          <w:b/>
          <w:sz w:val="32"/>
          <w:szCs w:val="32"/>
        </w:rPr>
      </w:pPr>
    </w:p>
    <w:p w14:paraId="721C9BCD" w14:textId="77777777" w:rsidR="00093A9B" w:rsidRDefault="00093A9B" w:rsidP="00EC40F4">
      <w:pPr>
        <w:jc w:val="center"/>
        <w:rPr>
          <w:rFonts w:asciiTheme="majorBidi" w:hAnsiTheme="majorBidi" w:cstheme="majorBidi"/>
          <w:b/>
          <w:sz w:val="32"/>
          <w:szCs w:val="32"/>
        </w:rPr>
      </w:pPr>
    </w:p>
    <w:p w14:paraId="3C6CBB2C" w14:textId="492D838D" w:rsidR="00442CAA" w:rsidRDefault="00442CAA" w:rsidP="00EC40F4">
      <w:pPr>
        <w:jc w:val="center"/>
        <w:rPr>
          <w:rFonts w:asciiTheme="majorBidi" w:hAnsiTheme="majorBidi" w:cstheme="majorBidi"/>
          <w:b/>
          <w:sz w:val="32"/>
          <w:szCs w:val="32"/>
        </w:rPr>
      </w:pPr>
      <w:r>
        <w:rPr>
          <w:rFonts w:asciiTheme="majorBidi" w:hAnsiTheme="majorBidi" w:cstheme="majorBidi"/>
          <w:b/>
          <w:sz w:val="32"/>
          <w:szCs w:val="32"/>
        </w:rPr>
        <w:lastRenderedPageBreak/>
        <w:t>DECLARATION</w:t>
      </w:r>
    </w:p>
    <w:p w14:paraId="325554B0" w14:textId="77777777" w:rsidR="00EC40F4" w:rsidRPr="00EC40F4" w:rsidRDefault="00EC40F4" w:rsidP="00EC40F4">
      <w:pPr>
        <w:jc w:val="center"/>
        <w:rPr>
          <w:rFonts w:asciiTheme="majorBidi" w:hAnsiTheme="majorBidi" w:cstheme="majorBidi"/>
          <w:b/>
          <w:sz w:val="32"/>
          <w:szCs w:val="32"/>
        </w:rPr>
      </w:pPr>
    </w:p>
    <w:p w14:paraId="0E9EA547" w14:textId="77777777" w:rsidR="00442CAA" w:rsidRPr="00EC40F4" w:rsidRDefault="00442CAA">
      <w:pPr>
        <w:spacing w:beforeAutospacing="1" w:line="273" w:lineRule="auto"/>
        <w:rPr>
          <w:rFonts w:asciiTheme="majorBidi" w:hAnsiTheme="majorBidi" w:cstheme="majorBidi"/>
        </w:rPr>
      </w:pPr>
      <w:r>
        <w:rPr>
          <w:rFonts w:asciiTheme="majorBidi" w:hAnsiTheme="majorBidi" w:cstheme="majorBidi"/>
        </w:rPr>
        <w:t xml:space="preserve">This is to certify that </w:t>
      </w:r>
      <w:r>
        <w:rPr>
          <w:rFonts w:asciiTheme="majorBidi" w:hAnsiTheme="majorBidi" w:cstheme="majorBidi"/>
          <w:b/>
          <w:bCs/>
        </w:rPr>
        <w:t>Helia Karim</w:t>
      </w:r>
      <w:r>
        <w:rPr>
          <w:rFonts w:asciiTheme="majorBidi" w:hAnsiTheme="majorBidi" w:cstheme="majorBidi"/>
          <w:b/>
          <w:i/>
        </w:rPr>
        <w:t xml:space="preserve"> (2022-UAM-2208),Bushra Iqbal (2022-UAM-2224), Muhammad Zulqarnain(2022-UAM-2248)</w:t>
      </w:r>
      <w:r>
        <w:rPr>
          <w:rFonts w:asciiTheme="majorBidi" w:hAnsiTheme="majorBidi" w:cstheme="majorBidi"/>
        </w:rPr>
        <w:t xml:space="preserve"> Session (2022-2026) have worked on and completed their software project “</w:t>
      </w:r>
      <w:proofErr w:type="spellStart"/>
      <w:r>
        <w:rPr>
          <w:rFonts w:asciiTheme="majorBidi" w:eastAsia="MS Mincho" w:hAnsiTheme="majorBidi" w:cstheme="majorBidi"/>
          <w:b/>
          <w:bCs/>
          <w:lang w:eastAsia="zh-CN"/>
        </w:rPr>
        <w:t>BrainMap</w:t>
      </w:r>
      <w:proofErr w:type="spellEnd"/>
      <w:r>
        <w:rPr>
          <w:rFonts w:asciiTheme="majorBidi" w:eastAsia="MS Mincho" w:hAnsiTheme="majorBidi" w:cstheme="majorBidi"/>
          <w:b/>
          <w:bCs/>
          <w:lang w:eastAsia="zh-CN"/>
        </w:rPr>
        <w:t xml:space="preserve"> XAI</w:t>
      </w:r>
      <w:r>
        <w:rPr>
          <w:rFonts w:asciiTheme="majorBidi" w:hAnsiTheme="majorBidi" w:cstheme="majorBidi"/>
          <w:i/>
          <w:iCs/>
        </w:rPr>
        <w:t>”</w:t>
      </w:r>
      <w:r>
        <w:rPr>
          <w:rFonts w:asciiTheme="majorBidi" w:hAnsiTheme="majorBidi" w:cstheme="majorBidi"/>
        </w:rPr>
        <w:t xml:space="preserve"> at the Institute of Computing, MNS-University of Agriculture, Multan, in partial fulfillment of the requirements for the degree of BS (Information Technology).</w:t>
      </w:r>
    </w:p>
    <w:p w14:paraId="77375740" w14:textId="77777777" w:rsidR="00442CAA" w:rsidRDefault="00442CAA">
      <w:pPr>
        <w:pStyle w:val="Heading1"/>
        <w:spacing w:line="360" w:lineRule="auto"/>
      </w:pPr>
    </w:p>
    <w:p w14:paraId="211B36E0" w14:textId="77777777" w:rsidR="00442CAA" w:rsidRPr="00EC40F4" w:rsidRDefault="00442CAA">
      <w:pPr>
        <w:pStyle w:val="Heading1"/>
        <w:spacing w:line="360" w:lineRule="auto"/>
        <w:rPr>
          <w:i/>
          <w:sz w:val="32"/>
          <w:szCs w:val="32"/>
        </w:rPr>
      </w:pPr>
      <w:r>
        <w:rPr>
          <w:i/>
          <w:sz w:val="32"/>
          <w:szCs w:val="32"/>
        </w:rPr>
        <w:t>Date: ________________</w:t>
      </w:r>
    </w:p>
    <w:p w14:paraId="2C14F655" w14:textId="77777777" w:rsidR="00442CAA" w:rsidRDefault="00442CAA"/>
    <w:p w14:paraId="3B3AF53E" w14:textId="77777777" w:rsidR="00442CAA" w:rsidRDefault="00442CAA">
      <w:pPr>
        <w:pStyle w:val="Heading1"/>
        <w:spacing w:line="360" w:lineRule="auto"/>
        <w:ind w:left="720"/>
        <w:jc w:val="right"/>
        <w:rPr>
          <w:b w:val="0"/>
        </w:rPr>
      </w:pPr>
      <w:r>
        <w:rPr>
          <w:b w:val="0"/>
          <w:sz w:val="32"/>
        </w:rPr>
        <w:t>Signature:</w:t>
      </w:r>
      <w:r>
        <w:rPr>
          <w:b w:val="0"/>
        </w:rPr>
        <w:tab/>
        <w:t>_____________________</w:t>
      </w:r>
    </w:p>
    <w:p w14:paraId="5FDF279C" w14:textId="77777777" w:rsidR="00442CAA" w:rsidRPr="00093A9B" w:rsidRDefault="00442CAA">
      <w:pPr>
        <w:pStyle w:val="Heading1"/>
        <w:spacing w:after="480" w:line="360" w:lineRule="auto"/>
        <w:ind w:left="720"/>
        <w:jc w:val="right"/>
        <w:rPr>
          <w:sz w:val="22"/>
          <w:szCs w:val="22"/>
        </w:rPr>
      </w:pPr>
      <w:r w:rsidRPr="00093A9B">
        <w:rPr>
          <w:sz w:val="22"/>
          <w:szCs w:val="22"/>
        </w:rPr>
        <w:t xml:space="preserve">Helia </w:t>
      </w:r>
      <w:proofErr w:type="spellStart"/>
      <w:r w:rsidRPr="00093A9B">
        <w:rPr>
          <w:sz w:val="22"/>
          <w:szCs w:val="22"/>
        </w:rPr>
        <w:t>karim</w:t>
      </w:r>
      <w:proofErr w:type="spellEnd"/>
      <w:r w:rsidRPr="00093A9B">
        <w:rPr>
          <w:sz w:val="22"/>
          <w:szCs w:val="22"/>
        </w:rPr>
        <w:br/>
        <w:t>Reg. No. 2022-UAM-2208</w:t>
      </w:r>
    </w:p>
    <w:p w14:paraId="0EFF6E95" w14:textId="77777777" w:rsidR="00442CAA" w:rsidRPr="00093A9B" w:rsidRDefault="00442CAA">
      <w:pPr>
        <w:rPr>
          <w:sz w:val="20"/>
          <w:szCs w:val="20"/>
        </w:rPr>
      </w:pPr>
    </w:p>
    <w:p w14:paraId="7841F49C" w14:textId="77777777" w:rsidR="00442CAA" w:rsidRPr="00093A9B" w:rsidRDefault="00442CAA">
      <w:pPr>
        <w:pStyle w:val="Heading1"/>
        <w:spacing w:line="360" w:lineRule="auto"/>
        <w:ind w:left="720"/>
        <w:jc w:val="right"/>
        <w:rPr>
          <w:b w:val="0"/>
          <w:sz w:val="22"/>
          <w:szCs w:val="22"/>
        </w:rPr>
      </w:pPr>
      <w:r w:rsidRPr="00093A9B">
        <w:rPr>
          <w:b w:val="0"/>
          <w:sz w:val="24"/>
          <w:szCs w:val="22"/>
        </w:rPr>
        <w:t>Signature:</w:t>
      </w:r>
      <w:r w:rsidRPr="00093A9B">
        <w:rPr>
          <w:b w:val="0"/>
          <w:sz w:val="22"/>
          <w:szCs w:val="22"/>
        </w:rPr>
        <w:tab/>
        <w:t>_____________________</w:t>
      </w:r>
    </w:p>
    <w:p w14:paraId="15520481" w14:textId="77777777" w:rsidR="00442CAA" w:rsidRPr="00093A9B" w:rsidRDefault="00442CAA">
      <w:pPr>
        <w:pStyle w:val="Heading1"/>
        <w:spacing w:after="480" w:line="360" w:lineRule="auto"/>
        <w:ind w:left="720"/>
        <w:jc w:val="right"/>
        <w:rPr>
          <w:sz w:val="22"/>
          <w:szCs w:val="22"/>
        </w:rPr>
      </w:pPr>
      <w:r w:rsidRPr="00093A9B">
        <w:rPr>
          <w:sz w:val="22"/>
          <w:szCs w:val="22"/>
        </w:rPr>
        <w:t xml:space="preserve">Bushra Iqbal </w:t>
      </w:r>
      <w:r w:rsidRPr="00093A9B">
        <w:rPr>
          <w:sz w:val="22"/>
          <w:szCs w:val="22"/>
        </w:rPr>
        <w:br/>
        <w:t>Reg. No. 2022-UAM-2224</w:t>
      </w:r>
    </w:p>
    <w:p w14:paraId="068377D9" w14:textId="77777777" w:rsidR="00442CAA" w:rsidRPr="00093A9B" w:rsidRDefault="00442CAA">
      <w:pPr>
        <w:rPr>
          <w:sz w:val="20"/>
          <w:szCs w:val="20"/>
        </w:rPr>
      </w:pPr>
    </w:p>
    <w:p w14:paraId="7C996F09" w14:textId="77777777" w:rsidR="00442CAA" w:rsidRPr="00093A9B" w:rsidRDefault="00442CAA">
      <w:pPr>
        <w:pStyle w:val="Heading1"/>
        <w:spacing w:line="360" w:lineRule="auto"/>
        <w:ind w:left="720"/>
        <w:jc w:val="right"/>
        <w:rPr>
          <w:b w:val="0"/>
          <w:sz w:val="22"/>
          <w:szCs w:val="22"/>
        </w:rPr>
      </w:pPr>
      <w:r w:rsidRPr="00093A9B">
        <w:rPr>
          <w:b w:val="0"/>
          <w:sz w:val="24"/>
          <w:szCs w:val="22"/>
        </w:rPr>
        <w:t>Signature:</w:t>
      </w:r>
      <w:r w:rsidRPr="00093A9B">
        <w:rPr>
          <w:b w:val="0"/>
          <w:sz w:val="22"/>
          <w:szCs w:val="22"/>
        </w:rPr>
        <w:tab/>
        <w:t>_____________________</w:t>
      </w:r>
    </w:p>
    <w:p w14:paraId="254596BF" w14:textId="77777777" w:rsidR="00442CAA" w:rsidRPr="00093A9B" w:rsidRDefault="00442CAA">
      <w:pPr>
        <w:pStyle w:val="Heading1"/>
        <w:spacing w:after="480" w:line="360" w:lineRule="auto"/>
        <w:ind w:left="720"/>
        <w:jc w:val="right"/>
        <w:rPr>
          <w:sz w:val="22"/>
          <w:szCs w:val="22"/>
        </w:rPr>
      </w:pPr>
      <w:r w:rsidRPr="00093A9B">
        <w:rPr>
          <w:sz w:val="22"/>
          <w:szCs w:val="22"/>
        </w:rPr>
        <w:t xml:space="preserve">Muhammad </w:t>
      </w:r>
      <w:proofErr w:type="spellStart"/>
      <w:r w:rsidRPr="00093A9B">
        <w:rPr>
          <w:sz w:val="22"/>
          <w:szCs w:val="22"/>
        </w:rPr>
        <w:t>Zulqarnanin</w:t>
      </w:r>
      <w:proofErr w:type="spellEnd"/>
      <w:r w:rsidRPr="00093A9B">
        <w:rPr>
          <w:sz w:val="22"/>
          <w:szCs w:val="22"/>
        </w:rPr>
        <w:br/>
        <w:t>Reg. No. 2022-UAM-2248</w:t>
      </w:r>
    </w:p>
    <w:p w14:paraId="79B4D535" w14:textId="77777777" w:rsidR="00442CAA" w:rsidRDefault="00442CAA">
      <w:pPr>
        <w:rPr>
          <w:rFonts w:ascii="Arial" w:hAnsi="Arial" w:cs="Arial"/>
          <w:sz w:val="44"/>
          <w:szCs w:val="44"/>
        </w:rPr>
      </w:pPr>
    </w:p>
    <w:p w14:paraId="4FCAD139" w14:textId="77777777" w:rsidR="00093A9B" w:rsidRDefault="00093A9B">
      <w:pPr>
        <w:rPr>
          <w:rFonts w:ascii="Arial" w:hAnsi="Arial" w:cs="Arial"/>
          <w:sz w:val="44"/>
          <w:szCs w:val="44"/>
        </w:rPr>
      </w:pPr>
    </w:p>
    <w:p w14:paraId="70195BBA" w14:textId="77777777" w:rsidR="00093A9B" w:rsidRDefault="00093A9B">
      <w:pPr>
        <w:rPr>
          <w:rFonts w:ascii="Arial" w:hAnsi="Arial" w:cs="Arial"/>
          <w:sz w:val="44"/>
          <w:szCs w:val="44"/>
        </w:rPr>
      </w:pPr>
    </w:p>
    <w:p w14:paraId="2A23DFE4" w14:textId="77777777" w:rsidR="00093A9B" w:rsidRDefault="00093A9B">
      <w:pPr>
        <w:rPr>
          <w:rFonts w:ascii="Arial" w:hAnsi="Arial" w:cs="Arial"/>
          <w:sz w:val="44"/>
          <w:szCs w:val="44"/>
        </w:rPr>
      </w:pPr>
    </w:p>
    <w:p w14:paraId="29643875" w14:textId="77777777" w:rsidR="00442CAA" w:rsidRPr="00EC40F4" w:rsidRDefault="00442CAA">
      <w:pPr>
        <w:jc w:val="center"/>
        <w:rPr>
          <w:rFonts w:asciiTheme="majorBidi" w:hAnsiTheme="majorBidi" w:cstheme="majorBidi"/>
          <w:b/>
          <w:sz w:val="36"/>
          <w:szCs w:val="36"/>
        </w:rPr>
      </w:pPr>
      <w:r>
        <w:rPr>
          <w:rFonts w:asciiTheme="majorBidi" w:hAnsiTheme="majorBidi" w:cstheme="majorBidi"/>
          <w:b/>
          <w:sz w:val="36"/>
          <w:szCs w:val="36"/>
        </w:rPr>
        <w:t>DEDICATION</w:t>
      </w:r>
    </w:p>
    <w:p w14:paraId="04D6B10E" w14:textId="77777777" w:rsidR="00442CAA" w:rsidRDefault="00442CAA">
      <w:pPr>
        <w:jc w:val="center"/>
        <w:rPr>
          <w:rFonts w:ascii="Arial" w:hAnsi="Arial" w:cs="Arial"/>
          <w:sz w:val="44"/>
          <w:szCs w:val="44"/>
        </w:rPr>
      </w:pPr>
    </w:p>
    <w:p w14:paraId="3B5323AD" w14:textId="77777777" w:rsidR="00442CAA" w:rsidRPr="00EC40F4" w:rsidRDefault="00442CAA">
      <w:pPr>
        <w:jc w:val="center"/>
        <w:rPr>
          <w:rFonts w:asciiTheme="majorBidi" w:hAnsiTheme="majorBidi" w:cstheme="majorBidi"/>
          <w:b/>
          <w:i/>
          <w:sz w:val="32"/>
          <w:szCs w:val="32"/>
        </w:rPr>
      </w:pPr>
      <w:r>
        <w:rPr>
          <w:rFonts w:asciiTheme="majorBidi" w:hAnsiTheme="majorBidi" w:cstheme="majorBidi"/>
          <w:b/>
          <w:i/>
          <w:sz w:val="32"/>
          <w:szCs w:val="32"/>
        </w:rPr>
        <w:t xml:space="preserve">To my Loving Parents </w:t>
      </w:r>
    </w:p>
    <w:p w14:paraId="7F8C8986" w14:textId="77777777" w:rsidR="00442CAA" w:rsidRDefault="00442CAA">
      <w:pPr>
        <w:jc w:val="center"/>
        <w:rPr>
          <w:rFonts w:ascii="Arial" w:hAnsi="Arial" w:cs="Arial"/>
          <w:b/>
          <w:i/>
          <w:sz w:val="44"/>
          <w:szCs w:val="44"/>
        </w:rPr>
      </w:pPr>
      <w:r>
        <w:rPr>
          <w:rFonts w:ascii="Arial" w:hAnsi="Arial" w:cs="Arial"/>
          <w:b/>
          <w:i/>
          <w:sz w:val="44"/>
          <w:szCs w:val="44"/>
        </w:rPr>
        <w:br w:type="page"/>
      </w:r>
    </w:p>
    <w:p w14:paraId="4D84C62D" w14:textId="77777777" w:rsidR="00EC40F4" w:rsidRDefault="00EC40F4">
      <w:pPr>
        <w:jc w:val="center"/>
        <w:rPr>
          <w:rFonts w:asciiTheme="majorBidi" w:hAnsiTheme="majorBidi" w:cstheme="majorBidi"/>
          <w:b/>
          <w:caps/>
          <w:sz w:val="36"/>
          <w:szCs w:val="36"/>
        </w:rPr>
      </w:pPr>
    </w:p>
    <w:p w14:paraId="79B386C8" w14:textId="77777777" w:rsidR="00442CAA" w:rsidRPr="00EC40F4" w:rsidRDefault="00442CAA">
      <w:pPr>
        <w:jc w:val="center"/>
        <w:rPr>
          <w:rFonts w:asciiTheme="majorBidi" w:hAnsiTheme="majorBidi" w:cstheme="majorBidi"/>
          <w:b/>
          <w:caps/>
          <w:sz w:val="36"/>
          <w:szCs w:val="36"/>
        </w:rPr>
      </w:pPr>
      <w:r>
        <w:rPr>
          <w:rFonts w:asciiTheme="majorBidi" w:hAnsiTheme="majorBidi" w:cstheme="majorBidi"/>
          <w:b/>
          <w:caps/>
          <w:sz w:val="36"/>
          <w:szCs w:val="36"/>
        </w:rPr>
        <w:t>Acknowledgment</w:t>
      </w:r>
    </w:p>
    <w:p w14:paraId="7746B012" w14:textId="77777777" w:rsidR="00442CAA" w:rsidRDefault="00442CAA">
      <w:pPr>
        <w:spacing w:line="360" w:lineRule="auto"/>
      </w:pPr>
    </w:p>
    <w:p w14:paraId="6DDDA7D6" w14:textId="77777777" w:rsidR="00EC40F4" w:rsidRDefault="00442CAA">
      <w:pPr>
        <w:spacing w:line="360" w:lineRule="auto"/>
      </w:pPr>
      <w:r>
        <w:rPr>
          <w:rFonts w:asciiTheme="majorBidi" w:eastAsia="SimSun" w:hAnsiTheme="majorBidi" w:cstheme="majorBidi"/>
        </w:rPr>
        <w:t xml:space="preserve">We sincerely thank our respected supervisor, </w:t>
      </w:r>
      <w:r>
        <w:rPr>
          <w:rStyle w:val="Strong"/>
          <w:rFonts w:asciiTheme="majorBidi" w:eastAsia="SimSun" w:hAnsiTheme="majorBidi" w:cstheme="majorBidi"/>
        </w:rPr>
        <w:t>Mr. Muhammad Shehzad</w:t>
      </w:r>
      <w:r>
        <w:rPr>
          <w:rFonts w:asciiTheme="majorBidi" w:eastAsia="SimSun" w:hAnsiTheme="majorBidi" w:cstheme="majorBidi"/>
        </w:rPr>
        <w:t xml:space="preserve">, for his valuable guidance, encouragement, and continuous support throughout our project and report writing. We are also grateful to our teachers and faculty members for their knowledge and assistance. Special thanks to our team members </w:t>
      </w:r>
      <w:r>
        <w:rPr>
          <w:rStyle w:val="Strong"/>
          <w:rFonts w:asciiTheme="majorBidi" w:eastAsia="SimSun" w:hAnsiTheme="majorBidi" w:cstheme="majorBidi"/>
        </w:rPr>
        <w:t>Helia Karim, Bushra Iqbal, and Muhammad Zulqarnain</w:t>
      </w:r>
      <w:r>
        <w:rPr>
          <w:rFonts w:asciiTheme="majorBidi" w:eastAsia="SimSun" w:hAnsiTheme="majorBidi" w:cstheme="majorBidi"/>
        </w:rPr>
        <w:t xml:space="preserve"> for their teamwork, dedication, and hard work in successfully completing this project. Finally, we appreciate our families and friends for their motivation and moral support during this journey.</w:t>
      </w:r>
      <w:r>
        <w:t xml:space="preserve"> </w:t>
      </w:r>
      <w:r>
        <w:br w:type="page"/>
      </w:r>
    </w:p>
    <w:p w14:paraId="6B7C9BF9" w14:textId="77777777" w:rsidR="00442CAA" w:rsidRDefault="00442CAA">
      <w:pPr>
        <w:spacing w:line="360" w:lineRule="auto"/>
        <w:rPr>
          <w:b/>
          <w:sz w:val="36"/>
          <w:szCs w:val="36"/>
        </w:rPr>
      </w:pPr>
      <w:r>
        <w:rPr>
          <w:rFonts w:asciiTheme="majorBidi" w:hAnsiTheme="majorBidi" w:cstheme="majorBidi"/>
          <w:b/>
          <w:sz w:val="36"/>
          <w:szCs w:val="36"/>
        </w:rPr>
        <w:lastRenderedPageBreak/>
        <w:t>PROJECT BRIEF</w:t>
      </w:r>
    </w:p>
    <w:p w14:paraId="26789A91" w14:textId="77777777" w:rsidR="00442CAA" w:rsidRDefault="00442CAA">
      <w:pPr>
        <w:jc w:val="center"/>
        <w:rPr>
          <w:rFonts w:ascii="Arial" w:hAnsi="Arial" w:cs="Arial"/>
          <w:b/>
          <w:sz w:val="44"/>
          <w:szCs w:val="44"/>
        </w:rPr>
      </w:pPr>
    </w:p>
    <w:tbl>
      <w:tblPr>
        <w:tblW w:w="9288" w:type="dxa"/>
        <w:tblLayout w:type="fixed"/>
        <w:tblLook w:val="04A0" w:firstRow="1" w:lastRow="0" w:firstColumn="1" w:lastColumn="0" w:noHBand="0" w:noVBand="1"/>
      </w:tblPr>
      <w:tblGrid>
        <w:gridCol w:w="3613"/>
        <w:gridCol w:w="5675"/>
      </w:tblGrid>
      <w:tr w:rsidR="00442CAA" w14:paraId="65907E27" w14:textId="77777777">
        <w:trPr>
          <w:trHeight w:val="575"/>
        </w:trPr>
        <w:tc>
          <w:tcPr>
            <w:tcW w:w="3613" w:type="dxa"/>
          </w:tcPr>
          <w:p w14:paraId="7BCE70EF"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PROJECT NAME</w:t>
            </w:r>
          </w:p>
        </w:tc>
        <w:tc>
          <w:tcPr>
            <w:tcW w:w="5675" w:type="dxa"/>
          </w:tcPr>
          <w:p w14:paraId="39CF6CDF" w14:textId="77777777" w:rsidR="00442CAA" w:rsidRPr="00EC40F4" w:rsidRDefault="00442CAA">
            <w:pPr>
              <w:spacing w:line="360" w:lineRule="auto"/>
              <w:jc w:val="center"/>
              <w:rPr>
                <w:rFonts w:asciiTheme="majorBidi" w:hAnsiTheme="majorBidi" w:cstheme="majorBidi"/>
                <w:szCs w:val="28"/>
              </w:rPr>
            </w:pPr>
            <w:proofErr w:type="spellStart"/>
            <w:r>
              <w:rPr>
                <w:rFonts w:asciiTheme="majorBidi" w:hAnsiTheme="majorBidi" w:cstheme="majorBidi"/>
                <w:b/>
                <w:bCs/>
              </w:rPr>
              <w:t>BrainMap</w:t>
            </w:r>
            <w:proofErr w:type="spellEnd"/>
            <w:r>
              <w:rPr>
                <w:rFonts w:asciiTheme="majorBidi" w:hAnsiTheme="majorBidi" w:cstheme="majorBidi"/>
                <w:b/>
                <w:bCs/>
              </w:rPr>
              <w:t xml:space="preserve"> XAI  </w:t>
            </w:r>
            <w:r>
              <w:rPr>
                <w:rFonts w:asciiTheme="majorBidi" w:eastAsia="SimSun" w:hAnsiTheme="majorBidi" w:cstheme="majorBidi"/>
              </w:rPr>
              <w:t>(EfficientNetB3 + CBAM-SE + Explainable AI for Parkinsons Classification)</w:t>
            </w:r>
          </w:p>
        </w:tc>
      </w:tr>
      <w:tr w:rsidR="00442CAA" w14:paraId="2B9CC8A3" w14:textId="77777777">
        <w:trPr>
          <w:trHeight w:val="720"/>
        </w:trPr>
        <w:tc>
          <w:tcPr>
            <w:tcW w:w="3613" w:type="dxa"/>
            <w:vAlign w:val="center"/>
          </w:tcPr>
          <w:p w14:paraId="73448185"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UNIVERSITY NAME</w:t>
            </w:r>
          </w:p>
        </w:tc>
        <w:tc>
          <w:tcPr>
            <w:tcW w:w="5675" w:type="dxa"/>
            <w:vAlign w:val="center"/>
          </w:tcPr>
          <w:p w14:paraId="2629C5FA" w14:textId="77777777" w:rsidR="00442CAA" w:rsidRPr="00EC40F4" w:rsidRDefault="00442CAA">
            <w:pPr>
              <w:spacing w:before="120"/>
              <w:rPr>
                <w:rFonts w:asciiTheme="majorBidi" w:hAnsiTheme="majorBidi" w:cstheme="majorBidi"/>
                <w:szCs w:val="28"/>
              </w:rPr>
            </w:pPr>
            <w:r>
              <w:rPr>
                <w:rFonts w:asciiTheme="majorBidi" w:hAnsiTheme="majorBidi" w:cstheme="majorBidi"/>
                <w:szCs w:val="28"/>
              </w:rPr>
              <w:t>Muhammad Nawaz Sharif University of Agriculture Multan</w:t>
            </w:r>
          </w:p>
        </w:tc>
      </w:tr>
      <w:tr w:rsidR="00442CAA" w14:paraId="5D44082D" w14:textId="77777777">
        <w:trPr>
          <w:trHeight w:val="746"/>
        </w:trPr>
        <w:tc>
          <w:tcPr>
            <w:tcW w:w="3613" w:type="dxa"/>
            <w:vAlign w:val="center"/>
          </w:tcPr>
          <w:p w14:paraId="38C9CD43"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UNDERTAKEN BY</w:t>
            </w:r>
          </w:p>
        </w:tc>
        <w:tc>
          <w:tcPr>
            <w:tcW w:w="5675" w:type="dxa"/>
            <w:vAlign w:val="center"/>
          </w:tcPr>
          <w:p w14:paraId="30D45816" w14:textId="77777777" w:rsidR="00442CAA" w:rsidRPr="00EC40F4" w:rsidRDefault="00442CAA">
            <w:pPr>
              <w:spacing w:before="120"/>
              <w:rPr>
                <w:rFonts w:asciiTheme="majorBidi" w:hAnsiTheme="majorBidi" w:cstheme="majorBidi"/>
                <w:szCs w:val="28"/>
              </w:rPr>
            </w:pPr>
            <w:r>
              <w:rPr>
                <w:rFonts w:asciiTheme="majorBidi" w:hAnsiTheme="majorBidi" w:cstheme="majorBidi"/>
                <w:szCs w:val="28"/>
              </w:rPr>
              <w:t>Helia Karim , Bushra Iqbal , Muhammad Zulqarnain</w:t>
            </w:r>
          </w:p>
        </w:tc>
      </w:tr>
      <w:tr w:rsidR="00442CAA" w14:paraId="3938AE29" w14:textId="77777777">
        <w:trPr>
          <w:trHeight w:val="710"/>
        </w:trPr>
        <w:tc>
          <w:tcPr>
            <w:tcW w:w="3613" w:type="dxa"/>
            <w:vAlign w:val="center"/>
          </w:tcPr>
          <w:p w14:paraId="15FA8B6E"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SUPERVISED BY</w:t>
            </w:r>
          </w:p>
        </w:tc>
        <w:tc>
          <w:tcPr>
            <w:tcW w:w="5675" w:type="dxa"/>
            <w:vAlign w:val="center"/>
          </w:tcPr>
          <w:p w14:paraId="47C3AFB6" w14:textId="77777777" w:rsidR="00442CAA" w:rsidRPr="00EC40F4" w:rsidRDefault="00442CAA">
            <w:pPr>
              <w:spacing w:before="120"/>
              <w:rPr>
                <w:rFonts w:asciiTheme="majorBidi" w:hAnsiTheme="majorBidi" w:cstheme="majorBidi"/>
                <w:szCs w:val="28"/>
              </w:rPr>
            </w:pPr>
            <w:r>
              <w:rPr>
                <w:rFonts w:asciiTheme="majorBidi" w:hAnsiTheme="majorBidi" w:cstheme="majorBidi"/>
                <w:szCs w:val="28"/>
              </w:rPr>
              <w:t>Muhammad Shehzad</w:t>
            </w:r>
          </w:p>
        </w:tc>
      </w:tr>
      <w:tr w:rsidR="00442CAA" w14:paraId="68F31568" w14:textId="77777777">
        <w:tc>
          <w:tcPr>
            <w:tcW w:w="3613" w:type="dxa"/>
            <w:vAlign w:val="center"/>
          </w:tcPr>
          <w:p w14:paraId="4E7E3AF4" w14:textId="77777777" w:rsidR="00442CAA" w:rsidRPr="00EC40F4" w:rsidRDefault="00442CAA">
            <w:pPr>
              <w:spacing w:before="120" w:line="480" w:lineRule="auto"/>
              <w:rPr>
                <w:rFonts w:asciiTheme="majorBidi" w:hAnsiTheme="majorBidi" w:cstheme="majorBidi"/>
                <w:sz w:val="28"/>
                <w:szCs w:val="28"/>
              </w:rPr>
            </w:pPr>
            <w:r>
              <w:rPr>
                <w:rFonts w:asciiTheme="majorBidi" w:hAnsiTheme="majorBidi" w:cstheme="majorBidi"/>
                <w:sz w:val="28"/>
                <w:szCs w:val="28"/>
              </w:rPr>
              <w:t>STARTING DATE</w:t>
            </w:r>
          </w:p>
        </w:tc>
        <w:tc>
          <w:tcPr>
            <w:tcW w:w="5675" w:type="dxa"/>
            <w:vAlign w:val="center"/>
          </w:tcPr>
          <w:p w14:paraId="5BA8773C" w14:textId="77777777" w:rsidR="00442CAA" w:rsidRPr="00EC40F4" w:rsidRDefault="00442CAA">
            <w:pPr>
              <w:spacing w:before="120" w:line="480" w:lineRule="auto"/>
              <w:rPr>
                <w:rFonts w:asciiTheme="majorBidi" w:hAnsiTheme="majorBidi" w:cstheme="majorBidi"/>
                <w:szCs w:val="28"/>
              </w:rPr>
            </w:pPr>
            <w:r>
              <w:rPr>
                <w:rFonts w:asciiTheme="majorBidi" w:hAnsiTheme="majorBidi" w:cstheme="majorBidi"/>
                <w:szCs w:val="28"/>
              </w:rPr>
              <w:t>January 2026</w:t>
            </w:r>
          </w:p>
        </w:tc>
      </w:tr>
      <w:tr w:rsidR="00442CAA" w14:paraId="43DC8849" w14:textId="77777777">
        <w:tc>
          <w:tcPr>
            <w:tcW w:w="3613" w:type="dxa"/>
            <w:vAlign w:val="center"/>
          </w:tcPr>
          <w:p w14:paraId="5089241A" w14:textId="77777777" w:rsidR="00442CAA" w:rsidRPr="00EC40F4" w:rsidRDefault="00442CAA">
            <w:pPr>
              <w:spacing w:before="120" w:line="480" w:lineRule="auto"/>
              <w:rPr>
                <w:rFonts w:asciiTheme="majorBidi" w:hAnsiTheme="majorBidi" w:cstheme="majorBidi"/>
                <w:sz w:val="28"/>
                <w:szCs w:val="28"/>
              </w:rPr>
            </w:pPr>
            <w:r>
              <w:rPr>
                <w:rFonts w:asciiTheme="majorBidi" w:hAnsiTheme="majorBidi" w:cstheme="majorBidi"/>
                <w:sz w:val="28"/>
                <w:szCs w:val="28"/>
              </w:rPr>
              <w:t>COMPLETION DATE</w:t>
            </w:r>
          </w:p>
        </w:tc>
        <w:tc>
          <w:tcPr>
            <w:tcW w:w="5675" w:type="dxa"/>
            <w:vAlign w:val="center"/>
          </w:tcPr>
          <w:p w14:paraId="383AD3CF" w14:textId="77777777" w:rsidR="00442CAA" w:rsidRPr="00EC40F4" w:rsidRDefault="00442CAA">
            <w:pPr>
              <w:spacing w:before="120" w:line="480" w:lineRule="auto"/>
              <w:rPr>
                <w:rFonts w:asciiTheme="majorBidi" w:hAnsiTheme="majorBidi" w:cstheme="majorBidi"/>
                <w:szCs w:val="28"/>
              </w:rPr>
            </w:pPr>
            <w:r>
              <w:rPr>
                <w:rFonts w:asciiTheme="majorBidi" w:hAnsiTheme="majorBidi" w:cstheme="majorBidi"/>
                <w:szCs w:val="28"/>
              </w:rPr>
              <w:t>June  2026</w:t>
            </w:r>
          </w:p>
        </w:tc>
      </w:tr>
      <w:tr w:rsidR="00442CAA" w14:paraId="47630FF4" w14:textId="77777777">
        <w:trPr>
          <w:trHeight w:val="933"/>
        </w:trPr>
        <w:tc>
          <w:tcPr>
            <w:tcW w:w="3613" w:type="dxa"/>
            <w:vAlign w:val="center"/>
          </w:tcPr>
          <w:p w14:paraId="7E653B6C" w14:textId="77777777" w:rsidR="00442CAA" w:rsidRPr="00EC40F4" w:rsidRDefault="00442CAA">
            <w:pPr>
              <w:spacing w:before="120" w:line="480" w:lineRule="auto"/>
              <w:rPr>
                <w:rFonts w:asciiTheme="majorBidi" w:hAnsiTheme="majorBidi" w:cstheme="majorBidi"/>
                <w:sz w:val="28"/>
                <w:szCs w:val="28"/>
              </w:rPr>
            </w:pPr>
            <w:r>
              <w:rPr>
                <w:rFonts w:asciiTheme="majorBidi" w:hAnsiTheme="majorBidi" w:cstheme="majorBidi"/>
                <w:sz w:val="28"/>
                <w:szCs w:val="28"/>
              </w:rPr>
              <w:t>COMPUTER USED</w:t>
            </w:r>
          </w:p>
        </w:tc>
        <w:tc>
          <w:tcPr>
            <w:tcW w:w="5675" w:type="dxa"/>
            <w:vAlign w:val="center"/>
          </w:tcPr>
          <w:p w14:paraId="0CA59573" w14:textId="77777777" w:rsidR="00442CAA" w:rsidRPr="00EC40F4" w:rsidRDefault="00442CAA">
            <w:pPr>
              <w:spacing w:before="120" w:line="360" w:lineRule="auto"/>
              <w:rPr>
                <w:rFonts w:asciiTheme="majorBidi" w:hAnsiTheme="majorBidi" w:cstheme="majorBidi"/>
                <w:szCs w:val="28"/>
              </w:rPr>
            </w:pPr>
            <w:r>
              <w:rPr>
                <w:rFonts w:asciiTheme="majorBidi" w:hAnsiTheme="majorBidi" w:cstheme="majorBidi"/>
                <w:szCs w:val="28"/>
              </w:rPr>
              <w:t xml:space="preserve">Intel(R) Celeron(R) N4100 CPU @ 1.10GHz (1.10 GHz) / 8.00 GB / </w:t>
            </w:r>
          </w:p>
        </w:tc>
      </w:tr>
      <w:tr w:rsidR="00442CAA" w14:paraId="04311410" w14:textId="77777777">
        <w:trPr>
          <w:trHeight w:val="841"/>
        </w:trPr>
        <w:tc>
          <w:tcPr>
            <w:tcW w:w="3613" w:type="dxa"/>
            <w:vAlign w:val="center"/>
          </w:tcPr>
          <w:p w14:paraId="3E67DFCE" w14:textId="77777777" w:rsidR="00442CAA" w:rsidRPr="00EC40F4" w:rsidRDefault="00442CAA">
            <w:pPr>
              <w:spacing w:before="120" w:line="480" w:lineRule="auto"/>
              <w:rPr>
                <w:rFonts w:asciiTheme="majorBidi" w:hAnsiTheme="majorBidi" w:cstheme="majorBidi"/>
                <w:sz w:val="28"/>
                <w:szCs w:val="28"/>
              </w:rPr>
            </w:pPr>
            <w:r>
              <w:rPr>
                <w:rFonts w:asciiTheme="majorBidi" w:hAnsiTheme="majorBidi" w:cstheme="majorBidi"/>
                <w:sz w:val="28"/>
                <w:szCs w:val="28"/>
              </w:rPr>
              <w:t>OPERATING SYSTEM</w:t>
            </w:r>
          </w:p>
        </w:tc>
        <w:tc>
          <w:tcPr>
            <w:tcW w:w="5675" w:type="dxa"/>
            <w:vAlign w:val="center"/>
          </w:tcPr>
          <w:p w14:paraId="3201A559" w14:textId="77777777" w:rsidR="00442CAA" w:rsidRPr="00EC40F4" w:rsidRDefault="00442CAA">
            <w:pPr>
              <w:spacing w:before="120" w:line="480" w:lineRule="auto"/>
              <w:rPr>
                <w:rFonts w:asciiTheme="majorBidi" w:hAnsiTheme="majorBidi" w:cstheme="majorBidi"/>
                <w:szCs w:val="28"/>
              </w:rPr>
            </w:pPr>
            <w:r>
              <w:rPr>
                <w:rFonts w:asciiTheme="majorBidi" w:hAnsiTheme="majorBidi" w:cstheme="majorBidi"/>
                <w:szCs w:val="28"/>
              </w:rPr>
              <w:t xml:space="preserve">MS Windows 11 Pro </w:t>
            </w:r>
          </w:p>
        </w:tc>
      </w:tr>
      <w:tr w:rsidR="00442CAA" w14:paraId="73266DF9" w14:textId="77777777">
        <w:trPr>
          <w:trHeight w:val="585"/>
        </w:trPr>
        <w:tc>
          <w:tcPr>
            <w:tcW w:w="3613" w:type="dxa"/>
          </w:tcPr>
          <w:p w14:paraId="69DB5D49" w14:textId="77777777" w:rsidR="00442CAA" w:rsidRPr="00EC40F4" w:rsidRDefault="00442CAA">
            <w:pPr>
              <w:spacing w:before="120" w:line="480" w:lineRule="auto"/>
              <w:rPr>
                <w:rFonts w:asciiTheme="majorBidi" w:hAnsiTheme="majorBidi" w:cstheme="majorBidi"/>
                <w:sz w:val="28"/>
                <w:szCs w:val="28"/>
              </w:rPr>
            </w:pPr>
            <w:r>
              <w:rPr>
                <w:rFonts w:asciiTheme="majorBidi" w:hAnsiTheme="majorBidi" w:cstheme="majorBidi"/>
                <w:sz w:val="28"/>
                <w:szCs w:val="28"/>
              </w:rPr>
              <w:t>SOURCE LANGUAGE(S)</w:t>
            </w:r>
          </w:p>
        </w:tc>
        <w:tc>
          <w:tcPr>
            <w:tcW w:w="5675" w:type="dxa"/>
            <w:vAlign w:val="center"/>
          </w:tcPr>
          <w:p w14:paraId="1F96B18F" w14:textId="77777777" w:rsidR="00442CAA" w:rsidRPr="00EC40F4" w:rsidRDefault="00442CAA">
            <w:pPr>
              <w:spacing w:before="120" w:line="360" w:lineRule="auto"/>
              <w:rPr>
                <w:rFonts w:asciiTheme="majorBidi" w:hAnsiTheme="majorBidi" w:cstheme="majorBidi"/>
                <w:szCs w:val="28"/>
              </w:rPr>
            </w:pPr>
            <w:r>
              <w:rPr>
                <w:rFonts w:asciiTheme="majorBidi" w:hAnsiTheme="majorBidi" w:cstheme="majorBidi"/>
                <w:szCs w:val="28"/>
              </w:rPr>
              <w:t xml:space="preserve">Python (CNN + Efficent-NetB3), HTML, CSS ,JavaScript </w:t>
            </w:r>
          </w:p>
        </w:tc>
      </w:tr>
      <w:tr w:rsidR="00442CAA" w14:paraId="283FAA84" w14:textId="77777777">
        <w:trPr>
          <w:trHeight w:val="810"/>
        </w:trPr>
        <w:tc>
          <w:tcPr>
            <w:tcW w:w="3613" w:type="dxa"/>
            <w:vAlign w:val="center"/>
          </w:tcPr>
          <w:p w14:paraId="2455DE0C"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DBMS USED</w:t>
            </w:r>
          </w:p>
        </w:tc>
        <w:tc>
          <w:tcPr>
            <w:tcW w:w="5675" w:type="dxa"/>
            <w:vAlign w:val="center"/>
          </w:tcPr>
          <w:p w14:paraId="0D343E1E" w14:textId="77777777" w:rsidR="00442CAA" w:rsidRPr="00EC40F4" w:rsidRDefault="00442CAA">
            <w:pPr>
              <w:spacing w:before="120"/>
              <w:rPr>
                <w:rFonts w:asciiTheme="majorBidi" w:hAnsiTheme="majorBidi" w:cstheme="majorBidi"/>
                <w:szCs w:val="28"/>
              </w:rPr>
            </w:pPr>
            <w:r>
              <w:rPr>
                <w:rFonts w:asciiTheme="majorBidi" w:hAnsiTheme="majorBidi" w:cstheme="majorBidi"/>
                <w:szCs w:val="28"/>
              </w:rPr>
              <w:t>My-SQL</w:t>
            </w:r>
          </w:p>
        </w:tc>
      </w:tr>
      <w:tr w:rsidR="00442CAA" w14:paraId="7C70DFF6" w14:textId="77777777">
        <w:tc>
          <w:tcPr>
            <w:tcW w:w="3613" w:type="dxa"/>
          </w:tcPr>
          <w:p w14:paraId="2D7D4479" w14:textId="77777777" w:rsidR="00442CAA" w:rsidRPr="00EC40F4" w:rsidRDefault="00442CAA">
            <w:pPr>
              <w:spacing w:before="120"/>
              <w:rPr>
                <w:rFonts w:asciiTheme="majorBidi" w:hAnsiTheme="majorBidi" w:cstheme="majorBidi"/>
                <w:sz w:val="28"/>
                <w:szCs w:val="28"/>
              </w:rPr>
            </w:pPr>
            <w:r>
              <w:rPr>
                <w:rFonts w:asciiTheme="majorBidi" w:hAnsiTheme="majorBidi" w:cstheme="majorBidi"/>
                <w:sz w:val="28"/>
                <w:szCs w:val="28"/>
              </w:rPr>
              <w:t>TOOLS/PACKAGES</w:t>
            </w:r>
          </w:p>
        </w:tc>
        <w:tc>
          <w:tcPr>
            <w:tcW w:w="5675" w:type="dxa"/>
            <w:vAlign w:val="center"/>
          </w:tcPr>
          <w:p w14:paraId="39B8AA7A" w14:textId="77777777" w:rsidR="00442CAA" w:rsidRPr="00EC40F4" w:rsidRDefault="00442CAA">
            <w:pPr>
              <w:spacing w:before="120"/>
              <w:rPr>
                <w:rFonts w:asciiTheme="majorBidi" w:hAnsiTheme="majorBidi" w:cstheme="majorBidi"/>
                <w:szCs w:val="28"/>
              </w:rPr>
            </w:pPr>
            <w:r>
              <w:rPr>
                <w:rFonts w:asciiTheme="majorBidi" w:hAnsiTheme="majorBidi" w:cstheme="majorBidi"/>
                <w:szCs w:val="28"/>
              </w:rPr>
              <w:t xml:space="preserve">MS Office/ Google </w:t>
            </w:r>
            <w:proofErr w:type="spellStart"/>
            <w:r>
              <w:rPr>
                <w:rFonts w:asciiTheme="majorBidi" w:hAnsiTheme="majorBidi" w:cstheme="majorBidi"/>
                <w:szCs w:val="28"/>
              </w:rPr>
              <w:t>Colab</w:t>
            </w:r>
            <w:proofErr w:type="spellEnd"/>
            <w:r>
              <w:rPr>
                <w:rFonts w:asciiTheme="majorBidi" w:hAnsiTheme="majorBidi" w:cstheme="majorBidi"/>
                <w:szCs w:val="28"/>
              </w:rPr>
              <w:t xml:space="preserve"> (GPU)/ Flask </w:t>
            </w:r>
          </w:p>
        </w:tc>
      </w:tr>
    </w:tbl>
    <w:p w14:paraId="114CD1D0" w14:textId="77777777" w:rsidR="00442CAA" w:rsidRDefault="00442CAA">
      <w:pPr>
        <w:rPr>
          <w:rFonts w:ascii="Arial" w:hAnsi="Arial" w:cs="Arial"/>
          <w:b/>
        </w:rPr>
      </w:pPr>
    </w:p>
    <w:p w14:paraId="4B19CC56" w14:textId="77777777" w:rsidR="00442CAA" w:rsidRDefault="00442CAA">
      <w:pPr>
        <w:pStyle w:val="NoSpacing"/>
        <w:jc w:val="center"/>
        <w:rPr>
          <w:rFonts w:ascii="Times New Roman" w:hAnsi="Times New Roman" w:cs="Times New Roman"/>
          <w:b/>
          <w:sz w:val="28"/>
          <w:szCs w:val="28"/>
        </w:rPr>
      </w:pPr>
      <w:r>
        <w:rPr>
          <w:rFonts w:ascii="Arial" w:hAnsi="Arial"/>
          <w:b/>
        </w:rPr>
        <w:br w:type="page"/>
      </w:r>
      <w:r>
        <w:rPr>
          <w:rFonts w:ascii="Times New Roman" w:hAnsi="Times New Roman" w:cs="Times New Roman"/>
          <w:b/>
          <w:sz w:val="36"/>
          <w:szCs w:val="36"/>
        </w:rPr>
        <w:lastRenderedPageBreak/>
        <w:t>PLAGIARISM UNDERTAKING</w:t>
      </w:r>
    </w:p>
    <w:p w14:paraId="37C0ECCA" w14:textId="77777777" w:rsidR="00442CAA" w:rsidRDefault="00442CAA">
      <w:pPr>
        <w:pStyle w:val="NoSpacing"/>
        <w:jc w:val="center"/>
        <w:rPr>
          <w:rFonts w:ascii="Times New Roman" w:hAnsi="Times New Roman" w:cs="Times New Roman"/>
          <w:b/>
          <w:sz w:val="28"/>
          <w:szCs w:val="28"/>
          <w:u w:val="single"/>
        </w:rPr>
      </w:pPr>
    </w:p>
    <w:p w14:paraId="7F48CA49" w14:textId="77777777" w:rsidR="00442CAA" w:rsidRDefault="00442CAA" w:rsidP="00093A9B">
      <w:pPr>
        <w:spacing w:line="480" w:lineRule="auto"/>
      </w:pPr>
      <w:r>
        <w:t>I solemnly declare that the work presented in the report titled “</w:t>
      </w:r>
      <w:proofErr w:type="spellStart"/>
      <w:r>
        <w:rPr>
          <w:b/>
          <w:bCs/>
          <w:lang w:eastAsia="zh-CN"/>
        </w:rPr>
        <w:t>BrainMap</w:t>
      </w:r>
      <w:proofErr w:type="spellEnd"/>
      <w:r>
        <w:rPr>
          <w:b/>
          <w:bCs/>
          <w:lang w:eastAsia="zh-CN"/>
        </w:rPr>
        <w:t xml:space="preserve"> XAI</w:t>
      </w:r>
      <w:r>
        <w:t>” is solely our work with no significant contribution from any other person. Small contribution/help wherever taken has been duly acknowledged and that complete report has been written by us.</w:t>
      </w:r>
    </w:p>
    <w:p w14:paraId="2685489C" w14:textId="77777777" w:rsidR="00442CAA" w:rsidRDefault="00442CAA">
      <w:pPr>
        <w:pStyle w:val="NoSpacing"/>
        <w:spacing w:line="360" w:lineRule="auto"/>
        <w:rPr>
          <w:rFonts w:ascii="Times New Roman" w:hAnsi="Times New Roman" w:cs="Times New Roman"/>
        </w:rPr>
      </w:pPr>
    </w:p>
    <w:p w14:paraId="623F4656" w14:textId="77777777" w:rsidR="00442CAA" w:rsidRDefault="00442CAA">
      <w:pPr>
        <w:pStyle w:val="NoSpacing"/>
        <w:spacing w:line="360" w:lineRule="auto"/>
        <w:rPr>
          <w:rFonts w:ascii="Times New Roman" w:hAnsi="Times New Roman" w:cs="Times New Roman"/>
        </w:rPr>
      </w:pPr>
      <w:r>
        <w:rPr>
          <w:rFonts w:ascii="Times New Roman" w:hAnsi="Times New Roman" w:cs="Times New Roman"/>
        </w:rPr>
        <w:t>I understand the zero-tolerance policy of the HEC and MNS-University of Agriculture, Multan towards plagiarism. Therefore, I as an Author of the above titled report declare that no portion of my report has been plagiarized and any material used as reference is properly referred/cited.</w:t>
      </w:r>
    </w:p>
    <w:p w14:paraId="307A3DE4" w14:textId="77777777" w:rsidR="00442CAA" w:rsidRDefault="00442CAA">
      <w:pPr>
        <w:pStyle w:val="NoSpacing"/>
        <w:spacing w:line="360" w:lineRule="auto"/>
        <w:rPr>
          <w:rFonts w:ascii="Times New Roman" w:hAnsi="Times New Roman" w:cs="Times New Roman"/>
        </w:rPr>
      </w:pPr>
    </w:p>
    <w:p w14:paraId="5CA515D7" w14:textId="77777777" w:rsidR="00442CAA" w:rsidRDefault="00442CAA">
      <w:pPr>
        <w:pStyle w:val="NoSpacing"/>
        <w:spacing w:line="360" w:lineRule="auto"/>
        <w:rPr>
          <w:rFonts w:ascii="Times New Roman" w:hAnsi="Times New Roman" w:cs="Times New Roman"/>
        </w:rPr>
      </w:pPr>
      <w:r>
        <w:rPr>
          <w:rFonts w:ascii="Times New Roman" w:hAnsi="Times New Roman" w:cs="Times New Roman"/>
        </w:rPr>
        <w:t>I undertake that if I am found guilty of any formal plagiarism in the above titled report even after award of the degree, the University reserves the rights to withdraw/revoke my degree and that HEC and the University has the right to publish my name on the HEC/University Website on which names of students are placed who submitted plagiarized report.</w:t>
      </w:r>
    </w:p>
    <w:p w14:paraId="4443B3EB" w14:textId="77777777" w:rsidR="00442CAA" w:rsidRDefault="00442CAA">
      <w:pPr>
        <w:pStyle w:val="NoSpacing"/>
        <w:spacing w:line="360" w:lineRule="auto"/>
        <w:rPr>
          <w:rFonts w:ascii="Times New Roman" w:hAnsi="Times New Roman" w:cs="Times New Roman"/>
        </w:rPr>
      </w:pPr>
    </w:p>
    <w:p w14:paraId="745A1DE7" w14:textId="77777777" w:rsidR="00442CAA" w:rsidRDefault="00442CAA">
      <w:pPr>
        <w:pStyle w:val="NoSpacing"/>
        <w:spacing w:line="360" w:lineRule="auto"/>
        <w:ind w:left="3600" w:firstLine="720"/>
        <w:rPr>
          <w:rFonts w:ascii="Times New Roman" w:hAnsi="Times New Roman" w:cs="Times New Roman"/>
        </w:rPr>
      </w:pPr>
      <w:r>
        <w:rPr>
          <w:rFonts w:ascii="Times New Roman" w:hAnsi="Times New Roman" w:cs="Times New Roman"/>
        </w:rPr>
        <w:t>Student /Author Signature:______________</w:t>
      </w:r>
    </w:p>
    <w:p w14:paraId="403A1776" w14:textId="77777777" w:rsidR="00442CAA" w:rsidRDefault="00442CAA">
      <w:pPr>
        <w:pStyle w:val="NoSpacing"/>
        <w:spacing w:line="360" w:lineRule="auto"/>
        <w:rPr>
          <w:rFonts w:ascii="Times New Roman" w:hAnsi="Times New Roman" w:cs="Times New Roman"/>
        </w:rPr>
      </w:pPr>
    </w:p>
    <w:p w14:paraId="0FA2DD1E" w14:textId="77777777" w:rsidR="00442CAA" w:rsidRDefault="00442CAA">
      <w:pPr>
        <w:pStyle w:val="NoSpacing"/>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Name:__________________</w:t>
      </w:r>
    </w:p>
    <w:p w14:paraId="760973CE" w14:textId="77777777" w:rsidR="00442CAA" w:rsidRPr="001E3E8B" w:rsidRDefault="00442CAA">
      <w:pPr>
        <w:spacing w:after="160" w:line="259" w:lineRule="auto"/>
        <w:jc w:val="center"/>
        <w:rPr>
          <w:rFonts w:asciiTheme="majorBidi" w:hAnsiTheme="majorBidi" w:cstheme="majorBidi"/>
          <w:b/>
          <w:sz w:val="32"/>
        </w:rPr>
      </w:pPr>
      <w:r>
        <w:rPr>
          <w:b/>
          <w:sz w:val="32"/>
        </w:rPr>
        <w:br w:type="page"/>
      </w:r>
      <w:r>
        <w:rPr>
          <w:rFonts w:asciiTheme="majorBidi" w:hAnsiTheme="majorBidi" w:cstheme="majorBidi"/>
          <w:b/>
          <w:sz w:val="36"/>
          <w:szCs w:val="36"/>
        </w:rPr>
        <w:lastRenderedPageBreak/>
        <w:t>ABSTRACT</w:t>
      </w:r>
    </w:p>
    <w:p w14:paraId="63AC909B" w14:textId="77777777" w:rsidR="00442CAA" w:rsidRDefault="00442CAA">
      <w:pPr>
        <w:spacing w:line="360" w:lineRule="auto"/>
        <w:ind w:left="1080"/>
      </w:pPr>
    </w:p>
    <w:p w14:paraId="6E34845D" w14:textId="77777777" w:rsidR="00442CAA" w:rsidRDefault="00442CAA">
      <w:pPr>
        <w:pStyle w:val="ListParagraph"/>
        <w:ind w:left="0"/>
      </w:pPr>
      <w:r>
        <w:t xml:space="preserve"> Parkinson’s disease is a progressive neurological disorder that affects movement, balance, coordination, and daily life activities. Early diagnosis of Parkinson’s disease is essential for timely treatment, effective disease management, and improved patient care. This project presents an explainable deep learning framework named “C3BAM-SE-XAI v2” for Parkinson’s disease classification using medical brain images. The proposed framework is based on a Convolutional Neural Network (CNN) architecture integrated with CBAM (Convolutional Block Attention Module) and SE (Squeeze-and-Excitation) attention mechanisms to enhance feature extraction and classification performance. The dataset images were preprocessed and augmented before training the model to improve generalization and robustness. The developed system performs five-class classification for different stages/categories of Parkinson’s disease. To enhance transparency and interpretability, the framework incorporates Grad-CAM-based Explainable Artificial Intelligence (XAI) techniques that highlight the important regions of brain images influencing model predictions. Experimental results demonstrate that the proposed model achieved strong classification performance, obtaining 98.72% training accuracy, 94.71% validation accuracy, and 95.06% validation accuracy using Test-Time Augmentation (TTA ×5). The model also achieved high precision, recall, and F1-score across most classes, indicating stable and reliable performance. The integration of attention mechanisms with explainable AI not only improved classification accuracy but also provided meaningful visual explanations that increase the trustworthiness of the system. The proposed framework can assist healthcare professionals in the early detection and analysis of Parkinson’s disease, supporting more accurate, transparent, and reliable medical decision-making</w:t>
      </w:r>
    </w:p>
    <w:p w14:paraId="6FC6DFDD" w14:textId="77777777" w:rsidR="00442CAA" w:rsidRDefault="00442CAA">
      <w:pPr>
        <w:pStyle w:val="ListParagraph"/>
        <w:spacing w:line="360" w:lineRule="auto"/>
        <w:ind w:left="360"/>
        <w:jc w:val="center"/>
      </w:pPr>
      <w:r>
        <w:br w:type="page"/>
      </w:r>
      <w:r>
        <w:rPr>
          <w:b/>
          <w:sz w:val="36"/>
          <w:szCs w:val="44"/>
        </w:rPr>
        <w:lastRenderedPageBreak/>
        <w:t>TABLE OF CONTENTS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gridCol w:w="2160"/>
      </w:tblGrid>
      <w:tr w:rsidR="00442CAA" w14:paraId="7751FC42" w14:textId="77777777">
        <w:trPr>
          <w:trHeight w:val="468"/>
        </w:trPr>
        <w:tc>
          <w:tcPr>
            <w:tcW w:w="6930" w:type="dxa"/>
          </w:tcPr>
          <w:p w14:paraId="3B8719B2" w14:textId="77777777" w:rsidR="00442CAA" w:rsidRDefault="00442CAA">
            <w:pPr>
              <w:spacing w:line="360" w:lineRule="auto"/>
              <w:rPr>
                <w:b/>
              </w:rPr>
            </w:pPr>
            <w:r>
              <w:rPr>
                <w:b/>
              </w:rPr>
              <w:t xml:space="preserve">Contents </w:t>
            </w:r>
          </w:p>
        </w:tc>
        <w:tc>
          <w:tcPr>
            <w:tcW w:w="2160" w:type="dxa"/>
          </w:tcPr>
          <w:p w14:paraId="48F1979B" w14:textId="77777777" w:rsidR="00442CAA" w:rsidRDefault="00442CAA">
            <w:pPr>
              <w:spacing w:line="360" w:lineRule="auto"/>
              <w:jc w:val="right"/>
              <w:rPr>
                <w:b/>
              </w:rPr>
            </w:pPr>
            <w:r>
              <w:rPr>
                <w:b/>
              </w:rPr>
              <w:t xml:space="preserve"> Page No.</w:t>
            </w:r>
          </w:p>
        </w:tc>
      </w:tr>
      <w:tr w:rsidR="00442CAA" w14:paraId="531C4AB2" w14:textId="77777777">
        <w:tc>
          <w:tcPr>
            <w:tcW w:w="9090" w:type="dxa"/>
            <w:gridSpan w:val="2"/>
          </w:tcPr>
          <w:p w14:paraId="1F475FD9" w14:textId="77777777" w:rsidR="00442CAA" w:rsidRDefault="00442CAA">
            <w:pPr>
              <w:spacing w:line="360" w:lineRule="auto"/>
              <w:jc w:val="center"/>
              <w:rPr>
                <w:i/>
              </w:rPr>
            </w:pPr>
            <w:r>
              <w:rPr>
                <w:i/>
              </w:rPr>
              <w:t>Chapter 1</w:t>
            </w:r>
          </w:p>
          <w:p w14:paraId="1034C2A7" w14:textId="77777777" w:rsidR="00442CAA" w:rsidRDefault="00442CAA">
            <w:pPr>
              <w:spacing w:line="360" w:lineRule="auto"/>
              <w:jc w:val="center"/>
              <w:rPr>
                <w:b/>
              </w:rPr>
            </w:pPr>
            <w:r>
              <w:rPr>
                <w:b/>
              </w:rPr>
              <w:t>Introduction</w:t>
            </w:r>
          </w:p>
        </w:tc>
      </w:tr>
      <w:tr w:rsidR="00442CAA" w14:paraId="33495C78" w14:textId="77777777">
        <w:tc>
          <w:tcPr>
            <w:tcW w:w="6930" w:type="dxa"/>
          </w:tcPr>
          <w:p w14:paraId="7F6A7A2F" w14:textId="77777777" w:rsidR="00442CAA" w:rsidRDefault="00442CAA">
            <w:pPr>
              <w:spacing w:line="360" w:lineRule="auto"/>
            </w:pPr>
            <w:r>
              <w:t xml:space="preserve">     1.1 Motivation</w:t>
            </w:r>
          </w:p>
          <w:p w14:paraId="32DE5004" w14:textId="77777777" w:rsidR="00442CAA" w:rsidRDefault="00442CAA">
            <w:pPr>
              <w:spacing w:line="360" w:lineRule="auto"/>
            </w:pPr>
            <w:r>
              <w:t xml:space="preserve">     1.2 Problem Statement</w:t>
            </w:r>
          </w:p>
          <w:p w14:paraId="15B07582" w14:textId="77777777" w:rsidR="00442CAA" w:rsidRDefault="00442CAA">
            <w:pPr>
              <w:spacing w:line="360" w:lineRule="auto"/>
            </w:pPr>
            <w:r>
              <w:t xml:space="preserve">     1.3 Scope of the Project</w:t>
            </w:r>
          </w:p>
          <w:p w14:paraId="2D98BDB7" w14:textId="77777777" w:rsidR="00442CAA" w:rsidRDefault="00442CAA">
            <w:pPr>
              <w:spacing w:line="360" w:lineRule="auto"/>
            </w:pPr>
            <w:r>
              <w:t xml:space="preserve">     1.4 Aims &amp; Objectives of the Project</w:t>
            </w:r>
          </w:p>
          <w:p w14:paraId="57B2E5E1" w14:textId="77777777" w:rsidR="00442CAA" w:rsidRDefault="00442CAA">
            <w:pPr>
              <w:spacing w:line="360" w:lineRule="auto"/>
            </w:pPr>
            <w:r>
              <w:t xml:space="preserve">      1.5 Main Contribution to Society</w:t>
            </w:r>
          </w:p>
        </w:tc>
        <w:tc>
          <w:tcPr>
            <w:tcW w:w="2160" w:type="dxa"/>
          </w:tcPr>
          <w:p w14:paraId="0529BEC3" w14:textId="77777777" w:rsidR="00442CAA" w:rsidRDefault="00442CAA">
            <w:pPr>
              <w:spacing w:line="360" w:lineRule="auto"/>
              <w:jc w:val="right"/>
            </w:pPr>
            <w:r>
              <w:t>3</w:t>
            </w:r>
          </w:p>
          <w:p w14:paraId="2D87E009" w14:textId="77777777" w:rsidR="00442CAA" w:rsidRDefault="00442CAA">
            <w:pPr>
              <w:jc w:val="right"/>
            </w:pPr>
            <w:r>
              <w:t>3</w:t>
            </w:r>
          </w:p>
          <w:p w14:paraId="50AA7EA7" w14:textId="77777777" w:rsidR="00442CAA" w:rsidRDefault="00442CAA">
            <w:pPr>
              <w:jc w:val="right"/>
            </w:pPr>
            <w:r>
              <w:t>3</w:t>
            </w:r>
          </w:p>
          <w:p w14:paraId="37C9AE27" w14:textId="77777777" w:rsidR="00442CAA" w:rsidRDefault="00442CAA"/>
          <w:p w14:paraId="4F2ACDB5" w14:textId="77777777" w:rsidR="00442CAA" w:rsidRDefault="00442CAA">
            <w:pPr>
              <w:jc w:val="center"/>
            </w:pPr>
            <w:r>
              <w:t xml:space="preserve">                              3</w:t>
            </w:r>
          </w:p>
          <w:p w14:paraId="382273CB" w14:textId="77777777" w:rsidR="00442CAA" w:rsidRDefault="00442CAA">
            <w:pPr>
              <w:jc w:val="center"/>
            </w:pPr>
            <w:r>
              <w:t xml:space="preserve">         </w:t>
            </w:r>
          </w:p>
          <w:p w14:paraId="1CC100D3" w14:textId="77777777" w:rsidR="00442CAA" w:rsidRDefault="00442CAA">
            <w:pPr>
              <w:jc w:val="center"/>
            </w:pPr>
            <w:r>
              <w:t xml:space="preserve">                              4</w:t>
            </w:r>
          </w:p>
        </w:tc>
      </w:tr>
      <w:tr w:rsidR="00442CAA" w14:paraId="231BDA3B" w14:textId="77777777">
        <w:tc>
          <w:tcPr>
            <w:tcW w:w="9090" w:type="dxa"/>
            <w:gridSpan w:val="2"/>
          </w:tcPr>
          <w:p w14:paraId="206D3BD1" w14:textId="77777777" w:rsidR="00442CAA" w:rsidRDefault="00442CAA">
            <w:pPr>
              <w:spacing w:line="360" w:lineRule="auto"/>
              <w:jc w:val="center"/>
              <w:rPr>
                <w:i/>
              </w:rPr>
            </w:pPr>
            <w:r>
              <w:rPr>
                <w:i/>
              </w:rPr>
              <w:t>Chapter2</w:t>
            </w:r>
          </w:p>
          <w:p w14:paraId="199C7AB3" w14:textId="77777777" w:rsidR="00442CAA" w:rsidRDefault="00442CAA">
            <w:pPr>
              <w:tabs>
                <w:tab w:val="right" w:pos="8874"/>
              </w:tabs>
              <w:spacing w:line="360" w:lineRule="auto"/>
              <w:jc w:val="center"/>
              <w:rPr>
                <w:strike/>
              </w:rPr>
            </w:pPr>
            <w:r>
              <w:rPr>
                <w:b/>
              </w:rPr>
              <w:t>Background</w:t>
            </w:r>
          </w:p>
        </w:tc>
      </w:tr>
      <w:tr w:rsidR="00442CAA" w14:paraId="3B030326" w14:textId="77777777">
        <w:tc>
          <w:tcPr>
            <w:tcW w:w="6930" w:type="dxa"/>
          </w:tcPr>
          <w:p w14:paraId="7E8FBB8F" w14:textId="77777777" w:rsidR="00442CAA" w:rsidRDefault="00442CAA">
            <w:pPr>
              <w:spacing w:line="360" w:lineRule="auto"/>
            </w:pPr>
            <w:r>
              <w:t>2.1 Existing System (Literature Review)</w:t>
            </w:r>
          </w:p>
          <w:p w14:paraId="6B1B4AA4" w14:textId="77777777" w:rsidR="00442CAA" w:rsidRDefault="00442CAA">
            <w:pPr>
              <w:spacing w:line="360" w:lineRule="auto"/>
            </w:pPr>
            <w:r>
              <w:t>2.2 Gaps (Deficiencies) in Existing System</w:t>
            </w:r>
          </w:p>
          <w:p w14:paraId="110B72C9" w14:textId="77777777" w:rsidR="00442CAA" w:rsidRDefault="00442CAA">
            <w:pPr>
              <w:spacing w:line="360" w:lineRule="auto"/>
            </w:pPr>
            <w:r>
              <w:t>2.3 Proposed Solution</w:t>
            </w:r>
          </w:p>
        </w:tc>
        <w:tc>
          <w:tcPr>
            <w:tcW w:w="2160" w:type="dxa"/>
          </w:tcPr>
          <w:p w14:paraId="7F3F5093" w14:textId="77777777" w:rsidR="00442CAA" w:rsidRDefault="00442CAA">
            <w:pPr>
              <w:spacing w:line="360" w:lineRule="auto"/>
              <w:jc w:val="right"/>
            </w:pPr>
            <w:r>
              <w:t>8</w:t>
            </w:r>
          </w:p>
        </w:tc>
      </w:tr>
      <w:tr w:rsidR="00442CAA" w14:paraId="789A1633" w14:textId="77777777">
        <w:tc>
          <w:tcPr>
            <w:tcW w:w="9090" w:type="dxa"/>
            <w:gridSpan w:val="2"/>
          </w:tcPr>
          <w:p w14:paraId="7D9CAA6F" w14:textId="77777777" w:rsidR="00442CAA" w:rsidRDefault="00442CAA">
            <w:pPr>
              <w:spacing w:line="360" w:lineRule="auto"/>
              <w:rPr>
                <w:i/>
              </w:rPr>
            </w:pPr>
            <w:r>
              <w:rPr>
                <w:i/>
              </w:rPr>
              <w:t xml:space="preserve">                                                                   Chapter 3</w:t>
            </w:r>
          </w:p>
          <w:p w14:paraId="7E435829" w14:textId="77777777" w:rsidR="00442CAA" w:rsidRDefault="00442CAA">
            <w:pPr>
              <w:spacing w:line="360" w:lineRule="auto"/>
              <w:jc w:val="center"/>
              <w:rPr>
                <w:b/>
              </w:rPr>
            </w:pPr>
            <w:r>
              <w:rPr>
                <w:b/>
              </w:rPr>
              <w:t>Specification &amp; Design</w:t>
            </w:r>
          </w:p>
        </w:tc>
      </w:tr>
      <w:tr w:rsidR="00442CAA" w14:paraId="7E62CC31" w14:textId="77777777">
        <w:tc>
          <w:tcPr>
            <w:tcW w:w="6930" w:type="dxa"/>
          </w:tcPr>
          <w:p w14:paraId="4A52A5BA" w14:textId="77777777" w:rsidR="00442CAA" w:rsidRDefault="00442CAA">
            <w:pPr>
              <w:spacing w:line="360" w:lineRule="auto"/>
            </w:pPr>
            <w:r>
              <w:t>3.1 Data Gathering</w:t>
            </w:r>
          </w:p>
        </w:tc>
        <w:tc>
          <w:tcPr>
            <w:tcW w:w="2160" w:type="dxa"/>
          </w:tcPr>
          <w:p w14:paraId="5FACAC81" w14:textId="77777777" w:rsidR="00442CAA" w:rsidRDefault="00442CAA">
            <w:pPr>
              <w:spacing w:line="360" w:lineRule="auto"/>
              <w:jc w:val="right"/>
            </w:pPr>
          </w:p>
        </w:tc>
      </w:tr>
      <w:tr w:rsidR="00442CAA" w14:paraId="48161B9F" w14:textId="77777777">
        <w:tc>
          <w:tcPr>
            <w:tcW w:w="6930" w:type="dxa"/>
          </w:tcPr>
          <w:p w14:paraId="2F407341" w14:textId="77777777" w:rsidR="00442CAA" w:rsidRDefault="00442CAA">
            <w:pPr>
              <w:spacing w:line="360" w:lineRule="auto"/>
            </w:pPr>
            <w:r>
              <w:t xml:space="preserve">      3.1.1 Questionnaires (or any technique used)</w:t>
            </w:r>
          </w:p>
        </w:tc>
        <w:tc>
          <w:tcPr>
            <w:tcW w:w="2160" w:type="dxa"/>
          </w:tcPr>
          <w:p w14:paraId="56925D67" w14:textId="77777777" w:rsidR="00442CAA" w:rsidRDefault="00442CAA">
            <w:pPr>
              <w:spacing w:line="360" w:lineRule="auto"/>
              <w:jc w:val="right"/>
            </w:pPr>
            <w:r>
              <w:t>9</w:t>
            </w:r>
          </w:p>
        </w:tc>
      </w:tr>
      <w:tr w:rsidR="00442CAA" w14:paraId="3D88503C" w14:textId="77777777">
        <w:tc>
          <w:tcPr>
            <w:tcW w:w="6930" w:type="dxa"/>
          </w:tcPr>
          <w:p w14:paraId="132E8F7C" w14:textId="77777777" w:rsidR="00442CAA" w:rsidRDefault="00442CAA">
            <w:pPr>
              <w:spacing w:line="360" w:lineRule="auto"/>
            </w:pPr>
            <w:r>
              <w:t xml:space="preserve">      3.1.2 Sampling &amp; Observations </w:t>
            </w:r>
          </w:p>
        </w:tc>
        <w:tc>
          <w:tcPr>
            <w:tcW w:w="2160" w:type="dxa"/>
          </w:tcPr>
          <w:p w14:paraId="7C435106" w14:textId="77777777" w:rsidR="00442CAA" w:rsidRDefault="00442CAA">
            <w:pPr>
              <w:spacing w:line="360" w:lineRule="auto"/>
              <w:jc w:val="right"/>
            </w:pPr>
            <w:r>
              <w:t>10</w:t>
            </w:r>
          </w:p>
        </w:tc>
      </w:tr>
      <w:tr w:rsidR="00442CAA" w14:paraId="4082ADE4" w14:textId="77777777">
        <w:tc>
          <w:tcPr>
            <w:tcW w:w="6930" w:type="dxa"/>
          </w:tcPr>
          <w:p w14:paraId="317AEDC8" w14:textId="77777777" w:rsidR="00442CAA" w:rsidRDefault="00442CAA">
            <w:pPr>
              <w:spacing w:line="360" w:lineRule="auto"/>
            </w:pPr>
            <w:r>
              <w:t>3.2 Introduction to System Specification</w:t>
            </w:r>
          </w:p>
        </w:tc>
        <w:tc>
          <w:tcPr>
            <w:tcW w:w="2160" w:type="dxa"/>
          </w:tcPr>
          <w:p w14:paraId="5400DF48" w14:textId="77777777" w:rsidR="00442CAA" w:rsidRDefault="00442CAA">
            <w:pPr>
              <w:spacing w:line="360" w:lineRule="auto"/>
              <w:jc w:val="right"/>
            </w:pPr>
            <w:r>
              <w:t>17</w:t>
            </w:r>
          </w:p>
        </w:tc>
      </w:tr>
      <w:tr w:rsidR="00442CAA" w14:paraId="72CB894F" w14:textId="77777777">
        <w:tc>
          <w:tcPr>
            <w:tcW w:w="6930" w:type="dxa"/>
          </w:tcPr>
          <w:p w14:paraId="7055CA68" w14:textId="77777777" w:rsidR="00442CAA" w:rsidRDefault="00442CAA">
            <w:pPr>
              <w:spacing w:line="360" w:lineRule="auto"/>
            </w:pPr>
            <w:r>
              <w:t xml:space="preserve">    3.2.1 Functional Requirement</w:t>
            </w:r>
          </w:p>
        </w:tc>
        <w:tc>
          <w:tcPr>
            <w:tcW w:w="2160" w:type="dxa"/>
          </w:tcPr>
          <w:p w14:paraId="2642FC08" w14:textId="77777777" w:rsidR="00442CAA" w:rsidRDefault="00442CAA">
            <w:pPr>
              <w:spacing w:line="360" w:lineRule="auto"/>
              <w:jc w:val="right"/>
            </w:pPr>
          </w:p>
        </w:tc>
      </w:tr>
      <w:tr w:rsidR="00442CAA" w14:paraId="5580E58F" w14:textId="77777777">
        <w:tc>
          <w:tcPr>
            <w:tcW w:w="6930" w:type="dxa"/>
          </w:tcPr>
          <w:p w14:paraId="055F83B4" w14:textId="77777777" w:rsidR="00442CAA" w:rsidRDefault="00442CAA">
            <w:pPr>
              <w:spacing w:line="360" w:lineRule="auto"/>
            </w:pPr>
            <w:r>
              <w:t xml:space="preserve">    3.2.2 Non-Functional Requirement</w:t>
            </w:r>
          </w:p>
        </w:tc>
        <w:tc>
          <w:tcPr>
            <w:tcW w:w="2160" w:type="dxa"/>
          </w:tcPr>
          <w:p w14:paraId="3C4C485D" w14:textId="77777777" w:rsidR="00442CAA" w:rsidRDefault="00442CAA">
            <w:pPr>
              <w:spacing w:line="360" w:lineRule="auto"/>
              <w:jc w:val="right"/>
            </w:pPr>
          </w:p>
        </w:tc>
      </w:tr>
      <w:tr w:rsidR="00442CAA" w14:paraId="52588314" w14:textId="77777777">
        <w:tc>
          <w:tcPr>
            <w:tcW w:w="6930" w:type="dxa"/>
          </w:tcPr>
          <w:p w14:paraId="4CF38D9E" w14:textId="77777777" w:rsidR="00442CAA" w:rsidRDefault="00442CAA">
            <w:pPr>
              <w:spacing w:line="360" w:lineRule="auto"/>
            </w:pPr>
            <w:r>
              <w:t>3.3 Introduction to System Design</w:t>
            </w:r>
          </w:p>
        </w:tc>
        <w:tc>
          <w:tcPr>
            <w:tcW w:w="2160" w:type="dxa"/>
          </w:tcPr>
          <w:p w14:paraId="368CCB1A" w14:textId="77777777" w:rsidR="00442CAA" w:rsidRDefault="00442CAA">
            <w:pPr>
              <w:spacing w:line="360" w:lineRule="auto"/>
              <w:jc w:val="right"/>
            </w:pPr>
          </w:p>
        </w:tc>
      </w:tr>
      <w:tr w:rsidR="00442CAA" w14:paraId="69CFC800" w14:textId="77777777">
        <w:tc>
          <w:tcPr>
            <w:tcW w:w="6930" w:type="dxa"/>
          </w:tcPr>
          <w:p w14:paraId="28A97FEB" w14:textId="77777777" w:rsidR="00442CAA" w:rsidRDefault="00442CAA">
            <w:pPr>
              <w:spacing w:line="360" w:lineRule="auto"/>
            </w:pPr>
            <w:r>
              <w:t>3.3.1 System Design using UML</w:t>
            </w:r>
          </w:p>
        </w:tc>
        <w:tc>
          <w:tcPr>
            <w:tcW w:w="2160" w:type="dxa"/>
          </w:tcPr>
          <w:p w14:paraId="099D1232" w14:textId="77777777" w:rsidR="00442CAA" w:rsidRDefault="00442CAA">
            <w:pPr>
              <w:spacing w:line="360" w:lineRule="auto"/>
              <w:jc w:val="right"/>
            </w:pPr>
            <w:r>
              <w:t>18</w:t>
            </w:r>
          </w:p>
        </w:tc>
      </w:tr>
      <w:tr w:rsidR="00442CAA" w14:paraId="2A2FB743" w14:textId="77777777">
        <w:tc>
          <w:tcPr>
            <w:tcW w:w="6930" w:type="dxa"/>
          </w:tcPr>
          <w:p w14:paraId="63389EE9" w14:textId="77777777" w:rsidR="00442CAA" w:rsidRDefault="00442CAA">
            <w:pPr>
              <w:spacing w:line="360" w:lineRule="auto"/>
            </w:pPr>
            <w:r>
              <w:t xml:space="preserve">      3.3.1.1 Use Case Diagrams</w:t>
            </w:r>
          </w:p>
        </w:tc>
        <w:tc>
          <w:tcPr>
            <w:tcW w:w="2160" w:type="dxa"/>
          </w:tcPr>
          <w:p w14:paraId="0E35349A" w14:textId="77777777" w:rsidR="00442CAA" w:rsidRDefault="00442CAA">
            <w:pPr>
              <w:spacing w:line="360" w:lineRule="auto"/>
              <w:jc w:val="right"/>
            </w:pPr>
            <w:r>
              <w:t>19</w:t>
            </w:r>
          </w:p>
        </w:tc>
      </w:tr>
      <w:tr w:rsidR="00442CAA" w14:paraId="4A2574BF" w14:textId="77777777">
        <w:tc>
          <w:tcPr>
            <w:tcW w:w="6930" w:type="dxa"/>
          </w:tcPr>
          <w:p w14:paraId="03964B7A" w14:textId="77777777" w:rsidR="00442CAA" w:rsidRDefault="00442CAA">
            <w:pPr>
              <w:spacing w:line="360" w:lineRule="auto"/>
            </w:pPr>
            <w:r>
              <w:lastRenderedPageBreak/>
              <w:t xml:space="preserve">      3.3.1.2 Sequence Diagrams</w:t>
            </w:r>
          </w:p>
        </w:tc>
        <w:tc>
          <w:tcPr>
            <w:tcW w:w="2160" w:type="dxa"/>
          </w:tcPr>
          <w:p w14:paraId="37DA3B65" w14:textId="77777777" w:rsidR="00442CAA" w:rsidRDefault="00442CAA">
            <w:pPr>
              <w:spacing w:line="360" w:lineRule="auto"/>
              <w:jc w:val="right"/>
            </w:pPr>
            <w:r>
              <w:t>20</w:t>
            </w:r>
          </w:p>
        </w:tc>
      </w:tr>
      <w:tr w:rsidR="00442CAA" w14:paraId="1BAD1E33" w14:textId="77777777">
        <w:tc>
          <w:tcPr>
            <w:tcW w:w="6930" w:type="dxa"/>
          </w:tcPr>
          <w:p w14:paraId="19FCA22C" w14:textId="77777777" w:rsidR="00442CAA" w:rsidRDefault="00442CAA">
            <w:pPr>
              <w:spacing w:line="360" w:lineRule="auto"/>
            </w:pPr>
            <w:r>
              <w:t xml:space="preserve">      3.3.1.3 Activity Diagrams</w:t>
            </w:r>
          </w:p>
        </w:tc>
        <w:tc>
          <w:tcPr>
            <w:tcW w:w="2160" w:type="dxa"/>
          </w:tcPr>
          <w:p w14:paraId="0BE64336" w14:textId="77777777" w:rsidR="00442CAA" w:rsidRDefault="00442CAA">
            <w:pPr>
              <w:spacing w:line="360" w:lineRule="auto"/>
              <w:jc w:val="right"/>
            </w:pPr>
          </w:p>
        </w:tc>
      </w:tr>
      <w:tr w:rsidR="00442CAA" w14:paraId="31795B87" w14:textId="77777777">
        <w:tc>
          <w:tcPr>
            <w:tcW w:w="6930" w:type="dxa"/>
          </w:tcPr>
          <w:p w14:paraId="5B6C4B1D" w14:textId="77777777" w:rsidR="00442CAA" w:rsidRDefault="00442CAA">
            <w:pPr>
              <w:tabs>
                <w:tab w:val="left" w:pos="1635"/>
              </w:tabs>
              <w:spacing w:line="360" w:lineRule="auto"/>
            </w:pPr>
            <w:r>
              <w:t xml:space="preserve">      3.3.1.4 Data Flow Diagram</w:t>
            </w:r>
          </w:p>
        </w:tc>
        <w:tc>
          <w:tcPr>
            <w:tcW w:w="2160" w:type="dxa"/>
          </w:tcPr>
          <w:p w14:paraId="648A8767" w14:textId="77777777" w:rsidR="00442CAA" w:rsidRDefault="00442CAA">
            <w:pPr>
              <w:spacing w:line="360" w:lineRule="auto"/>
              <w:jc w:val="right"/>
            </w:pPr>
          </w:p>
        </w:tc>
      </w:tr>
      <w:tr w:rsidR="00442CAA" w14:paraId="61AFD48E" w14:textId="77777777">
        <w:tc>
          <w:tcPr>
            <w:tcW w:w="6930" w:type="dxa"/>
          </w:tcPr>
          <w:p w14:paraId="17B90D1B" w14:textId="77777777" w:rsidR="00442CAA" w:rsidRDefault="00442CAA">
            <w:pPr>
              <w:spacing w:line="360" w:lineRule="auto"/>
            </w:pPr>
            <w:r>
              <w:t>3.4 Database Design (Optional)</w:t>
            </w:r>
          </w:p>
        </w:tc>
        <w:tc>
          <w:tcPr>
            <w:tcW w:w="2160" w:type="dxa"/>
          </w:tcPr>
          <w:p w14:paraId="31388E17" w14:textId="77777777" w:rsidR="00442CAA" w:rsidRDefault="00442CAA">
            <w:pPr>
              <w:spacing w:line="360" w:lineRule="auto"/>
              <w:jc w:val="right"/>
            </w:pPr>
            <w:r>
              <w:t>20</w:t>
            </w:r>
          </w:p>
        </w:tc>
      </w:tr>
      <w:tr w:rsidR="00442CAA" w14:paraId="1648B1AD" w14:textId="77777777">
        <w:tc>
          <w:tcPr>
            <w:tcW w:w="6930" w:type="dxa"/>
          </w:tcPr>
          <w:p w14:paraId="317A4160" w14:textId="77777777" w:rsidR="00442CAA" w:rsidRDefault="00442CAA">
            <w:pPr>
              <w:spacing w:line="360" w:lineRule="auto"/>
            </w:pPr>
            <w:r>
              <w:t xml:space="preserve">      3.4.1 Entity Relationship Diagrams (ERDs)</w:t>
            </w:r>
          </w:p>
        </w:tc>
        <w:tc>
          <w:tcPr>
            <w:tcW w:w="2160" w:type="dxa"/>
          </w:tcPr>
          <w:p w14:paraId="3A2AC808" w14:textId="77777777" w:rsidR="00442CAA" w:rsidRDefault="00442CAA">
            <w:pPr>
              <w:spacing w:line="360" w:lineRule="auto"/>
              <w:jc w:val="right"/>
            </w:pPr>
            <w:r>
              <w:t>21</w:t>
            </w:r>
          </w:p>
        </w:tc>
      </w:tr>
      <w:tr w:rsidR="00442CAA" w14:paraId="79022304" w14:textId="77777777">
        <w:tc>
          <w:tcPr>
            <w:tcW w:w="6930" w:type="dxa"/>
          </w:tcPr>
          <w:p w14:paraId="7DD4FA5C" w14:textId="77777777" w:rsidR="00442CAA" w:rsidRDefault="00442CAA">
            <w:pPr>
              <w:spacing w:line="360" w:lineRule="auto"/>
            </w:pPr>
            <w:r>
              <w:t xml:space="preserve">      3.4.2 Building a Relational Model from ERDs</w:t>
            </w:r>
          </w:p>
        </w:tc>
        <w:tc>
          <w:tcPr>
            <w:tcW w:w="2160" w:type="dxa"/>
          </w:tcPr>
          <w:p w14:paraId="6E958452" w14:textId="77777777" w:rsidR="00442CAA" w:rsidRDefault="00442CAA">
            <w:pPr>
              <w:spacing w:line="360" w:lineRule="auto"/>
              <w:jc w:val="right"/>
            </w:pPr>
            <w:r>
              <w:t>22</w:t>
            </w:r>
          </w:p>
        </w:tc>
      </w:tr>
      <w:tr w:rsidR="00442CAA" w14:paraId="3EF96254" w14:textId="77777777">
        <w:tc>
          <w:tcPr>
            <w:tcW w:w="6930" w:type="dxa"/>
          </w:tcPr>
          <w:p w14:paraId="62063993" w14:textId="77777777" w:rsidR="00442CAA" w:rsidRDefault="00442CAA">
            <w:pPr>
              <w:spacing w:line="360" w:lineRule="auto"/>
            </w:pPr>
            <w:r>
              <w:t xml:space="preserve">      3.4.3 Normalizing Relational Model to 3NF</w:t>
            </w:r>
          </w:p>
        </w:tc>
        <w:tc>
          <w:tcPr>
            <w:tcW w:w="2160" w:type="dxa"/>
          </w:tcPr>
          <w:p w14:paraId="23DBB69D" w14:textId="77777777" w:rsidR="00442CAA" w:rsidRDefault="00442CAA">
            <w:pPr>
              <w:spacing w:line="360" w:lineRule="auto"/>
              <w:jc w:val="right"/>
            </w:pPr>
            <w:r>
              <w:t>23</w:t>
            </w:r>
          </w:p>
        </w:tc>
      </w:tr>
      <w:tr w:rsidR="00442CAA" w14:paraId="5AB08A5F" w14:textId="77777777">
        <w:tc>
          <w:tcPr>
            <w:tcW w:w="9090" w:type="dxa"/>
            <w:gridSpan w:val="2"/>
          </w:tcPr>
          <w:p w14:paraId="003DFA53" w14:textId="77777777" w:rsidR="00442CAA" w:rsidRDefault="00442CAA">
            <w:pPr>
              <w:spacing w:line="360" w:lineRule="auto"/>
              <w:jc w:val="center"/>
              <w:rPr>
                <w:i/>
              </w:rPr>
            </w:pPr>
          </w:p>
          <w:p w14:paraId="64B8F267" w14:textId="77777777" w:rsidR="00442CAA" w:rsidRDefault="00442CAA">
            <w:pPr>
              <w:spacing w:line="360" w:lineRule="auto"/>
              <w:jc w:val="center"/>
              <w:rPr>
                <w:i/>
              </w:rPr>
            </w:pPr>
            <w:r>
              <w:rPr>
                <w:i/>
              </w:rPr>
              <w:t>Chapter 4</w:t>
            </w:r>
          </w:p>
          <w:p w14:paraId="263858B9" w14:textId="77777777" w:rsidR="00442CAA" w:rsidRDefault="00442CAA">
            <w:pPr>
              <w:spacing w:line="360" w:lineRule="auto"/>
              <w:jc w:val="center"/>
              <w:rPr>
                <w:b/>
              </w:rPr>
            </w:pPr>
            <w:r>
              <w:rPr>
                <w:b/>
              </w:rPr>
              <w:t>System Development &amp; Implementation</w:t>
            </w:r>
          </w:p>
        </w:tc>
      </w:tr>
      <w:tr w:rsidR="00442CAA" w14:paraId="15768103" w14:textId="77777777">
        <w:tc>
          <w:tcPr>
            <w:tcW w:w="6930" w:type="dxa"/>
          </w:tcPr>
          <w:p w14:paraId="41B93E32" w14:textId="77777777" w:rsidR="00442CAA" w:rsidRDefault="00442CAA">
            <w:pPr>
              <w:spacing w:line="360" w:lineRule="auto"/>
            </w:pPr>
            <w:r>
              <w:t>4.1 Tool/Language Selection</w:t>
            </w:r>
          </w:p>
        </w:tc>
        <w:tc>
          <w:tcPr>
            <w:tcW w:w="2160" w:type="dxa"/>
          </w:tcPr>
          <w:p w14:paraId="7A93DC47" w14:textId="77777777" w:rsidR="00442CAA" w:rsidRDefault="00442CAA">
            <w:pPr>
              <w:spacing w:line="360" w:lineRule="auto"/>
              <w:jc w:val="right"/>
            </w:pPr>
            <w:r>
              <w:t>25</w:t>
            </w:r>
          </w:p>
        </w:tc>
      </w:tr>
      <w:tr w:rsidR="00442CAA" w14:paraId="5FD20511" w14:textId="77777777">
        <w:tc>
          <w:tcPr>
            <w:tcW w:w="6930" w:type="dxa"/>
          </w:tcPr>
          <w:p w14:paraId="7E40153F" w14:textId="77777777" w:rsidR="00442CAA" w:rsidRDefault="00442CAA">
            <w:pPr>
              <w:spacing w:line="360" w:lineRule="auto"/>
            </w:pPr>
            <w:r>
              <w:t>4.2 Hardware for the System</w:t>
            </w:r>
          </w:p>
        </w:tc>
        <w:tc>
          <w:tcPr>
            <w:tcW w:w="2160" w:type="dxa"/>
          </w:tcPr>
          <w:p w14:paraId="7B7C04D3" w14:textId="77777777" w:rsidR="00442CAA" w:rsidRDefault="00442CAA">
            <w:pPr>
              <w:spacing w:line="360" w:lineRule="auto"/>
              <w:jc w:val="right"/>
            </w:pPr>
            <w:r>
              <w:t>26</w:t>
            </w:r>
          </w:p>
        </w:tc>
      </w:tr>
      <w:tr w:rsidR="00442CAA" w14:paraId="31F07676" w14:textId="77777777">
        <w:tc>
          <w:tcPr>
            <w:tcW w:w="6930" w:type="dxa"/>
          </w:tcPr>
          <w:p w14:paraId="1719451B" w14:textId="77777777" w:rsidR="00442CAA" w:rsidRDefault="00442CAA">
            <w:pPr>
              <w:spacing w:line="360" w:lineRule="auto"/>
            </w:pPr>
            <w:r>
              <w:t>4.3 Client-Side Technology</w:t>
            </w:r>
          </w:p>
        </w:tc>
        <w:tc>
          <w:tcPr>
            <w:tcW w:w="2160" w:type="dxa"/>
          </w:tcPr>
          <w:p w14:paraId="3F7CCDD0" w14:textId="77777777" w:rsidR="00442CAA" w:rsidRDefault="00442CAA">
            <w:pPr>
              <w:spacing w:line="360" w:lineRule="auto"/>
              <w:jc w:val="right"/>
            </w:pPr>
            <w:r>
              <w:t>27</w:t>
            </w:r>
          </w:p>
        </w:tc>
      </w:tr>
      <w:tr w:rsidR="00442CAA" w14:paraId="57EBF631" w14:textId="77777777">
        <w:tc>
          <w:tcPr>
            <w:tcW w:w="6930" w:type="dxa"/>
          </w:tcPr>
          <w:p w14:paraId="70FD54CC" w14:textId="77777777" w:rsidR="00442CAA" w:rsidRDefault="00442CAA">
            <w:pPr>
              <w:spacing w:line="360" w:lineRule="auto"/>
            </w:pPr>
            <w:r>
              <w:t xml:space="preserve">               4.3.1 HTML, VB.NET and DHTML</w:t>
            </w:r>
          </w:p>
        </w:tc>
        <w:tc>
          <w:tcPr>
            <w:tcW w:w="2160" w:type="dxa"/>
          </w:tcPr>
          <w:p w14:paraId="41AAFE56" w14:textId="77777777" w:rsidR="00442CAA" w:rsidRDefault="00442CAA">
            <w:pPr>
              <w:spacing w:line="360" w:lineRule="auto"/>
              <w:jc w:val="right"/>
            </w:pPr>
            <w:r>
              <w:t>27</w:t>
            </w:r>
          </w:p>
        </w:tc>
      </w:tr>
      <w:tr w:rsidR="00442CAA" w14:paraId="3F3AD023" w14:textId="77777777">
        <w:tc>
          <w:tcPr>
            <w:tcW w:w="6930" w:type="dxa"/>
          </w:tcPr>
          <w:p w14:paraId="1250A48C" w14:textId="77777777" w:rsidR="00442CAA" w:rsidRDefault="00442CAA">
            <w:pPr>
              <w:spacing w:line="360" w:lineRule="auto"/>
            </w:pPr>
            <w:r>
              <w:t xml:space="preserve">4.4 Server-Side Technology  </w:t>
            </w:r>
          </w:p>
        </w:tc>
        <w:tc>
          <w:tcPr>
            <w:tcW w:w="2160" w:type="dxa"/>
          </w:tcPr>
          <w:p w14:paraId="3AC5542B" w14:textId="77777777" w:rsidR="00442CAA" w:rsidRDefault="00442CAA">
            <w:pPr>
              <w:spacing w:line="360" w:lineRule="auto"/>
              <w:jc w:val="right"/>
            </w:pPr>
            <w:r>
              <w:t>28</w:t>
            </w:r>
          </w:p>
        </w:tc>
      </w:tr>
      <w:tr w:rsidR="00442CAA" w14:paraId="28584ABB" w14:textId="77777777">
        <w:tc>
          <w:tcPr>
            <w:tcW w:w="6930" w:type="dxa"/>
          </w:tcPr>
          <w:p w14:paraId="4E4F9260" w14:textId="77777777" w:rsidR="00442CAA" w:rsidRDefault="00442CAA">
            <w:pPr>
              <w:spacing w:line="360" w:lineRule="auto"/>
            </w:pPr>
            <w:r>
              <w:t xml:space="preserve">               4.4.1 .NET Technology (ASP.NET)  </w:t>
            </w:r>
          </w:p>
        </w:tc>
        <w:tc>
          <w:tcPr>
            <w:tcW w:w="2160" w:type="dxa"/>
          </w:tcPr>
          <w:p w14:paraId="5DAF4789" w14:textId="77777777" w:rsidR="00442CAA" w:rsidRDefault="00442CAA">
            <w:pPr>
              <w:spacing w:line="360" w:lineRule="auto"/>
              <w:jc w:val="right"/>
            </w:pPr>
            <w:r>
              <w:t>28</w:t>
            </w:r>
          </w:p>
        </w:tc>
      </w:tr>
      <w:tr w:rsidR="00442CAA" w14:paraId="4529EC29" w14:textId="77777777">
        <w:trPr>
          <w:trHeight w:val="252"/>
        </w:trPr>
        <w:tc>
          <w:tcPr>
            <w:tcW w:w="6930" w:type="dxa"/>
          </w:tcPr>
          <w:p w14:paraId="5E37BA5A" w14:textId="77777777" w:rsidR="00442CAA" w:rsidRDefault="00442CAA">
            <w:pPr>
              <w:spacing w:line="360" w:lineRule="auto"/>
            </w:pPr>
            <w:r>
              <w:t>4.5 Code/Algorithms of important modules</w:t>
            </w:r>
          </w:p>
        </w:tc>
        <w:tc>
          <w:tcPr>
            <w:tcW w:w="2160" w:type="dxa"/>
          </w:tcPr>
          <w:p w14:paraId="1AF50768" w14:textId="77777777" w:rsidR="00442CAA" w:rsidRDefault="00442CAA">
            <w:pPr>
              <w:spacing w:line="360" w:lineRule="auto"/>
              <w:jc w:val="right"/>
            </w:pPr>
            <w:r>
              <w:t>30</w:t>
            </w:r>
          </w:p>
        </w:tc>
      </w:tr>
      <w:tr w:rsidR="00442CAA" w14:paraId="078D854B" w14:textId="77777777">
        <w:tc>
          <w:tcPr>
            <w:tcW w:w="9090" w:type="dxa"/>
            <w:gridSpan w:val="2"/>
          </w:tcPr>
          <w:p w14:paraId="7455B064" w14:textId="77777777" w:rsidR="00442CAA" w:rsidRDefault="00442CAA">
            <w:pPr>
              <w:spacing w:line="360" w:lineRule="auto"/>
              <w:jc w:val="center"/>
              <w:rPr>
                <w:i/>
              </w:rPr>
            </w:pPr>
          </w:p>
          <w:p w14:paraId="165CE1D2" w14:textId="77777777" w:rsidR="00442CAA" w:rsidRDefault="00442CAA">
            <w:pPr>
              <w:spacing w:line="360" w:lineRule="auto"/>
              <w:jc w:val="center"/>
              <w:rPr>
                <w:i/>
              </w:rPr>
            </w:pPr>
            <w:r>
              <w:rPr>
                <w:i/>
              </w:rPr>
              <w:t>Chapter 5</w:t>
            </w:r>
          </w:p>
          <w:p w14:paraId="044FE193" w14:textId="77777777" w:rsidR="00442CAA" w:rsidRDefault="00442CAA">
            <w:pPr>
              <w:spacing w:line="360" w:lineRule="auto"/>
              <w:jc w:val="center"/>
              <w:rPr>
                <w:b/>
              </w:rPr>
            </w:pPr>
            <w:r>
              <w:rPr>
                <w:b/>
              </w:rPr>
              <w:t>User’s Guide</w:t>
            </w:r>
          </w:p>
        </w:tc>
      </w:tr>
      <w:tr w:rsidR="00442CAA" w14:paraId="2A676F4B" w14:textId="77777777">
        <w:tc>
          <w:tcPr>
            <w:tcW w:w="6930" w:type="dxa"/>
          </w:tcPr>
          <w:p w14:paraId="5B3F4D42" w14:textId="77777777" w:rsidR="00442CAA" w:rsidRDefault="00442CAA">
            <w:pPr>
              <w:spacing w:line="360" w:lineRule="auto"/>
            </w:pPr>
            <w:r>
              <w:t>5.1 IOT Circuit Design (Screen shot)</w:t>
            </w:r>
          </w:p>
        </w:tc>
        <w:tc>
          <w:tcPr>
            <w:tcW w:w="2160" w:type="dxa"/>
          </w:tcPr>
          <w:p w14:paraId="2683D3F7" w14:textId="77777777" w:rsidR="00442CAA" w:rsidRDefault="00442CAA">
            <w:pPr>
              <w:spacing w:line="360" w:lineRule="auto"/>
              <w:jc w:val="right"/>
            </w:pPr>
          </w:p>
        </w:tc>
      </w:tr>
      <w:tr w:rsidR="00442CAA" w14:paraId="7D71E8DD" w14:textId="77777777">
        <w:tc>
          <w:tcPr>
            <w:tcW w:w="6930" w:type="dxa"/>
          </w:tcPr>
          <w:p w14:paraId="5D254B70" w14:textId="77777777" w:rsidR="00442CAA" w:rsidRDefault="00442CAA">
            <w:pPr>
              <w:spacing w:line="360" w:lineRule="auto"/>
            </w:pPr>
            <w:r>
              <w:t>5.2 Input Forms (print-out with some description)</w:t>
            </w:r>
          </w:p>
        </w:tc>
        <w:tc>
          <w:tcPr>
            <w:tcW w:w="2160" w:type="dxa"/>
          </w:tcPr>
          <w:p w14:paraId="7ACBF48E" w14:textId="77777777" w:rsidR="00442CAA" w:rsidRDefault="00442CAA">
            <w:pPr>
              <w:spacing w:line="360" w:lineRule="auto"/>
              <w:jc w:val="right"/>
            </w:pPr>
            <w:r>
              <w:t>39</w:t>
            </w:r>
          </w:p>
        </w:tc>
      </w:tr>
      <w:tr w:rsidR="00442CAA" w14:paraId="187D4E83" w14:textId="77777777">
        <w:tc>
          <w:tcPr>
            <w:tcW w:w="6930" w:type="dxa"/>
          </w:tcPr>
          <w:p w14:paraId="15FF5B1A" w14:textId="77777777" w:rsidR="00442CAA" w:rsidRDefault="00442CAA">
            <w:pPr>
              <w:spacing w:line="360" w:lineRule="auto"/>
            </w:pPr>
            <w:r>
              <w:t>5.3 Reports (print-out with some description)</w:t>
            </w:r>
          </w:p>
        </w:tc>
        <w:tc>
          <w:tcPr>
            <w:tcW w:w="2160" w:type="dxa"/>
          </w:tcPr>
          <w:p w14:paraId="0056AED2" w14:textId="77777777" w:rsidR="00442CAA" w:rsidRDefault="00442CAA">
            <w:pPr>
              <w:spacing w:line="360" w:lineRule="auto"/>
              <w:jc w:val="right"/>
            </w:pPr>
            <w:r>
              <w:t>50</w:t>
            </w:r>
          </w:p>
        </w:tc>
      </w:tr>
      <w:tr w:rsidR="00442CAA" w14:paraId="7D4C966E" w14:textId="77777777">
        <w:tc>
          <w:tcPr>
            <w:tcW w:w="9090" w:type="dxa"/>
            <w:gridSpan w:val="2"/>
          </w:tcPr>
          <w:p w14:paraId="1A39AF1E" w14:textId="77777777" w:rsidR="00442CAA" w:rsidRDefault="00442CAA">
            <w:pPr>
              <w:spacing w:line="360" w:lineRule="auto"/>
              <w:jc w:val="center"/>
              <w:rPr>
                <w:i/>
              </w:rPr>
            </w:pPr>
          </w:p>
          <w:p w14:paraId="31FFC43C" w14:textId="77777777" w:rsidR="00442CAA" w:rsidRDefault="00442CAA">
            <w:pPr>
              <w:spacing w:line="360" w:lineRule="auto"/>
              <w:jc w:val="center"/>
              <w:rPr>
                <w:i/>
              </w:rPr>
            </w:pPr>
            <w:r>
              <w:rPr>
                <w:i/>
              </w:rPr>
              <w:t>Chapter 6</w:t>
            </w:r>
          </w:p>
          <w:p w14:paraId="3C17EF85" w14:textId="77777777" w:rsidR="00442CAA" w:rsidRDefault="00442CAA">
            <w:pPr>
              <w:spacing w:line="360" w:lineRule="auto"/>
              <w:jc w:val="center"/>
              <w:rPr>
                <w:b/>
              </w:rPr>
            </w:pPr>
            <w:r>
              <w:rPr>
                <w:b/>
              </w:rPr>
              <w:lastRenderedPageBreak/>
              <w:t>Conclusion &amp; Future Work</w:t>
            </w:r>
          </w:p>
        </w:tc>
      </w:tr>
      <w:tr w:rsidR="00442CAA" w14:paraId="1416A68E" w14:textId="77777777">
        <w:tc>
          <w:tcPr>
            <w:tcW w:w="6930" w:type="dxa"/>
          </w:tcPr>
          <w:p w14:paraId="7E340759" w14:textId="77777777" w:rsidR="00442CAA" w:rsidRDefault="00442CAA">
            <w:pPr>
              <w:spacing w:line="360" w:lineRule="auto"/>
            </w:pPr>
            <w:r>
              <w:lastRenderedPageBreak/>
              <w:t>A one- or two-page summary of the tasks carried out in the project.</w:t>
            </w:r>
          </w:p>
        </w:tc>
        <w:tc>
          <w:tcPr>
            <w:tcW w:w="2160" w:type="dxa"/>
          </w:tcPr>
          <w:p w14:paraId="2D0AD83F" w14:textId="77777777" w:rsidR="00442CAA" w:rsidRDefault="00442CAA">
            <w:pPr>
              <w:tabs>
                <w:tab w:val="right" w:pos="1944"/>
              </w:tabs>
              <w:spacing w:line="360" w:lineRule="auto"/>
            </w:pPr>
            <w:r>
              <w:tab/>
              <w:t>70</w:t>
            </w:r>
          </w:p>
        </w:tc>
      </w:tr>
      <w:tr w:rsidR="00442CAA" w14:paraId="61F88CFE" w14:textId="77777777">
        <w:tc>
          <w:tcPr>
            <w:tcW w:w="6930" w:type="dxa"/>
          </w:tcPr>
          <w:p w14:paraId="44005BDE" w14:textId="77777777" w:rsidR="00442CAA" w:rsidRDefault="00442CAA">
            <w:pPr>
              <w:spacing w:line="360" w:lineRule="auto"/>
            </w:pPr>
            <w:r>
              <w:t>A good Future Work section should provide a starting point for someone else to continue the work which you have begun.</w:t>
            </w:r>
          </w:p>
        </w:tc>
        <w:tc>
          <w:tcPr>
            <w:tcW w:w="2160" w:type="dxa"/>
          </w:tcPr>
          <w:p w14:paraId="5CD13C06" w14:textId="77777777" w:rsidR="00442CAA" w:rsidRDefault="00442CAA">
            <w:pPr>
              <w:spacing w:line="360" w:lineRule="auto"/>
              <w:jc w:val="right"/>
            </w:pPr>
          </w:p>
        </w:tc>
      </w:tr>
      <w:tr w:rsidR="00442CAA" w14:paraId="3C6AF256" w14:textId="77777777">
        <w:tc>
          <w:tcPr>
            <w:tcW w:w="6930" w:type="dxa"/>
          </w:tcPr>
          <w:p w14:paraId="1745CBCF" w14:textId="77777777" w:rsidR="00442CAA" w:rsidRDefault="00442CAA">
            <w:pPr>
              <w:spacing w:line="360" w:lineRule="auto"/>
              <w:rPr>
                <w:b/>
              </w:rPr>
            </w:pPr>
            <w:r>
              <w:rPr>
                <w:b/>
              </w:rPr>
              <w:t xml:space="preserve">References </w:t>
            </w:r>
          </w:p>
        </w:tc>
        <w:tc>
          <w:tcPr>
            <w:tcW w:w="2160" w:type="dxa"/>
          </w:tcPr>
          <w:p w14:paraId="6BA88E60" w14:textId="77777777" w:rsidR="00442CAA" w:rsidRDefault="00442CAA">
            <w:pPr>
              <w:spacing w:line="360" w:lineRule="auto"/>
            </w:pPr>
          </w:p>
        </w:tc>
      </w:tr>
    </w:tbl>
    <w:p w14:paraId="6DDF91A6" w14:textId="77777777" w:rsidR="00442CAA" w:rsidRDefault="00442CAA">
      <w:pPr>
        <w:spacing w:line="360" w:lineRule="auto"/>
      </w:pPr>
    </w:p>
    <w:p w14:paraId="34E3874A" w14:textId="77777777" w:rsidR="00442CAA" w:rsidRDefault="00442CAA">
      <w:r>
        <w:br w:type="page"/>
      </w:r>
    </w:p>
    <w:p w14:paraId="17C9F0A3" w14:textId="77777777" w:rsidR="00442CAA" w:rsidRDefault="00442CAA">
      <w:pPr>
        <w:pStyle w:val="ListParagraph"/>
        <w:spacing w:line="360" w:lineRule="auto"/>
        <w:ind w:left="360"/>
        <w:jc w:val="center"/>
      </w:pPr>
      <w:r>
        <w:rPr>
          <w:b/>
          <w:sz w:val="36"/>
          <w:szCs w:val="44"/>
        </w:rPr>
        <w:lastRenderedPageBreak/>
        <w:t>LIST OF FIGURES</w:t>
      </w:r>
    </w:p>
    <w:tbl>
      <w:tblPr>
        <w:tblW w:w="0" w:type="auto"/>
        <w:tblInd w:w="198" w:type="dxa"/>
        <w:tblLook w:val="04A0" w:firstRow="1" w:lastRow="0" w:firstColumn="1" w:lastColumn="0" w:noHBand="0" w:noVBand="1"/>
      </w:tblPr>
      <w:tblGrid>
        <w:gridCol w:w="6728"/>
        <w:gridCol w:w="2100"/>
      </w:tblGrid>
      <w:tr w:rsidR="00442CAA" w14:paraId="57245034" w14:textId="77777777">
        <w:tc>
          <w:tcPr>
            <w:tcW w:w="6930" w:type="dxa"/>
          </w:tcPr>
          <w:p w14:paraId="39214D05" w14:textId="77777777" w:rsidR="00442CAA" w:rsidRDefault="00442CAA">
            <w:pPr>
              <w:spacing w:line="360" w:lineRule="auto"/>
            </w:pPr>
            <w:r>
              <w:t>3.3.1 Use case Diagram</w:t>
            </w:r>
          </w:p>
        </w:tc>
        <w:tc>
          <w:tcPr>
            <w:tcW w:w="2160" w:type="dxa"/>
          </w:tcPr>
          <w:p w14:paraId="4D948E4F" w14:textId="77777777" w:rsidR="00442CAA" w:rsidRDefault="00442CAA">
            <w:pPr>
              <w:spacing w:line="360" w:lineRule="auto"/>
              <w:jc w:val="right"/>
            </w:pPr>
            <w:r>
              <w:t>19</w:t>
            </w:r>
          </w:p>
        </w:tc>
      </w:tr>
      <w:tr w:rsidR="00442CAA" w14:paraId="2630D674" w14:textId="77777777">
        <w:tc>
          <w:tcPr>
            <w:tcW w:w="6930" w:type="dxa"/>
          </w:tcPr>
          <w:p w14:paraId="2725BD20" w14:textId="77777777" w:rsidR="00442CAA" w:rsidRDefault="00442CAA">
            <w:pPr>
              <w:spacing w:line="360" w:lineRule="auto"/>
            </w:pPr>
            <w:r>
              <w:t>3.3.2 Sequence Diagrams</w:t>
            </w:r>
          </w:p>
        </w:tc>
        <w:tc>
          <w:tcPr>
            <w:tcW w:w="2160" w:type="dxa"/>
          </w:tcPr>
          <w:p w14:paraId="6DD52D1E" w14:textId="77777777" w:rsidR="00442CAA" w:rsidRDefault="00442CAA">
            <w:pPr>
              <w:spacing w:line="360" w:lineRule="auto"/>
              <w:jc w:val="right"/>
            </w:pPr>
            <w:r>
              <w:t>20</w:t>
            </w:r>
          </w:p>
        </w:tc>
      </w:tr>
    </w:tbl>
    <w:p w14:paraId="3A9FF20A" w14:textId="77777777" w:rsidR="00B61DC5" w:rsidRDefault="00B61DC5" w:rsidP="00305677">
      <w:pPr>
        <w:spacing w:line="360" w:lineRule="auto"/>
        <w:rPr>
          <w:b/>
          <w:sz w:val="38"/>
        </w:rPr>
        <w:sectPr w:rsidR="00B61DC5" w:rsidSect="00306BA0">
          <w:headerReference w:type="default" r:id="rId10"/>
          <w:footerReference w:type="default" r:id="rId11"/>
          <w:headerReference w:type="first" r:id="rId12"/>
          <w:footerReference w:type="first" r:id="rId13"/>
          <w:pgSz w:w="11906" w:h="16838"/>
          <w:pgMar w:top="1440" w:right="1440" w:bottom="1440" w:left="1440" w:header="720" w:footer="720" w:gutter="0"/>
          <w:cols w:space="720"/>
          <w:titlePg/>
          <w:docGrid w:linePitch="360"/>
        </w:sectPr>
      </w:pPr>
    </w:p>
    <w:p w14:paraId="25153191" w14:textId="77777777" w:rsidR="00442CAA" w:rsidRPr="00D040B6" w:rsidRDefault="00E83E18" w:rsidP="00D040B6">
      <w:pPr>
        <w:pStyle w:val="Heading1"/>
        <w:rPr>
          <w:sz w:val="40"/>
          <w:szCs w:val="40"/>
        </w:rPr>
      </w:pPr>
      <w:r>
        <w:rPr>
          <w:sz w:val="40"/>
          <w:szCs w:val="40"/>
        </w:rPr>
        <w:lastRenderedPageBreak/>
        <w:t>chapter 1</w:t>
      </w:r>
      <w:r>
        <w:rPr>
          <w:sz w:val="40"/>
          <w:szCs w:val="40"/>
        </w:rPr>
        <w:br/>
      </w:r>
      <w:r>
        <w:rPr>
          <w:rStyle w:val="Heading2Char"/>
          <w:rFonts w:asciiTheme="majorBidi" w:hAnsiTheme="majorBidi" w:cstheme="majorBidi"/>
          <w:b/>
          <w:bCs/>
        </w:rPr>
        <w:t>Introduction</w:t>
      </w:r>
    </w:p>
    <w:p w14:paraId="391B498A" w14:textId="77777777" w:rsidR="00442CAA" w:rsidRDefault="00442CAA"/>
    <w:p w14:paraId="66E10002" w14:textId="77777777" w:rsidR="00442CAA" w:rsidRDefault="00000000">
      <w:r>
        <w:pict w14:anchorId="27076BF4">
          <v:rect id="_x0000_i1025" style="width:6in;height:1.5pt" o:hralign="center" o:hrstd="t" o:hr="t" fillcolor="#a0a0a0" stroked="f"/>
        </w:pict>
      </w:r>
    </w:p>
    <w:p w14:paraId="60CA3480" w14:textId="77777777" w:rsidR="00442CAA" w:rsidRDefault="00442CAA">
      <w:pPr>
        <w:pStyle w:val="Heading3"/>
        <w:rPr>
          <w:rFonts w:ascii="Times New Roman" w:hAnsi="Times New Roman" w:cs="Times New Roman"/>
        </w:rPr>
      </w:pPr>
      <w:r>
        <w:rPr>
          <w:sz w:val="36"/>
          <w:szCs w:val="36"/>
        </w:rPr>
        <w:t xml:space="preserve">1.1 </w:t>
      </w:r>
      <w:r>
        <w:rPr>
          <w:rFonts w:ascii="Times New Roman" w:hAnsi="Times New Roman" w:cs="Times New Roman"/>
          <w:sz w:val="36"/>
          <w:szCs w:val="36"/>
        </w:rPr>
        <w:t>Motivation</w:t>
      </w:r>
    </w:p>
    <w:p w14:paraId="484D024B" w14:textId="77777777" w:rsidR="00E83E18" w:rsidRDefault="00442CAA" w:rsidP="00E83E18">
      <w:pPr>
        <w:pStyle w:val="NormalWeb"/>
      </w:pPr>
      <w:r>
        <w:t xml:space="preserve">Parkinson’s disease (PD) is one of the most common neurodegenerative disorders, affecting millions of people worldwide and causing serious motor and non-motor symptoms that impact daily life. Early diagnosis is essential for effective treatment and better disease management; however, traditional diagnostic methods often depend on expert neurologists and may fail to detect subtle early-stage changes. Recent advancements in deep learning and medical imaging have provided new opportunities for automated and accurate disease detection using Convolutional Neural Networks (CNNs). However, the lack of interpretability in many AI models limits their clinical trust and adoption. To address these challenges, the proposed </w:t>
      </w:r>
      <w:r>
        <w:rPr>
          <w:rStyle w:val="Strong"/>
        </w:rPr>
        <w:t>C3BAM-SE-XAI v2</w:t>
      </w:r>
      <w:r>
        <w:t xml:space="preserve"> framework combines CNN-based feature extraction with CBAM and SE attention mechanisms along with Grad-CAM-based explainability. The framework aims to provide both high classification accuracy and meaningful visual explanations, making it a reliable decision-support tool for the early detection and analysis of Parkinson’s disease.</w:t>
      </w:r>
    </w:p>
    <w:p w14:paraId="4D5DD162" w14:textId="77777777" w:rsidR="00442CAA" w:rsidRDefault="00442CAA">
      <w:pPr>
        <w:pStyle w:val="Heading2"/>
        <w:rPr>
          <w:rFonts w:ascii="Times New Roman" w:hAnsi="Times New Roman" w:cs="Times New Roman"/>
        </w:rPr>
      </w:pPr>
      <w:r>
        <w:rPr>
          <w:rFonts w:ascii="Times New Roman" w:hAnsi="Times New Roman" w:cs="Times New Roman"/>
        </w:rPr>
        <w:t>1.2 Problem Statement</w:t>
      </w:r>
    </w:p>
    <w:p w14:paraId="23368A26" w14:textId="77777777" w:rsidR="00442CAA" w:rsidRDefault="00442CAA">
      <w:pPr>
        <w:pStyle w:val="NormalWeb"/>
      </w:pPr>
      <w:r>
        <w:t>Despite advancements in medical imaging and neuroscience, the early and accurate diagnosis of Parkinson’s disease remains a major clinical challenge. Existing diagnostic methods face several limitations that reduce their effectiveness and reliability.</w:t>
      </w:r>
    </w:p>
    <w:p w14:paraId="7E5E9CB5" w14:textId="77777777" w:rsidR="00442CAA" w:rsidRDefault="00442CAA">
      <w:pPr>
        <w:pStyle w:val="Heading3"/>
        <w:rPr>
          <w:rFonts w:ascii="Times New Roman" w:hAnsi="Times New Roman" w:cs="Times New Roman"/>
        </w:rPr>
      </w:pPr>
      <w:r>
        <w:rPr>
          <w:rFonts w:ascii="Times New Roman" w:hAnsi="Times New Roman" w:cs="Times New Roman"/>
        </w:rPr>
        <w:t>1. Late and Inaccurate Clinical Diagnosis</w:t>
      </w:r>
    </w:p>
    <w:p w14:paraId="0EAEC1D8" w14:textId="77777777" w:rsidR="00442CAA" w:rsidRDefault="00442CAA">
      <w:pPr>
        <w:pStyle w:val="NormalWeb"/>
      </w:pPr>
      <w:r>
        <w:t>Parkinson’s disease is often diagnosed after noticeable motor symptoms appear, by which time significant neuronal damage may already have occurred. Similar symptoms among neurological disorders can also lead to delayed or incorrect diagnosis.</w:t>
      </w:r>
    </w:p>
    <w:p w14:paraId="614F3922" w14:textId="77777777" w:rsidR="00442CAA" w:rsidRDefault="00442CAA">
      <w:pPr>
        <w:pStyle w:val="Heading3"/>
        <w:rPr>
          <w:rFonts w:ascii="Times New Roman" w:hAnsi="Times New Roman" w:cs="Times New Roman"/>
        </w:rPr>
      </w:pPr>
      <w:r>
        <w:rPr>
          <w:rFonts w:ascii="Times New Roman" w:hAnsi="Times New Roman" w:cs="Times New Roman"/>
        </w:rPr>
        <w:t>2. Over-Reliance on Specialist Expertise</w:t>
      </w:r>
    </w:p>
    <w:p w14:paraId="374FBA00" w14:textId="77777777" w:rsidR="00442CAA" w:rsidRDefault="00442CAA">
      <w:pPr>
        <w:pStyle w:val="NormalWeb"/>
      </w:pPr>
      <w:r>
        <w:t>Current diagnostic procedures heavily depend on neurologists and radiologists for brain scan interpretation. This process is time-consuming, subjective, and difficult to access in regions with limited medical specialists.</w:t>
      </w:r>
    </w:p>
    <w:p w14:paraId="089F5404" w14:textId="77777777" w:rsidR="00442CAA" w:rsidRDefault="00442CAA">
      <w:pPr>
        <w:pStyle w:val="Heading3"/>
        <w:rPr>
          <w:rFonts w:ascii="Times New Roman" w:hAnsi="Times New Roman" w:cs="Times New Roman"/>
        </w:rPr>
      </w:pPr>
      <w:r>
        <w:rPr>
          <w:rFonts w:ascii="Times New Roman" w:hAnsi="Times New Roman" w:cs="Times New Roman"/>
        </w:rPr>
        <w:t>3. Limitations of Existing Automated Systems</w:t>
      </w:r>
    </w:p>
    <w:p w14:paraId="6366D1E7" w14:textId="77777777" w:rsidR="00442CAA" w:rsidRDefault="00442CAA">
      <w:pPr>
        <w:pStyle w:val="NormalWeb"/>
      </w:pPr>
      <w:r>
        <w:t>Many existing AI-based systems for Parkinson’s disease detection suffer from low accuracy, poor generalization, limited datasets, and inability to classify multiple disease stages effectively, reducing their practical clinical use.</w:t>
      </w:r>
    </w:p>
    <w:p w14:paraId="7A8F6A73" w14:textId="77777777" w:rsidR="00442CAA" w:rsidRDefault="00442CAA">
      <w:pPr>
        <w:pStyle w:val="Heading3"/>
        <w:rPr>
          <w:rFonts w:ascii="Times New Roman" w:hAnsi="Times New Roman" w:cs="Times New Roman"/>
        </w:rPr>
      </w:pPr>
      <w:r>
        <w:rPr>
          <w:rFonts w:ascii="Times New Roman" w:hAnsi="Times New Roman" w:cs="Times New Roman"/>
        </w:rPr>
        <w:lastRenderedPageBreak/>
        <w:t>4. Lack of Model Interpretability and Transparency</w:t>
      </w:r>
    </w:p>
    <w:p w14:paraId="6AF3AE51" w14:textId="77777777" w:rsidR="00442CAA" w:rsidRDefault="00442CAA">
      <w:pPr>
        <w:pStyle w:val="NormalWeb"/>
      </w:pPr>
      <w:r>
        <w:t>Most deep learning models operate as black boxes and do not explain their predictions. This lack of transparency makes it difficult for clinicians to trust and validate AI-based diagnostic decisions.</w:t>
      </w:r>
    </w:p>
    <w:p w14:paraId="21735309" w14:textId="77777777" w:rsidR="00442CAA" w:rsidRDefault="00442CAA">
      <w:pPr>
        <w:pStyle w:val="Heading3"/>
        <w:rPr>
          <w:rFonts w:ascii="Times New Roman" w:hAnsi="Times New Roman" w:cs="Times New Roman"/>
        </w:rPr>
      </w:pPr>
      <w:r>
        <w:rPr>
          <w:rFonts w:ascii="Times New Roman" w:hAnsi="Times New Roman" w:cs="Times New Roman"/>
        </w:rPr>
        <w:t>5. Absence of Multi-Class Stage Classification</w:t>
      </w:r>
    </w:p>
    <w:p w14:paraId="6045529D" w14:textId="77777777" w:rsidR="00442CAA" w:rsidRDefault="00442CAA">
      <w:pPr>
        <w:pStyle w:val="NormalWeb"/>
      </w:pPr>
      <w:r>
        <w:t>Most automated systems only perform binary classification between healthy and diseased cases. However, Parkinson’s disease progresses through multiple stages, requiring more detailed and clinically meaningful stage-wise classification.</w:t>
      </w:r>
    </w:p>
    <w:p w14:paraId="5E7F42C6" w14:textId="77777777" w:rsidR="00442CAA" w:rsidRDefault="00442CAA">
      <w:pPr>
        <w:pStyle w:val="Heading2"/>
        <w:rPr>
          <w:rFonts w:ascii="Times New Roman" w:hAnsi="Times New Roman" w:cs="Times New Roman"/>
        </w:rPr>
      </w:pPr>
      <w:r>
        <w:rPr>
          <w:rFonts w:ascii="Times New Roman" w:hAnsi="Times New Roman" w:cs="Times New Roman"/>
        </w:rPr>
        <w:t>1.3 Scope of the Project</w:t>
      </w:r>
    </w:p>
    <w:p w14:paraId="53319BCB" w14:textId="77777777" w:rsidR="00442CAA" w:rsidRDefault="00442CAA">
      <w:pPr>
        <w:pStyle w:val="NormalWeb"/>
      </w:pPr>
      <w:r>
        <w:t xml:space="preserve">The scope of this project defines the areas covered in the development of the </w:t>
      </w:r>
      <w:r>
        <w:rPr>
          <w:rStyle w:val="Strong"/>
        </w:rPr>
        <w:t>C3BAM-SE-XAI v2</w:t>
      </w:r>
      <w:r>
        <w:t xml:space="preserve"> framework for Parkinson’s disease classification using medical brain images.</w:t>
      </w:r>
    </w:p>
    <w:p w14:paraId="313289DF" w14:textId="77777777" w:rsidR="00442CAA" w:rsidRDefault="00442CAA">
      <w:pPr>
        <w:pStyle w:val="Heading3"/>
        <w:rPr>
          <w:rFonts w:ascii="Times New Roman" w:hAnsi="Times New Roman" w:cs="Times New Roman"/>
        </w:rPr>
      </w:pPr>
      <w:r>
        <w:rPr>
          <w:rFonts w:ascii="Times New Roman" w:hAnsi="Times New Roman" w:cs="Times New Roman"/>
        </w:rPr>
        <w:t>1. Domain and Application Area</w:t>
      </w:r>
    </w:p>
    <w:p w14:paraId="7AE002A8" w14:textId="77777777" w:rsidR="00442CAA" w:rsidRDefault="00442CAA">
      <w:pPr>
        <w:pStyle w:val="NormalWeb"/>
      </w:pPr>
      <w:r>
        <w:t>This project belongs to the field of medical image analysis and computer-aided diagnosis (CAD). The framework is designed to assist healthcare professionals in Parkinson’s disease classification and acts as a decision-support system rather than replacing clinical diagnosis.</w:t>
      </w:r>
    </w:p>
    <w:p w14:paraId="7ED2CE47" w14:textId="77777777" w:rsidR="00442CAA" w:rsidRDefault="00442CAA">
      <w:pPr>
        <w:pStyle w:val="Heading3"/>
        <w:rPr>
          <w:rFonts w:ascii="Times New Roman" w:hAnsi="Times New Roman" w:cs="Times New Roman"/>
        </w:rPr>
      </w:pPr>
      <w:r>
        <w:rPr>
          <w:rFonts w:ascii="Times New Roman" w:hAnsi="Times New Roman" w:cs="Times New Roman"/>
        </w:rPr>
        <w:t>2. Dataset and Image Modality</w:t>
      </w:r>
    </w:p>
    <w:p w14:paraId="784085AE" w14:textId="77777777" w:rsidR="00442CAA" w:rsidRDefault="00442CAA">
      <w:pPr>
        <w:pStyle w:val="NormalWeb"/>
      </w:pPr>
      <w:r>
        <w:t>The project uses labeled brain medical images for training, validation, and testing. Image preprocessing and augmentation techniques are applied to improve model performance. Other diagnostic approaches such as EEG, speech analysis, or gait analysis are not included in this work.</w:t>
      </w:r>
    </w:p>
    <w:p w14:paraId="5E556935" w14:textId="77777777" w:rsidR="00442CAA" w:rsidRDefault="00442CAA">
      <w:pPr>
        <w:pStyle w:val="Heading3"/>
        <w:rPr>
          <w:rFonts w:ascii="Times New Roman" w:hAnsi="Times New Roman" w:cs="Times New Roman"/>
        </w:rPr>
      </w:pPr>
      <w:r>
        <w:rPr>
          <w:rFonts w:ascii="Times New Roman" w:hAnsi="Times New Roman" w:cs="Times New Roman"/>
        </w:rPr>
        <w:t>3. Classification Task</w:t>
      </w:r>
    </w:p>
    <w:p w14:paraId="0DB1FFFB" w14:textId="77777777" w:rsidR="00442CAA" w:rsidRDefault="00442CAA">
      <w:pPr>
        <w:pStyle w:val="NormalWeb"/>
      </w:pPr>
      <w:r>
        <w:t>The proposed system performs five-class classification for different stages or categories of Parkinson’s disease. The classification is based only on image features learned by the deep learning model and does not include patient history or laboratory data.</w:t>
      </w:r>
    </w:p>
    <w:p w14:paraId="00B5FEFA" w14:textId="77777777" w:rsidR="00442CAA" w:rsidRDefault="00442CAA">
      <w:pPr>
        <w:pStyle w:val="Heading3"/>
        <w:rPr>
          <w:rFonts w:ascii="Times New Roman" w:hAnsi="Times New Roman" w:cs="Times New Roman"/>
        </w:rPr>
      </w:pPr>
      <w:r>
        <w:rPr>
          <w:rFonts w:ascii="Times New Roman" w:hAnsi="Times New Roman" w:cs="Times New Roman"/>
        </w:rPr>
        <w:t>4. Deep Learning Architecture</w:t>
      </w:r>
    </w:p>
    <w:p w14:paraId="61037889" w14:textId="77777777" w:rsidR="00442CAA" w:rsidRDefault="00442CAA">
      <w:pPr>
        <w:pStyle w:val="NormalWeb"/>
      </w:pPr>
      <w:r>
        <w:t xml:space="preserve">The framework uses a CNN-based architecture integrated with CBAM and Squeeze-and-Excitation (SE) attention mechanisms. The project focuses specifically on the proposed </w:t>
      </w:r>
      <w:r>
        <w:rPr>
          <w:rStyle w:val="Strong"/>
        </w:rPr>
        <w:t>C3BAM-SE-XAI v2</w:t>
      </w:r>
      <w:r>
        <w:t xml:space="preserve"> architecture and its performance evaluation.</w:t>
      </w:r>
    </w:p>
    <w:p w14:paraId="5D34170E" w14:textId="77777777" w:rsidR="00442CAA" w:rsidRDefault="00442CAA">
      <w:pPr>
        <w:pStyle w:val="Heading3"/>
        <w:rPr>
          <w:rFonts w:ascii="Times New Roman" w:hAnsi="Times New Roman" w:cs="Times New Roman"/>
        </w:rPr>
      </w:pPr>
      <w:r>
        <w:rPr>
          <w:rFonts w:ascii="Times New Roman" w:hAnsi="Times New Roman" w:cs="Times New Roman"/>
        </w:rPr>
        <w:t>5. Explainability Component</w:t>
      </w:r>
    </w:p>
    <w:p w14:paraId="32655FFC" w14:textId="77777777" w:rsidR="00442CAA" w:rsidRDefault="00442CAA">
      <w:pPr>
        <w:pStyle w:val="NormalWeb"/>
      </w:pPr>
      <w:r>
        <w:t>To improve interpretability, the system uses Grad-CAM-based Explainable Artificial Intelligence (XAI) techniques. These techniques generate visual heatmaps that highlight important brain regions influencing the model’s predictions.</w:t>
      </w:r>
    </w:p>
    <w:p w14:paraId="76200F99" w14:textId="77777777" w:rsidR="00442CAA" w:rsidRDefault="00442CAA">
      <w:pPr>
        <w:pStyle w:val="Heading3"/>
        <w:rPr>
          <w:rFonts w:ascii="Times New Roman" w:hAnsi="Times New Roman" w:cs="Times New Roman"/>
        </w:rPr>
      </w:pPr>
      <w:r>
        <w:rPr>
          <w:rFonts w:ascii="Times New Roman" w:hAnsi="Times New Roman" w:cs="Times New Roman"/>
        </w:rPr>
        <w:lastRenderedPageBreak/>
        <w:t>6. Performance Evaluation</w:t>
      </w:r>
    </w:p>
    <w:p w14:paraId="4703649B" w14:textId="77777777" w:rsidR="00442CAA" w:rsidRDefault="00442CAA">
      <w:pPr>
        <w:pStyle w:val="NormalWeb"/>
      </w:pPr>
      <w:r>
        <w:t>The model is evaluated using performance metrics such as accuracy, precision, recall, and F1-score. Test-Time Augmentation (TTA) is also used to analyze its effect on model performance</w:t>
      </w:r>
    </w:p>
    <w:p w14:paraId="68376A3E" w14:textId="77777777" w:rsidR="00442CAA" w:rsidRDefault="00442CAA">
      <w:pPr>
        <w:pStyle w:val="Heading2"/>
        <w:rPr>
          <w:rFonts w:ascii="Times New Roman" w:hAnsi="Times New Roman" w:cs="Times New Roman"/>
        </w:rPr>
      </w:pPr>
      <w:r>
        <w:rPr>
          <w:rFonts w:ascii="Times New Roman" w:hAnsi="Times New Roman" w:cs="Times New Roman"/>
        </w:rPr>
        <w:t>1.4 Aims &amp; Objectives of the Project</w:t>
      </w:r>
    </w:p>
    <w:p w14:paraId="30F3C7DB" w14:textId="77777777" w:rsidR="00442CAA" w:rsidRDefault="00442CAA">
      <w:pPr>
        <w:pStyle w:val="Heading3"/>
        <w:rPr>
          <w:rFonts w:ascii="Times New Roman" w:hAnsi="Times New Roman" w:cs="Times New Roman"/>
        </w:rPr>
      </w:pPr>
      <w:r>
        <w:rPr>
          <w:rFonts w:ascii="Times New Roman" w:hAnsi="Times New Roman" w:cs="Times New Roman"/>
        </w:rPr>
        <w:t>Aim</w:t>
      </w:r>
    </w:p>
    <w:p w14:paraId="1346F5A7" w14:textId="77777777" w:rsidR="00442CAA" w:rsidRDefault="00442CAA">
      <w:pPr>
        <w:pStyle w:val="NormalWeb"/>
      </w:pPr>
      <w:r>
        <w:t xml:space="preserve">The main aim of this project is to develop an explainable deep learning framework named </w:t>
      </w:r>
      <w:r>
        <w:rPr>
          <w:rStyle w:val="Strong"/>
        </w:rPr>
        <w:t>C3BAM-SE-XAI v2</w:t>
      </w:r>
      <w:r>
        <w:t xml:space="preserve"> for accurate multi-class classification of Parkinson’s disease using brain medical images. The framework also aims to provide transparent visual explanations to support reliable clinical decision-making.</w:t>
      </w:r>
    </w:p>
    <w:p w14:paraId="244ABA06" w14:textId="77777777" w:rsidR="00442CAA" w:rsidRDefault="00442CAA">
      <w:pPr>
        <w:pStyle w:val="Heading3"/>
        <w:rPr>
          <w:rFonts w:ascii="Times New Roman" w:hAnsi="Times New Roman" w:cs="Times New Roman"/>
        </w:rPr>
      </w:pPr>
      <w:r>
        <w:rPr>
          <w:rFonts w:ascii="Times New Roman" w:hAnsi="Times New Roman" w:cs="Times New Roman"/>
        </w:rPr>
        <w:t>Objectives</w:t>
      </w:r>
    </w:p>
    <w:p w14:paraId="61CF2E0D" w14:textId="77777777" w:rsidR="00442CAA" w:rsidRDefault="00442CAA">
      <w:pPr>
        <w:pStyle w:val="Heading3"/>
        <w:rPr>
          <w:rFonts w:ascii="Times New Roman" w:hAnsi="Times New Roman" w:cs="Times New Roman"/>
        </w:rPr>
      </w:pPr>
      <w:r>
        <w:rPr>
          <w:rFonts w:ascii="Times New Roman" w:hAnsi="Times New Roman" w:cs="Times New Roman"/>
        </w:rPr>
        <w:t>1. To investigate and analyze existing approaches for Parkinson's disease diagnosis and classification</w:t>
      </w:r>
    </w:p>
    <w:p w14:paraId="64269990" w14:textId="77777777" w:rsidR="00442CAA" w:rsidRDefault="00442CAA">
      <w:pPr>
        <w:pStyle w:val="NormalWeb"/>
      </w:pPr>
      <w:r>
        <w:t>To study existing clinical, machine learning, and deep learning methods for Parkinson’s disease diagnosis in order to identify their limitations and research gaps.</w:t>
      </w:r>
    </w:p>
    <w:p w14:paraId="37DE1848" w14:textId="77777777" w:rsidR="00442CAA" w:rsidRDefault="00442CAA">
      <w:pPr>
        <w:pStyle w:val="Heading3"/>
        <w:rPr>
          <w:rFonts w:ascii="Times New Roman" w:hAnsi="Times New Roman" w:cs="Times New Roman"/>
        </w:rPr>
      </w:pPr>
      <w:r>
        <w:rPr>
          <w:rFonts w:ascii="Times New Roman" w:hAnsi="Times New Roman" w:cs="Times New Roman"/>
        </w:rPr>
        <w:t>2. To collect, preprocess, and augment a brain image dataset for Parkinson's disease classification</w:t>
      </w:r>
    </w:p>
    <w:p w14:paraId="5E565C5E" w14:textId="77777777" w:rsidR="00442CAA" w:rsidRDefault="00442CAA">
      <w:pPr>
        <w:pStyle w:val="NormalWeb"/>
      </w:pPr>
      <w:r>
        <w:t>To prepare a labeled brain image dataset using preprocessing and augmentation techniques such as resizing, normalization, and image enhancement for improved model performance.</w:t>
      </w:r>
    </w:p>
    <w:p w14:paraId="322276AA" w14:textId="77777777" w:rsidR="00442CAA" w:rsidRDefault="00442CAA">
      <w:pPr>
        <w:pStyle w:val="Heading3"/>
        <w:rPr>
          <w:rFonts w:ascii="Times New Roman" w:hAnsi="Times New Roman" w:cs="Times New Roman"/>
        </w:rPr>
      </w:pPr>
      <w:r>
        <w:rPr>
          <w:rFonts w:ascii="Times New Roman" w:hAnsi="Times New Roman" w:cs="Times New Roman"/>
        </w:rPr>
        <w:t>3. To design and develop a CNN-based deep learning architecture integrated with attention mechanisms</w:t>
      </w:r>
    </w:p>
    <w:p w14:paraId="6F2F1C8A" w14:textId="77777777" w:rsidR="00442CAA" w:rsidRDefault="00442CAA">
      <w:pPr>
        <w:pStyle w:val="NormalWeb"/>
      </w:pPr>
      <w:r>
        <w:t>To develop a CNN-based framework integrated with CBAM and SE attention mechanisms for enhanced feature extraction and improved classification accuracy.</w:t>
      </w:r>
    </w:p>
    <w:p w14:paraId="7D66D097" w14:textId="77777777" w:rsidR="00442CAA" w:rsidRDefault="00442CAA">
      <w:pPr>
        <w:pStyle w:val="Heading3"/>
        <w:rPr>
          <w:rFonts w:ascii="Times New Roman" w:hAnsi="Times New Roman" w:cs="Times New Roman"/>
        </w:rPr>
      </w:pPr>
      <w:r>
        <w:rPr>
          <w:rFonts w:ascii="Times New Roman" w:hAnsi="Times New Roman" w:cs="Times New Roman"/>
        </w:rPr>
        <w:t>4. To implement a five-class classification system for Parkinson's disease staging</w:t>
      </w:r>
    </w:p>
    <w:p w14:paraId="6C5D37CD" w14:textId="77777777" w:rsidR="00442CAA" w:rsidRDefault="00442CAA">
      <w:pPr>
        <w:pStyle w:val="NormalWeb"/>
      </w:pPr>
      <w:r>
        <w:t>To build a multi-class classification system capable of identifying five different stages or categories of Parkinson’s disease.</w:t>
      </w:r>
    </w:p>
    <w:p w14:paraId="4F32928E" w14:textId="77777777" w:rsidR="00442CAA" w:rsidRDefault="00442CAA">
      <w:pPr>
        <w:pStyle w:val="Heading3"/>
        <w:rPr>
          <w:rFonts w:ascii="Times New Roman" w:hAnsi="Times New Roman" w:cs="Times New Roman"/>
        </w:rPr>
      </w:pPr>
      <w:r>
        <w:rPr>
          <w:rFonts w:ascii="Times New Roman" w:hAnsi="Times New Roman" w:cs="Times New Roman"/>
        </w:rPr>
        <w:t>5. To integrate Grad-CAM-based Explainable AI (XAI) techniques into the framework</w:t>
      </w:r>
    </w:p>
    <w:p w14:paraId="622D3EC1" w14:textId="77777777" w:rsidR="00442CAA" w:rsidRDefault="00442CAA">
      <w:pPr>
        <w:pStyle w:val="NormalWeb"/>
      </w:pPr>
      <w:r>
        <w:t>To incorporate Grad-CAM-based XAI techniques for generating visual heatmaps that explain the model’s predictions and improve interpretability.</w:t>
      </w:r>
    </w:p>
    <w:p w14:paraId="7CCD64E6" w14:textId="77777777" w:rsidR="00442CAA" w:rsidRDefault="00442CAA">
      <w:pPr>
        <w:pStyle w:val="Heading3"/>
        <w:rPr>
          <w:rFonts w:ascii="Times New Roman" w:hAnsi="Times New Roman" w:cs="Times New Roman"/>
        </w:rPr>
      </w:pPr>
      <w:r>
        <w:rPr>
          <w:rFonts w:ascii="Times New Roman" w:hAnsi="Times New Roman" w:cs="Times New Roman"/>
        </w:rPr>
        <w:t>6. To train, validate, and evaluate the performance of the proposed framework</w:t>
      </w:r>
    </w:p>
    <w:p w14:paraId="6EA4D63F" w14:textId="77777777" w:rsidR="00442CAA" w:rsidRDefault="00442CAA">
      <w:pPr>
        <w:pStyle w:val="NormalWeb"/>
      </w:pPr>
      <w:r>
        <w:t>To evaluate the model using performance metrics such as accuracy, precision, recall, and F1-score, along with Test-Time Augmentation (TTA ×5) for improved robustness.</w:t>
      </w:r>
    </w:p>
    <w:p w14:paraId="44BC111E" w14:textId="77777777" w:rsidR="00442CAA" w:rsidRDefault="00442CAA">
      <w:pPr>
        <w:pStyle w:val="Heading3"/>
        <w:rPr>
          <w:rFonts w:ascii="Times New Roman" w:hAnsi="Times New Roman" w:cs="Times New Roman"/>
        </w:rPr>
      </w:pPr>
      <w:r>
        <w:rPr>
          <w:rFonts w:ascii="Times New Roman" w:hAnsi="Times New Roman" w:cs="Times New Roman"/>
        </w:rPr>
        <w:lastRenderedPageBreak/>
        <w:t>7. To demonstrate the clinical utility and trustworthiness of the proposed system</w:t>
      </w:r>
    </w:p>
    <w:p w14:paraId="7DE98AD4" w14:textId="77777777" w:rsidR="00442CAA" w:rsidRDefault="00442CAA">
      <w:pPr>
        <w:pStyle w:val="NormalWeb"/>
      </w:pPr>
      <w:r>
        <w:t>To demonstrate that the proposed framework provides both strong classification performance and meaningful visual explanations, making it a reliable decision-support tool for healthcare professionals.</w:t>
      </w:r>
    </w:p>
    <w:p w14:paraId="037FEC8B" w14:textId="77777777" w:rsidR="00442CAA" w:rsidRDefault="00442CAA">
      <w:pPr>
        <w:pStyle w:val="Heading2"/>
        <w:rPr>
          <w:rFonts w:ascii="Times New Roman" w:hAnsi="Times New Roman" w:cs="Times New Roman"/>
        </w:rPr>
      </w:pPr>
      <w:r>
        <w:rPr>
          <w:rFonts w:ascii="Times New Roman" w:hAnsi="Times New Roman" w:cs="Times New Roman"/>
        </w:rPr>
        <w:t>1.5 Main Contribution to Society</w:t>
      </w:r>
    </w:p>
    <w:p w14:paraId="5DA237FB" w14:textId="77777777" w:rsidR="00442CAA" w:rsidRDefault="00442CAA">
      <w:pPr>
        <w:pStyle w:val="NormalWeb"/>
      </w:pPr>
      <w:r>
        <w:t xml:space="preserve">The proposed </w:t>
      </w:r>
      <w:r>
        <w:rPr>
          <w:rStyle w:val="Strong"/>
        </w:rPr>
        <w:t>C3BAM-SE-XAI v2</w:t>
      </w:r>
      <w:r>
        <w:t xml:space="preserve"> framework contributes to healthcare, medical AI, and society by supporting accurate, explainable, and accessible Parkinson’s disease diagnosis.</w:t>
      </w:r>
    </w:p>
    <w:p w14:paraId="334A8DD2" w14:textId="77777777" w:rsidR="00442CAA" w:rsidRDefault="00442CAA">
      <w:pPr>
        <w:pStyle w:val="Heading3"/>
        <w:rPr>
          <w:rFonts w:ascii="Times New Roman" w:hAnsi="Times New Roman" w:cs="Times New Roman"/>
        </w:rPr>
      </w:pPr>
      <w:r>
        <w:rPr>
          <w:rFonts w:ascii="Times New Roman" w:hAnsi="Times New Roman" w:cs="Times New Roman"/>
        </w:rPr>
        <w:t>1. Advancing Early Detection of Parkinson's Disease</w:t>
      </w:r>
    </w:p>
    <w:p w14:paraId="4E2F91DF" w14:textId="77777777" w:rsidR="00442CAA" w:rsidRDefault="00442CAA">
      <w:pPr>
        <w:pStyle w:val="NormalWeb"/>
      </w:pPr>
      <w:r>
        <w:t>The framework helps in the early and accurate detection of Parkinson’s disease, enabling timely treatment, better disease management, and improved patient quality of life.</w:t>
      </w:r>
    </w:p>
    <w:p w14:paraId="11FBF706" w14:textId="77777777" w:rsidR="00442CAA" w:rsidRDefault="00442CAA">
      <w:pPr>
        <w:pStyle w:val="Heading3"/>
        <w:rPr>
          <w:rFonts w:ascii="Times New Roman" w:hAnsi="Times New Roman" w:cs="Times New Roman"/>
        </w:rPr>
      </w:pPr>
      <w:r>
        <w:rPr>
          <w:rFonts w:ascii="Times New Roman" w:hAnsi="Times New Roman" w:cs="Times New Roman"/>
        </w:rPr>
        <w:t>2. Reducing the Diagnostic Burden on Healthcare Professionals</w:t>
      </w:r>
    </w:p>
    <w:p w14:paraId="0A4060F3" w14:textId="77777777" w:rsidR="00442CAA" w:rsidRDefault="00442CAA">
      <w:pPr>
        <w:pStyle w:val="NormalWeb"/>
      </w:pPr>
      <w:r>
        <w:t>The system acts as a decision-support tool that assists doctors and healthcare professionals in disease diagnosis, reducing workload and helping regions with limited access to neurological specialists.</w:t>
      </w:r>
    </w:p>
    <w:p w14:paraId="62D3ED7E" w14:textId="77777777" w:rsidR="00442CAA" w:rsidRDefault="00442CAA">
      <w:pPr>
        <w:pStyle w:val="Heading3"/>
        <w:rPr>
          <w:rFonts w:ascii="Times New Roman" w:hAnsi="Times New Roman" w:cs="Times New Roman"/>
        </w:rPr>
      </w:pPr>
      <w:r>
        <w:rPr>
          <w:rFonts w:ascii="Times New Roman" w:hAnsi="Times New Roman" w:cs="Times New Roman"/>
        </w:rPr>
        <w:t>3. Enhancing Trust and Transparency in AI-Assisted Medicine</w:t>
      </w:r>
    </w:p>
    <w:p w14:paraId="774AE2D9" w14:textId="77777777" w:rsidR="00442CAA" w:rsidRDefault="00442CAA">
      <w:pPr>
        <w:pStyle w:val="NormalWeb"/>
      </w:pPr>
      <w:r>
        <w:t>By integrating Grad-CAM-based explainability, the framework provides visual explanations for model predictions, improving transparency, trust, and reliability in AI-assisted medical diagnosis.</w:t>
      </w:r>
    </w:p>
    <w:p w14:paraId="0EED8423" w14:textId="77777777" w:rsidR="00442CAA" w:rsidRDefault="00442CAA">
      <w:pPr>
        <w:pStyle w:val="Heading3"/>
        <w:rPr>
          <w:rFonts w:ascii="Times New Roman" w:hAnsi="Times New Roman" w:cs="Times New Roman"/>
        </w:rPr>
      </w:pPr>
      <w:r>
        <w:rPr>
          <w:rFonts w:ascii="Times New Roman" w:hAnsi="Times New Roman" w:cs="Times New Roman"/>
        </w:rPr>
        <w:t>4. Supporting Multi-Stage Disease Management</w:t>
      </w:r>
    </w:p>
    <w:p w14:paraId="48F2FC5E" w14:textId="77777777" w:rsidR="00442CAA" w:rsidRDefault="00442CAA">
      <w:pPr>
        <w:pStyle w:val="NormalWeb"/>
      </w:pPr>
      <w:r>
        <w:t>The five-class classification system enables stage-wise analysis of Parkinson’s disease, helping clinicians provide personalized treatment and better monitor disease progression.</w:t>
      </w:r>
    </w:p>
    <w:p w14:paraId="2CC89132" w14:textId="77777777" w:rsidR="00442CAA" w:rsidRDefault="00442CAA">
      <w:pPr>
        <w:pStyle w:val="Heading3"/>
        <w:rPr>
          <w:rFonts w:ascii="Times New Roman" w:hAnsi="Times New Roman" w:cs="Times New Roman"/>
        </w:rPr>
      </w:pPr>
      <w:r>
        <w:rPr>
          <w:rFonts w:ascii="Times New Roman" w:hAnsi="Times New Roman" w:cs="Times New Roman"/>
        </w:rPr>
        <w:t>5. Contributing to the Scientific and Research Community</w:t>
      </w:r>
    </w:p>
    <w:p w14:paraId="2576E5FC" w14:textId="77777777" w:rsidR="00442CAA" w:rsidRDefault="00442CAA">
      <w:pPr>
        <w:pStyle w:val="NormalWeb"/>
      </w:pPr>
      <w:r>
        <w:t>The integration of CNN, CBAM, SE attention mechanisms, and XAI contributes to ongoing research in explainable medical AI and neurological disease classification.</w:t>
      </w:r>
    </w:p>
    <w:p w14:paraId="5D61BE93" w14:textId="77777777" w:rsidR="00442CAA" w:rsidRDefault="00442CAA">
      <w:pPr>
        <w:pStyle w:val="Heading3"/>
        <w:rPr>
          <w:rFonts w:ascii="Times New Roman" w:hAnsi="Times New Roman" w:cs="Times New Roman"/>
        </w:rPr>
      </w:pPr>
      <w:r>
        <w:rPr>
          <w:rFonts w:ascii="Times New Roman" w:hAnsi="Times New Roman" w:cs="Times New Roman"/>
        </w:rPr>
        <w:t>6. Promoting Equitable Access to Diagnostic Technology</w:t>
      </w:r>
    </w:p>
    <w:p w14:paraId="09D8F8EE" w14:textId="77777777" w:rsidR="005D0719" w:rsidRPr="005D0719" w:rsidRDefault="00442CAA" w:rsidP="005D0719">
      <w:pPr>
        <w:pStyle w:val="NormalWeb"/>
        <w:spacing w:before="100" w:after="100"/>
      </w:pPr>
      <w:r>
        <w:t>The software-based framework can support healthcare systems in underserved areas by providing accessible and automated diagnostic assistance using medical brain images.</w:t>
      </w:r>
    </w:p>
    <w:p w14:paraId="63D268AC" w14:textId="77777777" w:rsidR="005D0719" w:rsidRDefault="005D0719" w:rsidP="005D0719">
      <w:pPr>
        <w:spacing w:line="360" w:lineRule="auto"/>
        <w:rPr>
          <w:b/>
          <w:sz w:val="38"/>
        </w:rPr>
        <w:sectPr w:rsidR="005D0719" w:rsidSect="00786FAA">
          <w:pgSz w:w="11906" w:h="16838"/>
          <w:pgMar w:top="1440" w:right="1440" w:bottom="1440" w:left="1440" w:header="720" w:footer="720" w:gutter="0"/>
          <w:cols w:space="720"/>
          <w:titlePg/>
          <w:docGrid w:linePitch="360"/>
        </w:sectPr>
      </w:pPr>
    </w:p>
    <w:p w14:paraId="1A0680C1" w14:textId="77777777" w:rsidR="00442CAA" w:rsidRPr="00D040B6" w:rsidRDefault="00442CAA" w:rsidP="005D0719">
      <w:pPr>
        <w:pStyle w:val="Heading1"/>
        <w:rPr>
          <w:sz w:val="40"/>
          <w:szCs w:val="40"/>
        </w:rPr>
      </w:pPr>
      <w:r>
        <w:rPr>
          <w:sz w:val="40"/>
          <w:szCs w:val="40"/>
        </w:rPr>
        <w:lastRenderedPageBreak/>
        <w:t>Chapter 2</w:t>
      </w:r>
    </w:p>
    <w:p w14:paraId="06861FAB" w14:textId="77777777" w:rsidR="00442CAA" w:rsidRPr="00786FAA" w:rsidRDefault="00442CAA" w:rsidP="00786FAA">
      <w:pPr>
        <w:pStyle w:val="Heading2"/>
        <w:rPr>
          <w:rFonts w:asciiTheme="majorBidi" w:hAnsiTheme="majorBidi" w:cstheme="majorBidi"/>
        </w:rPr>
      </w:pPr>
      <w:r>
        <w:rPr>
          <w:rFonts w:asciiTheme="majorBidi" w:hAnsiTheme="majorBidi" w:cstheme="majorBidi"/>
        </w:rPr>
        <w:t>Background</w:t>
      </w:r>
    </w:p>
    <w:p w14:paraId="62799565" w14:textId="77777777" w:rsidR="00D040B6" w:rsidRPr="00D040B6" w:rsidRDefault="00D040B6" w:rsidP="00D040B6"/>
    <w:p w14:paraId="6D653F52" w14:textId="77777777" w:rsidR="00442CAA" w:rsidRDefault="00442CAA">
      <w:pPr>
        <w:spacing w:line="360" w:lineRule="auto"/>
        <w:rPr>
          <w:b/>
          <w:bCs/>
          <w:sz w:val="28"/>
          <w:szCs w:val="28"/>
        </w:rPr>
      </w:pPr>
      <w:r>
        <w:rPr>
          <w:b/>
          <w:bCs/>
          <w:sz w:val="28"/>
          <w:szCs w:val="28"/>
        </w:rPr>
        <w:t>2.1 Existing System (Literature Review)</w:t>
      </w:r>
    </w:p>
    <w:p w14:paraId="603B21C0" w14:textId="77777777" w:rsidR="00442CAA" w:rsidRDefault="00442CAA">
      <w:pPr>
        <w:rPr>
          <w:rFonts w:asciiTheme="majorHAnsi" w:eastAsia="SimSun" w:hAnsiTheme="majorHAnsi" w:cs="SimSun"/>
        </w:rPr>
      </w:pPr>
      <w:r>
        <w:rPr>
          <w:rFonts w:asciiTheme="majorHAnsi" w:eastAsia="SimSun" w:hAnsiTheme="majorHAnsi" w:cs="SimSun"/>
        </w:rPr>
        <w:t>The reviewed literature collectively demonstrates the progressive evolution of PD classification systems from simple ML classifiers to sophisticated deep learning architectures incorporating attention mechanisms and explainability. While significant accuracy improvements have been achieved, important gaps remain — particularly regarding the simultaneous optimization of classification accuracy, multi-class disease staging, model interpretability, and computational efficiency. These gaps form the basis for the development of the C3BAM-SE-XAI v2 framework, as discussed in the following section.</w:t>
      </w:r>
    </w:p>
    <w:p w14:paraId="578AB16B" w14:textId="77777777" w:rsidR="00442CAA" w:rsidRDefault="00442CAA">
      <w:pPr>
        <w:pStyle w:val="Heading2"/>
        <w:rPr>
          <w:rFonts w:asciiTheme="majorHAnsi" w:hAnsiTheme="majorHAnsi"/>
        </w:rPr>
      </w:pPr>
      <w:r>
        <w:rPr>
          <w:rFonts w:asciiTheme="majorHAnsi" w:hAnsiTheme="majorHAnsi"/>
        </w:rPr>
        <w:t>2.2 Gaps (Deficiencies) in Existing System</w:t>
      </w:r>
    </w:p>
    <w:p w14:paraId="7EC53A92" w14:textId="77777777" w:rsidR="00442CAA" w:rsidRDefault="00442CAA">
      <w:pPr>
        <w:pStyle w:val="NormalWeb"/>
        <w:rPr>
          <w:rFonts w:asciiTheme="majorHAnsi" w:hAnsiTheme="majorHAnsi"/>
        </w:rPr>
      </w:pPr>
      <w:r>
        <w:rPr>
          <w:rFonts w:asciiTheme="majorHAnsi" w:hAnsiTheme="majorHAnsi"/>
        </w:rPr>
        <w:t xml:space="preserve">A review of existing Parkinson’s disease classification systems reveals several limitations that reduce their clinical reliability, accuracy, and interpretability. These gaps motivated the development of the proposed </w:t>
      </w:r>
      <w:r>
        <w:rPr>
          <w:rStyle w:val="Strong"/>
          <w:rFonts w:asciiTheme="majorHAnsi" w:hAnsiTheme="majorHAnsi"/>
        </w:rPr>
        <w:t>C3BAM-SE-XAI v2</w:t>
      </w:r>
      <w:r>
        <w:rPr>
          <w:rFonts w:asciiTheme="majorHAnsi" w:hAnsiTheme="majorHAnsi"/>
        </w:rPr>
        <w:t xml:space="preserve"> framework.</w:t>
      </w:r>
    </w:p>
    <w:p w14:paraId="6F64F809" w14:textId="77777777" w:rsidR="00442CAA" w:rsidRDefault="00442CAA">
      <w:pPr>
        <w:pStyle w:val="Heading3"/>
        <w:rPr>
          <w:rFonts w:asciiTheme="majorHAnsi" w:hAnsiTheme="majorHAnsi"/>
        </w:rPr>
      </w:pPr>
      <w:r>
        <w:rPr>
          <w:rFonts w:asciiTheme="majorHAnsi" w:hAnsiTheme="majorHAnsi"/>
        </w:rPr>
        <w:t>1. Limited Classification Accuracy and Generalization</w:t>
      </w:r>
    </w:p>
    <w:p w14:paraId="0F8C5AFF" w14:textId="77777777" w:rsidR="00442CAA" w:rsidRDefault="00442CAA">
      <w:pPr>
        <w:pStyle w:val="NormalWeb"/>
        <w:rPr>
          <w:rFonts w:asciiTheme="majorHAnsi" w:hAnsiTheme="majorHAnsi"/>
        </w:rPr>
      </w:pPr>
      <w:r>
        <w:rPr>
          <w:rFonts w:asciiTheme="majorHAnsi" w:hAnsiTheme="majorHAnsi"/>
        </w:rPr>
        <w:t>Many existing deep learning models such as VGG19, ResNet50, DenseNet201, and InceptionV3 achieved only moderate classification accuracy on Parkinson’s disease datasets. Even the previous C3BAM-XAI framework showed room for improvement, highlighting the need for more accurate and generalized models for reliable medical diagnosis.</w:t>
      </w:r>
    </w:p>
    <w:p w14:paraId="168BA781" w14:textId="77777777" w:rsidR="00442CAA" w:rsidRDefault="00442CAA">
      <w:pPr>
        <w:pStyle w:val="Heading3"/>
        <w:rPr>
          <w:rFonts w:asciiTheme="majorHAnsi" w:hAnsiTheme="majorHAnsi"/>
        </w:rPr>
      </w:pPr>
      <w:r>
        <w:rPr>
          <w:rFonts w:asciiTheme="majorHAnsi" w:hAnsiTheme="majorHAnsi"/>
        </w:rPr>
        <w:t>2. Absence of Squeeze-and-Excitation (SE) Attention Mechanism</w:t>
      </w:r>
    </w:p>
    <w:p w14:paraId="06A5C28E" w14:textId="77777777" w:rsidR="00442CAA" w:rsidRDefault="00442CAA">
      <w:pPr>
        <w:pStyle w:val="NormalWeb"/>
        <w:rPr>
          <w:rFonts w:asciiTheme="majorHAnsi" w:hAnsiTheme="majorHAnsi"/>
        </w:rPr>
      </w:pPr>
      <w:r>
        <w:rPr>
          <w:rFonts w:asciiTheme="majorHAnsi" w:hAnsiTheme="majorHAnsi"/>
        </w:rPr>
        <w:t>The previous C3BAM-XAI framework used CBAM attention but did not include the SE attention mechanism. The absence of this dual-attention combination limited the model’s ability to enhance important channel-wise features in brain MRI images.</w:t>
      </w:r>
    </w:p>
    <w:p w14:paraId="20256807" w14:textId="77777777" w:rsidR="00442CAA" w:rsidRDefault="00442CAA">
      <w:pPr>
        <w:pStyle w:val="Heading3"/>
        <w:rPr>
          <w:rFonts w:asciiTheme="majorHAnsi" w:hAnsiTheme="majorHAnsi"/>
        </w:rPr>
      </w:pPr>
      <w:r>
        <w:rPr>
          <w:rFonts w:asciiTheme="majorHAnsi" w:hAnsiTheme="majorHAnsi"/>
        </w:rPr>
        <w:t>3. Binary or Simplified Classification Frameworks</w:t>
      </w:r>
    </w:p>
    <w:p w14:paraId="56148EFC" w14:textId="77777777" w:rsidR="00442CAA" w:rsidRDefault="00442CAA">
      <w:pPr>
        <w:pStyle w:val="NormalWeb"/>
        <w:rPr>
          <w:rFonts w:asciiTheme="majorHAnsi" w:hAnsiTheme="majorHAnsi"/>
        </w:rPr>
      </w:pPr>
      <w:r>
        <w:rPr>
          <w:rFonts w:asciiTheme="majorHAnsi" w:hAnsiTheme="majorHAnsi"/>
        </w:rPr>
        <w:t>Most existing systems focus only on binary classification between healthy and diseased cases. Such approaches fail to capture the multiple stages of Parkinson’s disease, which are important for accurate treatment planning and disease monitoring.</w:t>
      </w:r>
    </w:p>
    <w:p w14:paraId="6DBE4D75" w14:textId="77777777" w:rsidR="00442CAA" w:rsidRDefault="00442CAA">
      <w:pPr>
        <w:pStyle w:val="Heading3"/>
        <w:rPr>
          <w:rFonts w:asciiTheme="majorHAnsi" w:hAnsiTheme="majorHAnsi"/>
        </w:rPr>
      </w:pPr>
      <w:r>
        <w:rPr>
          <w:rFonts w:asciiTheme="majorHAnsi" w:hAnsiTheme="majorHAnsi"/>
        </w:rPr>
        <w:t>4. Severe Class Imbalance Without Adequate Remediation</w:t>
      </w:r>
    </w:p>
    <w:p w14:paraId="38AE81A2" w14:textId="77777777" w:rsidR="00442CAA" w:rsidRDefault="00442CAA">
      <w:pPr>
        <w:pStyle w:val="NormalWeb"/>
        <w:rPr>
          <w:rFonts w:asciiTheme="majorHAnsi" w:hAnsiTheme="majorHAnsi"/>
        </w:rPr>
      </w:pPr>
      <w:r>
        <w:rPr>
          <w:rFonts w:asciiTheme="majorHAnsi" w:hAnsiTheme="majorHAnsi"/>
        </w:rPr>
        <w:t>The dataset used in previous studies contained major class imbalance, where some disease categories had very limited images. Basic augmentation techniques were insufficient to fully address this issue, leading to biased predictions and poor performance on minority classes.</w:t>
      </w:r>
    </w:p>
    <w:p w14:paraId="19AFEEB5" w14:textId="77777777" w:rsidR="00442CAA" w:rsidRDefault="00442CAA">
      <w:pPr>
        <w:pStyle w:val="Heading3"/>
        <w:rPr>
          <w:rFonts w:asciiTheme="majorHAnsi" w:hAnsiTheme="majorHAnsi"/>
        </w:rPr>
      </w:pPr>
      <w:r>
        <w:rPr>
          <w:rFonts w:asciiTheme="majorHAnsi" w:hAnsiTheme="majorHAnsi"/>
        </w:rPr>
        <w:lastRenderedPageBreak/>
        <w:t>5. Lack of Test-Time Augmentation (TTA) for Robust Inference</w:t>
      </w:r>
    </w:p>
    <w:p w14:paraId="0D655AD7" w14:textId="77777777" w:rsidR="00442CAA" w:rsidRDefault="00442CAA">
      <w:pPr>
        <w:pStyle w:val="NormalWeb"/>
        <w:rPr>
          <w:rFonts w:asciiTheme="majorHAnsi" w:hAnsiTheme="majorHAnsi"/>
        </w:rPr>
      </w:pPr>
      <w:r>
        <w:rPr>
          <w:rFonts w:asciiTheme="majorHAnsi" w:hAnsiTheme="majorHAnsi"/>
        </w:rPr>
        <w:t>Previous systems did not apply Test-Time Augmentation (TTA) during inference. Without TTA, model predictions may be less robust and may not fully reflect the true generalization capability of the framework.</w:t>
      </w:r>
    </w:p>
    <w:p w14:paraId="045AAFB8" w14:textId="77777777" w:rsidR="00442CAA" w:rsidRDefault="00442CAA">
      <w:pPr>
        <w:pStyle w:val="Heading3"/>
        <w:rPr>
          <w:rFonts w:asciiTheme="majorHAnsi" w:hAnsiTheme="majorHAnsi"/>
        </w:rPr>
      </w:pPr>
      <w:r>
        <w:rPr>
          <w:rFonts w:asciiTheme="majorHAnsi" w:hAnsiTheme="majorHAnsi"/>
        </w:rPr>
        <w:t>6. Qualitative Explainability Without Quantitative Validation</w:t>
      </w:r>
    </w:p>
    <w:p w14:paraId="2613CF81" w14:textId="77777777" w:rsidR="00442CAA" w:rsidRDefault="00442CAA">
      <w:pPr>
        <w:pStyle w:val="NormalWeb"/>
        <w:rPr>
          <w:rFonts w:asciiTheme="majorHAnsi" w:hAnsiTheme="majorHAnsi"/>
        </w:rPr>
      </w:pPr>
      <w:r>
        <w:rPr>
          <w:rFonts w:asciiTheme="majorHAnsi" w:hAnsiTheme="majorHAnsi"/>
        </w:rPr>
        <w:t>Although Grad-CAM was used for visual explanations in previous frameworks, the explainability remained mostly qualitative. The lack of quantitative validation reduced the clinical confidence and reliability of AI-generated explanations.</w:t>
      </w:r>
    </w:p>
    <w:p w14:paraId="610C6167" w14:textId="77777777" w:rsidR="00442CAA" w:rsidRDefault="00442CAA">
      <w:pPr>
        <w:pStyle w:val="Heading3"/>
        <w:rPr>
          <w:rFonts w:asciiTheme="majorHAnsi" w:hAnsiTheme="majorHAnsi"/>
        </w:rPr>
      </w:pPr>
      <w:r>
        <w:rPr>
          <w:rFonts w:asciiTheme="majorHAnsi" w:hAnsiTheme="majorHAnsi"/>
        </w:rPr>
        <w:t xml:space="preserve">7. High Parameter Count in Competing Models Reducing </w:t>
      </w:r>
      <w:proofErr w:type="spellStart"/>
      <w:r>
        <w:rPr>
          <w:rFonts w:asciiTheme="majorHAnsi" w:hAnsiTheme="majorHAnsi"/>
        </w:rPr>
        <w:t>Deployability</w:t>
      </w:r>
      <w:proofErr w:type="spellEnd"/>
    </w:p>
    <w:p w14:paraId="33018895" w14:textId="77777777" w:rsidR="00442CAA" w:rsidRDefault="00442CAA">
      <w:pPr>
        <w:pStyle w:val="NormalWeb"/>
        <w:rPr>
          <w:rFonts w:asciiTheme="majorHAnsi" w:hAnsiTheme="majorHAnsi"/>
        </w:rPr>
      </w:pPr>
      <w:r>
        <w:rPr>
          <w:rFonts w:asciiTheme="majorHAnsi" w:hAnsiTheme="majorHAnsi"/>
        </w:rPr>
        <w:t>Many existing architectures rely on very large pre-trained models with millions of parameters, making them computationally expensive and difficult to deploy in resource-limited healthcare environments.</w:t>
      </w:r>
    </w:p>
    <w:p w14:paraId="5CE17FA3" w14:textId="77777777" w:rsidR="00442CAA" w:rsidRDefault="00442CAA">
      <w:pPr>
        <w:pStyle w:val="Heading3"/>
        <w:rPr>
          <w:rFonts w:asciiTheme="majorHAnsi" w:hAnsiTheme="majorHAnsi"/>
        </w:rPr>
      </w:pPr>
      <w:r>
        <w:rPr>
          <w:rFonts w:asciiTheme="majorHAnsi" w:hAnsiTheme="majorHAnsi"/>
        </w:rPr>
        <w:t>8. Insufficient Robustness Evaluation across Multiple Metrics</w:t>
      </w:r>
    </w:p>
    <w:p w14:paraId="51EA834E" w14:textId="77777777" w:rsidR="00442CAA" w:rsidRDefault="00442CAA">
      <w:pPr>
        <w:pStyle w:val="NormalWeb"/>
        <w:rPr>
          <w:rFonts w:asciiTheme="majorHAnsi" w:hAnsiTheme="majorHAnsi"/>
        </w:rPr>
      </w:pPr>
      <w:r>
        <w:rPr>
          <w:rFonts w:asciiTheme="majorHAnsi" w:hAnsiTheme="majorHAnsi"/>
        </w:rPr>
        <w:t>Several previous studies focused mainly on overall accuracy while ignoring detailed metrics such as precision, recall, and F1-score for individual classes. This limited the evaluation of real clinical reliability, especially for minority disease stages.</w:t>
      </w:r>
    </w:p>
    <w:p w14:paraId="2CBC212D" w14:textId="77777777" w:rsidR="00442CAA" w:rsidRDefault="00442CAA">
      <w:pPr>
        <w:pStyle w:val="Heading2"/>
        <w:rPr>
          <w:rFonts w:asciiTheme="majorHAnsi" w:hAnsiTheme="majorHAnsi"/>
        </w:rPr>
      </w:pPr>
      <w:r>
        <w:rPr>
          <w:rFonts w:asciiTheme="majorHAnsi" w:hAnsiTheme="majorHAnsi"/>
        </w:rPr>
        <w:t>2.3 Proposed Solution</w:t>
      </w:r>
    </w:p>
    <w:p w14:paraId="48518D05" w14:textId="77777777" w:rsidR="00442CAA" w:rsidRDefault="00442CAA">
      <w:pPr>
        <w:pStyle w:val="NormalWeb"/>
        <w:rPr>
          <w:rFonts w:asciiTheme="majorHAnsi" w:hAnsiTheme="majorHAnsi"/>
        </w:rPr>
      </w:pPr>
      <w:r>
        <w:rPr>
          <w:rFonts w:asciiTheme="majorHAnsi" w:hAnsiTheme="majorHAnsi"/>
        </w:rPr>
        <w:t xml:space="preserve">To overcome the limitations of existing Parkinson’s disease classification systems, this project proposes an enhanced explainable deep learning framework named </w:t>
      </w:r>
      <w:r>
        <w:rPr>
          <w:rStyle w:val="Strong"/>
          <w:rFonts w:asciiTheme="majorHAnsi" w:hAnsiTheme="majorHAnsi"/>
        </w:rPr>
        <w:t>C3BAM-SE-XAI v2</w:t>
      </w:r>
      <w:r>
        <w:rPr>
          <w:rFonts w:asciiTheme="majorHAnsi" w:hAnsiTheme="majorHAnsi"/>
        </w:rPr>
        <w:t>. The framework improves classification accuracy, robustness, feature representation, and clinical interpretability through several advanced components.</w:t>
      </w:r>
    </w:p>
    <w:p w14:paraId="7B9BD234" w14:textId="77777777" w:rsidR="00442CAA" w:rsidRDefault="00442CAA">
      <w:pPr>
        <w:pStyle w:val="Heading3"/>
        <w:rPr>
          <w:rFonts w:asciiTheme="majorHAnsi" w:hAnsiTheme="majorHAnsi"/>
        </w:rPr>
      </w:pPr>
      <w:r>
        <w:rPr>
          <w:rFonts w:asciiTheme="majorHAnsi" w:hAnsiTheme="majorHAnsi"/>
        </w:rPr>
        <w:t>2.3.1 Dual Attention Mechanism: CBAM + Squeeze-and-Excitation (SE) Integration</w:t>
      </w:r>
    </w:p>
    <w:p w14:paraId="23DC097B" w14:textId="77777777" w:rsidR="00442CAA" w:rsidRDefault="00442CAA">
      <w:pPr>
        <w:pStyle w:val="NormalWeb"/>
        <w:rPr>
          <w:rFonts w:asciiTheme="majorHAnsi" w:hAnsiTheme="majorHAnsi"/>
        </w:rPr>
      </w:pPr>
      <w:r>
        <w:rPr>
          <w:rFonts w:asciiTheme="majorHAnsi" w:hAnsiTheme="majorHAnsi"/>
        </w:rPr>
        <w:t xml:space="preserve">The proposed framework combines </w:t>
      </w:r>
      <w:r>
        <w:rPr>
          <w:rStyle w:val="Strong"/>
          <w:rFonts w:asciiTheme="majorHAnsi" w:hAnsiTheme="majorHAnsi"/>
        </w:rPr>
        <w:t>CBAM</w:t>
      </w:r>
      <w:r>
        <w:rPr>
          <w:rFonts w:asciiTheme="majorHAnsi" w:hAnsiTheme="majorHAnsi"/>
        </w:rPr>
        <w:t xml:space="preserve"> and </w:t>
      </w:r>
      <w:r>
        <w:rPr>
          <w:rStyle w:val="Strong"/>
          <w:rFonts w:asciiTheme="majorHAnsi" w:hAnsiTheme="majorHAnsi"/>
        </w:rPr>
        <w:t>Squeeze-and-Excitation (SE)</w:t>
      </w:r>
      <w:r>
        <w:rPr>
          <w:rFonts w:asciiTheme="majorHAnsi" w:hAnsiTheme="majorHAnsi"/>
        </w:rPr>
        <w:t xml:space="preserve"> attention mechanisms within a custom CNN architecture. CBAM focuses on both spatial and channel attention, while SE recalibrates important channel-wise features. The integration of both mechanisms enables the model to learn richer and more discriminative representations from brain MRI images, improving Parkinson’s disease stage classification.</w:t>
      </w:r>
    </w:p>
    <w:p w14:paraId="4B647F70" w14:textId="77777777" w:rsidR="00442CAA" w:rsidRDefault="00442CAA">
      <w:pPr>
        <w:pStyle w:val="Heading3"/>
        <w:rPr>
          <w:rFonts w:asciiTheme="majorHAnsi" w:hAnsiTheme="majorHAnsi"/>
        </w:rPr>
      </w:pPr>
      <w:r>
        <w:rPr>
          <w:rFonts w:asciiTheme="majorHAnsi" w:hAnsiTheme="majorHAnsi"/>
        </w:rPr>
        <w:t>2.3.2 Five-Class Parkinson's Disease Stage Classification</w:t>
      </w:r>
    </w:p>
    <w:p w14:paraId="6979B7AA" w14:textId="77777777" w:rsidR="00442CAA" w:rsidRDefault="00442CAA">
      <w:pPr>
        <w:pStyle w:val="NormalWeb"/>
        <w:rPr>
          <w:rFonts w:asciiTheme="majorHAnsi" w:hAnsiTheme="majorHAnsi"/>
        </w:rPr>
      </w:pPr>
      <w:r>
        <w:rPr>
          <w:rFonts w:asciiTheme="majorHAnsi" w:hAnsiTheme="majorHAnsi"/>
        </w:rPr>
        <w:t>The framework performs five-class classification using the following categories:</w:t>
      </w:r>
    </w:p>
    <w:p w14:paraId="7D87D5A3" w14:textId="77777777" w:rsidR="00442CAA" w:rsidRDefault="00442CAA" w:rsidP="00442CAA">
      <w:pPr>
        <w:numPr>
          <w:ilvl w:val="0"/>
          <w:numId w:val="1"/>
        </w:numPr>
        <w:spacing w:beforeAutospacing="1" w:after="0" w:afterAutospacing="1"/>
        <w:rPr>
          <w:rFonts w:asciiTheme="majorHAnsi" w:hAnsiTheme="majorHAnsi"/>
        </w:rPr>
      </w:pPr>
      <w:r>
        <w:rPr>
          <w:rFonts w:asciiTheme="majorHAnsi" w:hAnsiTheme="majorHAnsi"/>
        </w:rPr>
        <w:t xml:space="preserve">Mild-Demented </w:t>
      </w:r>
    </w:p>
    <w:p w14:paraId="5F1BC918" w14:textId="77777777" w:rsidR="00442CAA" w:rsidRDefault="00442CAA" w:rsidP="00442CAA">
      <w:pPr>
        <w:numPr>
          <w:ilvl w:val="0"/>
          <w:numId w:val="1"/>
        </w:numPr>
        <w:spacing w:beforeAutospacing="1" w:after="0" w:afterAutospacing="1"/>
        <w:rPr>
          <w:rFonts w:asciiTheme="majorHAnsi" w:hAnsiTheme="majorHAnsi"/>
        </w:rPr>
      </w:pPr>
      <w:r>
        <w:rPr>
          <w:rFonts w:asciiTheme="majorHAnsi" w:hAnsiTheme="majorHAnsi"/>
        </w:rPr>
        <w:t xml:space="preserve">Moderate-Demented </w:t>
      </w:r>
    </w:p>
    <w:p w14:paraId="47FE99BA" w14:textId="77777777" w:rsidR="00442CAA" w:rsidRDefault="00442CAA" w:rsidP="00442CAA">
      <w:pPr>
        <w:numPr>
          <w:ilvl w:val="0"/>
          <w:numId w:val="1"/>
        </w:numPr>
        <w:spacing w:beforeAutospacing="1" w:after="0" w:afterAutospacing="1"/>
        <w:rPr>
          <w:rFonts w:asciiTheme="majorHAnsi" w:hAnsiTheme="majorHAnsi"/>
        </w:rPr>
      </w:pPr>
      <w:r>
        <w:rPr>
          <w:rFonts w:asciiTheme="majorHAnsi" w:hAnsiTheme="majorHAnsi"/>
        </w:rPr>
        <w:t xml:space="preserve">Non-Demented </w:t>
      </w:r>
    </w:p>
    <w:p w14:paraId="0D5C3FA7" w14:textId="77777777" w:rsidR="00442CAA" w:rsidRDefault="00442CAA" w:rsidP="00442CAA">
      <w:pPr>
        <w:numPr>
          <w:ilvl w:val="0"/>
          <w:numId w:val="1"/>
        </w:numPr>
        <w:spacing w:beforeAutospacing="1" w:after="0" w:afterAutospacing="1"/>
        <w:rPr>
          <w:rFonts w:asciiTheme="majorHAnsi" w:hAnsiTheme="majorHAnsi"/>
        </w:rPr>
      </w:pPr>
      <w:r>
        <w:rPr>
          <w:rFonts w:asciiTheme="majorHAnsi" w:hAnsiTheme="majorHAnsi"/>
        </w:rPr>
        <w:t xml:space="preserve">Severe-Demented </w:t>
      </w:r>
    </w:p>
    <w:p w14:paraId="27029D4C" w14:textId="77777777" w:rsidR="00442CAA" w:rsidRDefault="00442CAA" w:rsidP="00442CAA">
      <w:pPr>
        <w:numPr>
          <w:ilvl w:val="0"/>
          <w:numId w:val="1"/>
        </w:numPr>
        <w:spacing w:beforeAutospacing="1" w:after="0" w:afterAutospacing="1"/>
        <w:rPr>
          <w:rFonts w:asciiTheme="majorHAnsi" w:hAnsiTheme="majorHAnsi"/>
        </w:rPr>
      </w:pPr>
      <w:r>
        <w:rPr>
          <w:rFonts w:asciiTheme="majorHAnsi" w:hAnsiTheme="majorHAnsi"/>
        </w:rPr>
        <w:t xml:space="preserve">Very-Mild-Demented </w:t>
      </w:r>
    </w:p>
    <w:p w14:paraId="2A5925DB" w14:textId="77777777" w:rsidR="00442CAA" w:rsidRDefault="00442CAA">
      <w:pPr>
        <w:spacing w:beforeAutospacing="1" w:afterAutospacing="1"/>
        <w:ind w:left="360"/>
        <w:rPr>
          <w:rFonts w:asciiTheme="majorHAnsi" w:hAnsiTheme="majorHAnsi"/>
        </w:rPr>
      </w:pPr>
      <w:r>
        <w:rPr>
          <w:noProof/>
        </w:rPr>
        <w:lastRenderedPageBreak/>
        <w:drawing>
          <wp:inline distT="0" distB="0" distL="114300" distR="114300" wp14:anchorId="62C53399" wp14:editId="42596B1E">
            <wp:extent cx="4937125" cy="3805555"/>
            <wp:effectExtent l="0" t="0" r="15875"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4"/>
                    <a:stretch>
                      <a:fillRect/>
                    </a:stretch>
                  </pic:blipFill>
                  <pic:spPr>
                    <a:xfrm>
                      <a:off x="0" y="0"/>
                      <a:ext cx="4937125" cy="3805555"/>
                    </a:xfrm>
                    <a:prstGeom prst="rect">
                      <a:avLst/>
                    </a:prstGeom>
                    <a:noFill/>
                    <a:ln>
                      <a:noFill/>
                    </a:ln>
                  </pic:spPr>
                </pic:pic>
              </a:graphicData>
            </a:graphic>
          </wp:inline>
        </w:drawing>
      </w:r>
    </w:p>
    <w:p w14:paraId="390E13B5" w14:textId="77777777" w:rsidR="00442CAA" w:rsidRDefault="00442CAA">
      <w:pPr>
        <w:pStyle w:val="NormalWeb"/>
        <w:rPr>
          <w:rFonts w:asciiTheme="majorHAnsi" w:hAnsiTheme="majorHAnsi"/>
        </w:rPr>
      </w:pPr>
      <w:r>
        <w:rPr>
          <w:rFonts w:asciiTheme="majorHAnsi" w:hAnsiTheme="majorHAnsi"/>
        </w:rPr>
        <w:t>This multi-class approach provides more detailed and clinically meaningful disease staging compared to traditional binary classification systems.</w:t>
      </w:r>
    </w:p>
    <w:p w14:paraId="6C16D5BA" w14:textId="77777777" w:rsidR="00442CAA" w:rsidRDefault="00442CAA">
      <w:pPr>
        <w:pStyle w:val="Heading3"/>
        <w:rPr>
          <w:rFonts w:asciiTheme="majorHAnsi" w:hAnsiTheme="majorHAnsi"/>
        </w:rPr>
      </w:pPr>
      <w:r>
        <w:rPr>
          <w:rFonts w:asciiTheme="majorHAnsi" w:hAnsiTheme="majorHAnsi"/>
        </w:rPr>
        <w:t>2.3.3 Advanced Dataset Preprocessing and Augmentation</w:t>
      </w:r>
    </w:p>
    <w:p w14:paraId="43122BA5" w14:textId="77777777" w:rsidR="00442CAA" w:rsidRDefault="00442CAA">
      <w:pPr>
        <w:pStyle w:val="NormalWeb"/>
        <w:rPr>
          <w:rFonts w:asciiTheme="majorHAnsi" w:hAnsiTheme="majorHAnsi"/>
        </w:rPr>
      </w:pPr>
      <w:r>
        <w:rPr>
          <w:rFonts w:asciiTheme="majorHAnsi" w:hAnsiTheme="majorHAnsi"/>
        </w:rPr>
        <w:t>To handle severe class imbalance in the dataset, preprocessing and augmentation techniques such as rotation, shifting, shearing, zooming, and horizontal flipping are applied. These techniques increase dataset diversity, improve model generalization, and ensure balanced class representation. Images are also resized and normalized before training.</w:t>
      </w:r>
    </w:p>
    <w:p w14:paraId="2B212226" w14:textId="77777777" w:rsidR="00442CAA" w:rsidRDefault="00442CAA">
      <w:pPr>
        <w:pStyle w:val="NormalWeb"/>
        <w:rPr>
          <w:rFonts w:asciiTheme="majorHAnsi" w:hAnsiTheme="majorHAnsi"/>
        </w:rPr>
      </w:pPr>
      <w:r>
        <w:rPr>
          <w:noProof/>
          <w:lang w:eastAsia="en-US"/>
        </w:rPr>
        <w:drawing>
          <wp:inline distT="0" distB="0" distL="114300" distR="114300" wp14:anchorId="7B6F455F" wp14:editId="76C547CB">
            <wp:extent cx="4943475" cy="1924050"/>
            <wp:effectExtent l="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5"/>
                    <a:stretch>
                      <a:fillRect/>
                    </a:stretch>
                  </pic:blipFill>
                  <pic:spPr>
                    <a:xfrm>
                      <a:off x="0" y="0"/>
                      <a:ext cx="4943475" cy="1924050"/>
                    </a:xfrm>
                    <a:prstGeom prst="rect">
                      <a:avLst/>
                    </a:prstGeom>
                    <a:noFill/>
                    <a:ln>
                      <a:noFill/>
                    </a:ln>
                  </pic:spPr>
                </pic:pic>
              </a:graphicData>
            </a:graphic>
          </wp:inline>
        </w:drawing>
      </w:r>
    </w:p>
    <w:p w14:paraId="3127D10A" w14:textId="77777777" w:rsidR="00442CAA" w:rsidRDefault="00442CAA">
      <w:pPr>
        <w:pStyle w:val="Heading3"/>
        <w:rPr>
          <w:rFonts w:asciiTheme="majorHAnsi" w:hAnsiTheme="majorHAnsi"/>
        </w:rPr>
      </w:pPr>
      <w:r>
        <w:rPr>
          <w:rFonts w:asciiTheme="majorHAnsi" w:hAnsiTheme="majorHAnsi"/>
        </w:rPr>
        <w:t>2.3.4 Optimized Lightweight CNN Architecture</w:t>
      </w:r>
    </w:p>
    <w:p w14:paraId="5F8B402D" w14:textId="77777777" w:rsidR="00442CAA" w:rsidRDefault="00442CAA">
      <w:pPr>
        <w:pStyle w:val="NormalWeb"/>
        <w:rPr>
          <w:rFonts w:asciiTheme="majorHAnsi" w:hAnsiTheme="majorHAnsi"/>
        </w:rPr>
      </w:pPr>
      <w:r>
        <w:rPr>
          <w:rFonts w:asciiTheme="majorHAnsi" w:hAnsiTheme="majorHAnsi"/>
        </w:rPr>
        <w:t xml:space="preserve">The proposed system uses a lightweight CNN architecture integrated with convolutional layers, batch normalization, max pooling, CBAM, and SE blocks. </w:t>
      </w:r>
      <w:proofErr w:type="spellStart"/>
      <w:r>
        <w:rPr>
          <w:rFonts w:asciiTheme="majorHAnsi" w:hAnsiTheme="majorHAnsi"/>
        </w:rPr>
        <w:t>Nadam</w:t>
      </w:r>
      <w:proofErr w:type="spellEnd"/>
      <w:r>
        <w:rPr>
          <w:rFonts w:asciiTheme="majorHAnsi" w:hAnsiTheme="majorHAnsi"/>
        </w:rPr>
        <w:t xml:space="preserve"> Optimization is </w:t>
      </w:r>
      <w:r>
        <w:rPr>
          <w:rFonts w:asciiTheme="majorHAnsi" w:hAnsiTheme="majorHAnsi"/>
        </w:rPr>
        <w:lastRenderedPageBreak/>
        <w:t>applied for efficient hyperparameter optimization and stable model convergence. The lightweight design reduces computational cost while maintaining strong classification performance, making the framework suitable for resource-constrained healthcare environments.</w:t>
      </w:r>
    </w:p>
    <w:p w14:paraId="7C29EC7D" w14:textId="77777777" w:rsidR="00442CAA" w:rsidRDefault="00442CAA">
      <w:pPr>
        <w:pStyle w:val="Heading3"/>
        <w:rPr>
          <w:rFonts w:asciiTheme="majorHAnsi" w:hAnsiTheme="majorHAnsi"/>
        </w:rPr>
      </w:pPr>
      <w:r>
        <w:rPr>
          <w:rFonts w:asciiTheme="majorHAnsi" w:hAnsiTheme="majorHAnsi"/>
        </w:rPr>
        <w:t>2.3.5 Test-Time Augmentation (TTA) for Robust Inference</w:t>
      </w:r>
    </w:p>
    <w:p w14:paraId="6F62780F" w14:textId="77777777" w:rsidR="00442CAA" w:rsidRDefault="00442CAA">
      <w:pPr>
        <w:pStyle w:val="NormalWeb"/>
        <w:rPr>
          <w:rFonts w:asciiTheme="majorHAnsi" w:hAnsiTheme="majorHAnsi"/>
        </w:rPr>
      </w:pPr>
      <w:r>
        <w:rPr>
          <w:rFonts w:asciiTheme="majorHAnsi" w:hAnsiTheme="majorHAnsi"/>
        </w:rPr>
        <w:t xml:space="preserve">The framework incorporates </w:t>
      </w:r>
      <w:r>
        <w:rPr>
          <w:rStyle w:val="Strong"/>
          <w:rFonts w:asciiTheme="majorHAnsi" w:hAnsiTheme="majorHAnsi"/>
        </w:rPr>
        <w:t>Test-Time Augmentation (TTA ×5)</w:t>
      </w:r>
      <w:r>
        <w:rPr>
          <w:rFonts w:asciiTheme="majorHAnsi" w:hAnsiTheme="majorHAnsi"/>
        </w:rPr>
        <w:t xml:space="preserve"> during evaluation. Multiple augmented versions of each test image are passed through the model, and prediction probabilities are averaged to produce more stable and reliable classification results.</w:t>
      </w:r>
    </w:p>
    <w:p w14:paraId="2FA4D302" w14:textId="77777777" w:rsidR="00442CAA" w:rsidRDefault="00442CAA">
      <w:pPr>
        <w:pStyle w:val="Heading3"/>
        <w:rPr>
          <w:rFonts w:asciiTheme="majorHAnsi" w:hAnsiTheme="majorHAnsi"/>
        </w:rPr>
      </w:pPr>
      <w:r>
        <w:rPr>
          <w:rFonts w:asciiTheme="majorHAnsi" w:hAnsiTheme="majorHAnsi"/>
        </w:rPr>
        <w:t>2.3.6 Grad-CAM Based Explainable AI (XAI)</w:t>
      </w:r>
    </w:p>
    <w:p w14:paraId="613FBB6E" w14:textId="77777777" w:rsidR="00442CAA" w:rsidRDefault="00442CAA">
      <w:pPr>
        <w:pStyle w:val="NormalWeb"/>
        <w:rPr>
          <w:rFonts w:asciiTheme="majorHAnsi" w:hAnsiTheme="majorHAnsi"/>
        </w:rPr>
      </w:pPr>
      <w:r>
        <w:rPr>
          <w:rFonts w:asciiTheme="majorHAnsi" w:hAnsiTheme="majorHAnsi"/>
        </w:rPr>
        <w:t xml:space="preserve">To improve transparency and clinical trust, the framework integrates </w:t>
      </w:r>
      <w:r>
        <w:rPr>
          <w:rStyle w:val="Strong"/>
          <w:rFonts w:asciiTheme="majorHAnsi" w:hAnsiTheme="majorHAnsi"/>
        </w:rPr>
        <w:t>Grad-CAM-based Explainable AI</w:t>
      </w:r>
      <w:r>
        <w:rPr>
          <w:rFonts w:asciiTheme="majorHAnsi" w:hAnsiTheme="majorHAnsi"/>
        </w:rPr>
        <w:t xml:space="preserve"> techniques. Grad-CAM generates visual heatmaps that highlight the important brain regions influencing the model’s predictions, helping clinicians understand and verify the decision-making process of the system.</w:t>
      </w:r>
    </w:p>
    <w:p w14:paraId="650664A4" w14:textId="77777777" w:rsidR="00442CAA" w:rsidRDefault="00442CAA">
      <w:pPr>
        <w:pStyle w:val="Heading3"/>
        <w:rPr>
          <w:rFonts w:asciiTheme="majorHAnsi" w:hAnsiTheme="majorHAnsi"/>
        </w:rPr>
      </w:pPr>
      <w:r>
        <w:rPr>
          <w:rFonts w:asciiTheme="majorHAnsi" w:hAnsiTheme="majorHAnsi"/>
        </w:rPr>
        <w:t>2.3.7 Comprehensive Performance Evaluation</w:t>
      </w:r>
    </w:p>
    <w:p w14:paraId="414FE72E" w14:textId="77777777" w:rsidR="00442CAA" w:rsidRDefault="00442CAA">
      <w:pPr>
        <w:pStyle w:val="NormalWeb"/>
        <w:rPr>
          <w:rFonts w:asciiTheme="majorHAnsi" w:hAnsiTheme="majorHAnsi"/>
        </w:rPr>
      </w:pPr>
      <w:r>
        <w:rPr>
          <w:rFonts w:asciiTheme="majorHAnsi" w:hAnsiTheme="majorHAnsi"/>
        </w:rPr>
        <w:t>The proposed framework is evaluated using multiple performance metrics including accuracy, precision, recall, and F1-score across all disease classes. Confusion matrices and Grad-CAM visualizations are also used to analyze classification performance and model interpretability comprehensively.</w:t>
      </w:r>
    </w:p>
    <w:p w14:paraId="3164B65D" w14:textId="77777777" w:rsidR="00442CAA" w:rsidRDefault="00442CAA">
      <w:pPr>
        <w:pStyle w:val="NormalWeb"/>
        <w:rPr>
          <w:rFonts w:asciiTheme="majorHAnsi" w:hAnsiTheme="majorHAnsi"/>
        </w:rPr>
      </w:pPr>
    </w:p>
    <w:p w14:paraId="7FB4E1C7" w14:textId="77777777" w:rsidR="00442CAA" w:rsidRPr="00786FAA" w:rsidRDefault="00786FAA" w:rsidP="00786FAA">
      <w:pPr>
        <w:pStyle w:val="Heading1"/>
        <w:rPr>
          <w:sz w:val="40"/>
          <w:szCs w:val="40"/>
        </w:rPr>
      </w:pPr>
      <w:r>
        <w:rPr>
          <w:sz w:val="40"/>
          <w:szCs w:val="40"/>
        </w:rPr>
        <w:t>CHAPTER 3</w:t>
      </w:r>
    </w:p>
    <w:p w14:paraId="594680E2" w14:textId="77777777" w:rsidR="00786FAA" w:rsidRPr="00786FAA" w:rsidRDefault="00786FAA" w:rsidP="00786FAA">
      <w:pPr>
        <w:pStyle w:val="Heading2"/>
        <w:rPr>
          <w:rFonts w:asciiTheme="majorBidi" w:hAnsiTheme="majorBidi" w:cstheme="majorBidi"/>
        </w:rPr>
      </w:pPr>
      <w:r>
        <w:rPr>
          <w:rFonts w:asciiTheme="majorBidi" w:hAnsiTheme="majorBidi" w:cstheme="majorBidi"/>
        </w:rPr>
        <w:t>Specification &amp; DESIGN</w:t>
      </w:r>
    </w:p>
    <w:p w14:paraId="00CB4608" w14:textId="77777777" w:rsidR="00786FAA" w:rsidRDefault="00786FAA">
      <w:pPr>
        <w:spacing w:line="360" w:lineRule="auto"/>
      </w:pPr>
    </w:p>
    <w:p w14:paraId="114A51EA" w14:textId="77777777" w:rsidR="00FB1225" w:rsidRDefault="00FB1225">
      <w:pPr>
        <w:spacing w:before="360"/>
      </w:pPr>
      <w:r>
        <w:rPr>
          <w:rFonts w:ascii="Arial" w:eastAsia="Arial" w:hAnsi="Arial" w:cs="Arial"/>
          <w:b/>
          <w:bCs/>
          <w:color w:val="1F3864"/>
          <w:sz w:val="32"/>
          <w:szCs w:val="32"/>
        </w:rPr>
        <w:t>3.3.1  System Design Using UML</w:t>
      </w:r>
    </w:p>
    <w:p w14:paraId="6B35298A" w14:textId="77777777" w:rsidR="00FB1225" w:rsidRDefault="00FB1225">
      <w:pPr>
        <w:spacing w:before="60"/>
      </w:pPr>
      <w:r>
        <w:rPr>
          <w:rFonts w:ascii="Arial" w:eastAsia="Arial" w:hAnsi="Arial" w:cs="Arial"/>
        </w:rPr>
        <w:t xml:space="preserve">Unified Modelling Language (UML) is a </w:t>
      </w:r>
      <w:proofErr w:type="spellStart"/>
      <w:r>
        <w:rPr>
          <w:rFonts w:ascii="Arial" w:eastAsia="Arial" w:hAnsi="Arial" w:cs="Arial"/>
        </w:rPr>
        <w:t>standardised</w:t>
      </w:r>
      <w:proofErr w:type="spellEnd"/>
      <w:r>
        <w:rPr>
          <w:rFonts w:ascii="Arial" w:eastAsia="Arial" w:hAnsi="Arial" w:cs="Arial"/>
        </w:rPr>
        <w:t xml:space="preserve"> visual language used to represent and communicate the design of software systems. In this project, UML diagrams are employed to formally model the structure, </w:t>
      </w:r>
      <w:proofErr w:type="spellStart"/>
      <w:r>
        <w:rPr>
          <w:rFonts w:ascii="Arial" w:eastAsia="Arial" w:hAnsi="Arial" w:cs="Arial"/>
        </w:rPr>
        <w:t>behaviour</w:t>
      </w:r>
      <w:proofErr w:type="spellEnd"/>
      <w:r>
        <w:rPr>
          <w:rFonts w:ascii="Arial" w:eastAsia="Arial" w:hAnsi="Arial" w:cs="Arial"/>
        </w:rPr>
        <w:t>, and data flow of the C3BAM-SE-XAI Parkinson's disease classification framework. The following sub-sections present four UML diagrams that collectively capture the system's interactions, execution sequences, processing activities, and data flows.</w:t>
      </w:r>
    </w:p>
    <w:p w14:paraId="71878CED" w14:textId="77777777" w:rsidR="00FB1225" w:rsidRDefault="00FB1225">
      <w:pPr>
        <w:spacing w:before="60" w:after="60"/>
      </w:pPr>
    </w:p>
    <w:p w14:paraId="78365701" w14:textId="77777777" w:rsidR="00FB1225" w:rsidRDefault="00FB1225">
      <w:pPr>
        <w:spacing w:before="320" w:after="160"/>
      </w:pPr>
      <w:r>
        <w:rPr>
          <w:rFonts w:ascii="Arial" w:eastAsia="Arial" w:hAnsi="Arial" w:cs="Arial"/>
          <w:b/>
          <w:bCs/>
          <w:color w:val="2E75B6"/>
          <w:sz w:val="26"/>
          <w:szCs w:val="26"/>
        </w:rPr>
        <w:t>3.3.1.1  Use Case Diagram</w:t>
      </w:r>
    </w:p>
    <w:p w14:paraId="57B4CBC1" w14:textId="77777777" w:rsidR="00FB1225" w:rsidRDefault="00FB1225">
      <w:pPr>
        <w:spacing w:before="60"/>
      </w:pPr>
      <w:r>
        <w:rPr>
          <w:rFonts w:ascii="Arial" w:eastAsia="Arial" w:hAnsi="Arial" w:cs="Arial"/>
        </w:rPr>
        <w:t xml:space="preserve">A use case diagram defines the functional boundaries of the C3BAM-SE-XAI system by identifying the actors who interact with it and the use cases (services) the system provides. This diagram captures the high-level requirements from the perspective of </w:t>
      </w:r>
      <w:r>
        <w:rPr>
          <w:rFonts w:ascii="Arial" w:eastAsia="Arial" w:hAnsi="Arial" w:cs="Arial"/>
        </w:rPr>
        <w:lastRenderedPageBreak/>
        <w:t>three distinct actors: the Healthcare Professional, the Data Scientist, and the System Administrator.</w:t>
      </w:r>
    </w:p>
    <w:p w14:paraId="4DF997D5" w14:textId="77777777" w:rsidR="00FB1225" w:rsidRDefault="00FB1225">
      <w:pPr>
        <w:spacing w:before="160" w:after="80"/>
      </w:pPr>
      <w:r>
        <w:rPr>
          <w:rFonts w:ascii="Arial" w:eastAsia="Arial" w:hAnsi="Arial" w:cs="Arial"/>
          <w:b/>
          <w:bCs/>
        </w:rPr>
        <w:t>Actors and Responsibilities</w:t>
      </w:r>
    </w:p>
    <w:p w14:paraId="7B42B5B8" w14:textId="77777777" w:rsidR="00FB1225" w:rsidRDefault="00FB1225" w:rsidP="00FB1225">
      <w:pPr>
        <w:pStyle w:val="ListParagraph"/>
        <w:numPr>
          <w:ilvl w:val="0"/>
          <w:numId w:val="3"/>
        </w:numPr>
        <w:spacing w:before="40" w:after="40"/>
        <w:contextualSpacing w:val="0"/>
      </w:pPr>
      <w:r>
        <w:rPr>
          <w:rFonts w:ascii="Arial" w:eastAsia="Arial" w:hAnsi="Arial" w:cs="Arial"/>
        </w:rPr>
        <w:t>Healthcare Professional — The primary end user of the system who uploads brain MRI images, initiates PD stage classification, reviews the Grad-CAM visual explanations, and generates clinical classification reports for diagnostic decision support.</w:t>
      </w:r>
    </w:p>
    <w:p w14:paraId="494250E6"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Data Scientist — Responsible for the technical pipeline: preprocessing and augmenting the MRI dataset, training the C3BAM-SE-XAI model with </w:t>
      </w:r>
      <w:proofErr w:type="spellStart"/>
      <w:r>
        <w:rPr>
          <w:rFonts w:ascii="Arial" w:eastAsia="Arial" w:hAnsi="Arial" w:cs="Arial"/>
        </w:rPr>
        <w:t>Nadam</w:t>
      </w:r>
      <w:proofErr w:type="spellEnd"/>
      <w:r>
        <w:rPr>
          <w:rFonts w:ascii="Arial" w:eastAsia="Arial" w:hAnsi="Arial" w:cs="Arial"/>
        </w:rPr>
        <w:t xml:space="preserve"> </w:t>
      </w:r>
      <w:proofErr w:type="spellStart"/>
      <w:r>
        <w:rPr>
          <w:rFonts w:ascii="Arial" w:eastAsia="Arial" w:hAnsi="Arial" w:cs="Arial"/>
        </w:rPr>
        <w:t>optimisation</w:t>
      </w:r>
      <w:proofErr w:type="spellEnd"/>
      <w:r>
        <w:rPr>
          <w:rFonts w:ascii="Arial" w:eastAsia="Arial" w:hAnsi="Arial" w:cs="Arial"/>
        </w:rPr>
        <w:t>, and evaluating classification performance using confusion matrices, precision, recall, and F1-score metrics.</w:t>
      </w:r>
    </w:p>
    <w:p w14:paraId="1026678B" w14:textId="77777777" w:rsidR="00FB1225" w:rsidRDefault="00FB1225" w:rsidP="00FB1225">
      <w:pPr>
        <w:pStyle w:val="ListParagraph"/>
        <w:numPr>
          <w:ilvl w:val="0"/>
          <w:numId w:val="3"/>
        </w:numPr>
        <w:spacing w:before="40" w:after="40"/>
        <w:contextualSpacing w:val="0"/>
      </w:pPr>
      <w:r>
        <w:rPr>
          <w:rFonts w:ascii="Arial" w:eastAsia="Arial" w:hAnsi="Arial" w:cs="Arial"/>
        </w:rPr>
        <w:t>System Administrator — Manages system infrastructure, monitors training logs and model weight storage, and oversees data repository access and inference server health.</w:t>
      </w:r>
    </w:p>
    <w:p w14:paraId="2C5EE6C3" w14:textId="77777777" w:rsidR="00FB1225" w:rsidRDefault="00FB1225">
      <w:pPr>
        <w:spacing w:before="60" w:after="60"/>
      </w:pPr>
    </w:p>
    <w:p w14:paraId="4FC78135" w14:textId="77777777" w:rsidR="00FB1225" w:rsidRDefault="00FB1225">
      <w:pPr>
        <w:spacing w:before="160" w:after="80"/>
      </w:pPr>
      <w:r>
        <w:rPr>
          <w:rFonts w:ascii="Arial" w:eastAsia="Arial" w:hAnsi="Arial" w:cs="Arial"/>
          <w:b/>
          <w:bCs/>
        </w:rPr>
        <w:t>Use Cases</w:t>
      </w:r>
    </w:p>
    <w:p w14:paraId="33B4BB33" w14:textId="77777777" w:rsidR="00FB1225" w:rsidRDefault="00FB1225">
      <w:pPr>
        <w:spacing w:before="60"/>
      </w:pPr>
      <w:r>
        <w:rPr>
          <w:rFonts w:ascii="Arial" w:eastAsia="Arial" w:hAnsi="Arial" w:cs="Arial"/>
        </w:rPr>
        <w:t>The following use cases are identified within the system boundary:</w:t>
      </w:r>
    </w:p>
    <w:p w14:paraId="377E716A" w14:textId="77777777" w:rsidR="00FB1225" w:rsidRDefault="00FB1225" w:rsidP="00FB1225">
      <w:pPr>
        <w:pStyle w:val="ListParagraph"/>
        <w:numPr>
          <w:ilvl w:val="0"/>
          <w:numId w:val="3"/>
        </w:numPr>
        <w:spacing w:before="40" w:after="40"/>
        <w:contextualSpacing w:val="0"/>
      </w:pPr>
      <w:r>
        <w:rPr>
          <w:rFonts w:ascii="Arial" w:eastAsia="Arial" w:hAnsi="Arial" w:cs="Arial"/>
        </w:rPr>
        <w:t>Upload MRI Image — Clinicians upload brain MRI scans in JPEG or PNG format to the system interface.</w:t>
      </w:r>
    </w:p>
    <w:p w14:paraId="08D1B9D7" w14:textId="77777777" w:rsidR="00FB1225" w:rsidRDefault="00FB1225" w:rsidP="00FB1225">
      <w:pPr>
        <w:pStyle w:val="ListParagraph"/>
        <w:numPr>
          <w:ilvl w:val="0"/>
          <w:numId w:val="3"/>
        </w:numPr>
        <w:spacing w:before="40" w:after="40"/>
        <w:contextualSpacing w:val="0"/>
      </w:pPr>
      <w:r>
        <w:rPr>
          <w:rFonts w:ascii="Arial" w:eastAsia="Arial" w:hAnsi="Arial" w:cs="Arial"/>
        </w:rPr>
        <w:t>Classify PD Stage — The system performs five-class classification (Non-Demented, Mild-Demented, Moderate-Demented, Severe-Demented, Very-Mild-Demented) using the trained C3BAM-SE-XAI model. This use case «includes» the Upload MRI Image use case.</w:t>
      </w:r>
    </w:p>
    <w:p w14:paraId="70D327C6" w14:textId="77777777" w:rsidR="00FB1225" w:rsidRDefault="00FB1225" w:rsidP="00FB1225">
      <w:pPr>
        <w:pStyle w:val="ListParagraph"/>
        <w:numPr>
          <w:ilvl w:val="0"/>
          <w:numId w:val="3"/>
        </w:numPr>
        <w:spacing w:before="40" w:after="40"/>
        <w:contextualSpacing w:val="0"/>
      </w:pPr>
      <w:r>
        <w:rPr>
          <w:rFonts w:ascii="Arial" w:eastAsia="Arial" w:hAnsi="Arial" w:cs="Arial"/>
        </w:rPr>
        <w:t>View Grad-CAM Explanation — The XAI engine generates a gradient-weighted class activation map overlaid on the input MRI, highlighting the neuroanatomical regions most influential to the prediction. This use case is «included» by the Classify PD Stage use case.</w:t>
      </w:r>
    </w:p>
    <w:p w14:paraId="6FA9B962" w14:textId="77777777" w:rsidR="00FB1225" w:rsidRDefault="00FB1225" w:rsidP="00FB1225">
      <w:pPr>
        <w:pStyle w:val="ListParagraph"/>
        <w:numPr>
          <w:ilvl w:val="0"/>
          <w:numId w:val="3"/>
        </w:numPr>
        <w:spacing w:before="40" w:after="40"/>
        <w:contextualSpacing w:val="0"/>
      </w:pPr>
      <w:r>
        <w:rPr>
          <w:rFonts w:ascii="Arial" w:eastAsia="Arial" w:hAnsi="Arial" w:cs="Arial"/>
        </w:rPr>
        <w:t>Generate Classification Report — A structured clinical report is produced containing the predicted PD stage, class probabilities, and the Grad-CAM heatmap. This use case «extends» the classification functionality.</w:t>
      </w:r>
    </w:p>
    <w:p w14:paraId="5D39D884" w14:textId="77777777" w:rsidR="00FB1225" w:rsidRDefault="00FB1225" w:rsidP="00FB1225">
      <w:pPr>
        <w:pStyle w:val="ListParagraph"/>
        <w:numPr>
          <w:ilvl w:val="0"/>
          <w:numId w:val="3"/>
        </w:numPr>
        <w:spacing w:before="40" w:after="40"/>
        <w:contextualSpacing w:val="0"/>
      </w:pPr>
      <w:r>
        <w:rPr>
          <w:rFonts w:ascii="Arial" w:eastAsia="Arial" w:hAnsi="Arial" w:cs="Arial"/>
        </w:rPr>
        <w:t>Preprocess and Augment Data — Data scientists apply geometric transformations (rotation ±20°, horizontal flip, shear, zoom, width/height shift) to address class imbalance, ensuring each class reaches 1,000 training samples.</w:t>
      </w:r>
    </w:p>
    <w:p w14:paraId="0F3419CC"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Train Model — The C3BAM-SE-XAI architecture is trained using the </w:t>
      </w:r>
      <w:proofErr w:type="spellStart"/>
      <w:r>
        <w:rPr>
          <w:rFonts w:ascii="Arial" w:eastAsia="Arial" w:hAnsi="Arial" w:cs="Arial"/>
        </w:rPr>
        <w:t>Nadam</w:t>
      </w:r>
      <w:proofErr w:type="spellEnd"/>
      <w:r>
        <w:rPr>
          <w:rFonts w:ascii="Arial" w:eastAsia="Arial" w:hAnsi="Arial" w:cs="Arial"/>
        </w:rPr>
        <w:t xml:space="preserve"> </w:t>
      </w:r>
      <w:proofErr w:type="spellStart"/>
      <w:r>
        <w:rPr>
          <w:rFonts w:ascii="Arial" w:eastAsia="Arial" w:hAnsi="Arial" w:cs="Arial"/>
        </w:rPr>
        <w:t>optimiser</w:t>
      </w:r>
      <w:proofErr w:type="spellEnd"/>
      <w:r>
        <w:rPr>
          <w:rFonts w:ascii="Arial" w:eastAsia="Arial" w:hAnsi="Arial" w:cs="Arial"/>
        </w:rPr>
        <w:t xml:space="preserve"> (learning rate = 0.00015, momentum = 0.6001, batch size = 64, epochs = 100) on the augmented Kaggle PD dataset.</w:t>
      </w:r>
    </w:p>
    <w:p w14:paraId="5CCE526B"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Evaluate Model Performance — Validation metrics including accuracy, precision, recall, F1-score, and confusion matrices are computed; Test-Time Augmentation (TTA ×5) is applied to further </w:t>
      </w:r>
      <w:proofErr w:type="spellStart"/>
      <w:r>
        <w:rPr>
          <w:rFonts w:ascii="Arial" w:eastAsia="Arial" w:hAnsi="Arial" w:cs="Arial"/>
        </w:rPr>
        <w:t>stabilise</w:t>
      </w:r>
      <w:proofErr w:type="spellEnd"/>
      <w:r>
        <w:rPr>
          <w:rFonts w:ascii="Arial" w:eastAsia="Arial" w:hAnsi="Arial" w:cs="Arial"/>
        </w:rPr>
        <w:t xml:space="preserve"> performance.</w:t>
      </w:r>
    </w:p>
    <w:p w14:paraId="723CAC42" w14:textId="77777777" w:rsidR="00FB1225" w:rsidRDefault="00FB1225">
      <w:pPr>
        <w:spacing w:before="60" w:after="60"/>
      </w:pPr>
    </w:p>
    <w:p w14:paraId="1CA95491" w14:textId="77777777" w:rsidR="00FB1225" w:rsidRDefault="00FB1225" w:rsidP="00FB1225">
      <w:pPr>
        <w:spacing w:before="120" w:after="60"/>
      </w:pPr>
      <w:r>
        <w:rPr>
          <w:noProof/>
        </w:rPr>
        <w:lastRenderedPageBreak/>
        <mc:AlternateContent>
          <mc:Choice Requires="wps">
            <w:drawing>
              <wp:anchor distT="0" distB="0" distL="114300" distR="114300" simplePos="0" relativeHeight="251661312" behindDoc="0" locked="0" layoutInCell="1" allowOverlap="1" wp14:anchorId="0960215F" wp14:editId="47ECFF45">
                <wp:simplePos x="0" y="0"/>
                <wp:positionH relativeFrom="column">
                  <wp:posOffset>-191377</wp:posOffset>
                </wp:positionH>
                <wp:positionV relativeFrom="paragraph">
                  <wp:posOffset>-671639</wp:posOffset>
                </wp:positionV>
                <wp:extent cx="2374265" cy="1403985"/>
                <wp:effectExtent l="0" t="0" r="2286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14:paraId="4E20CB68" w14:textId="77777777" w:rsidR="00041C15" w:rsidRDefault="00041C15" w:rsidP="00F956D1">
                            <w:pPr>
                              <w:spacing w:before="200" w:after="80"/>
                              <w:jc w:val="center"/>
                            </w:pPr>
                            <w:r>
                              <w:t>CHAP no 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60215F" id="_x0000_t202" coordsize="21600,21600" o:spt="202" path="m,l,21600r21600,l21600,xe">
                <v:stroke joinstyle="miter"/>
                <v:path gradientshapeok="t" o:connecttype="rect"/>
              </v:shapetype>
              <v:shape id="Text Box 2" o:spid="_x0000_s1026" type="#_x0000_t202" style="position:absolute;left:0;text-align:left;margin-left:-15.05pt;margin-top:-52.9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">
                <v:textbox style="mso-fit-shape-to-text:t">
                  <w:txbxContent>
                    <w:p w14:paraId="4E20CB68" w14:textId="77777777" w:rsidR="00041C15" w:rsidRDefault="00041C15" w:rsidP="00F956D1">
                      <w:pPr>
                        <w:spacing w:before="200" w:after="80"/>
                        <w:jc w:val="center"/>
                      </w:pPr>
                      <w:r>
                        <w:t>CHAP no 3</w:t>
                      </w:r>
                    </w:p>
                  </w:txbxContent>
                </v:textbox>
              </v:shape>
            </w:pict>
          </mc:Fallback>
        </mc:AlternateContent>
      </w:r>
      <w:r>
        <w:rPr>
          <w:noProof/>
        </w:rPr>
        <w:drawing>
          <wp:inline distT="0" distB="0" distL="0" distR="0" wp14:anchorId="6A09D806" wp14:editId="16B155D8">
            <wp:extent cx="5029200" cy="4580164"/>
            <wp:effectExtent l="0" t="0" r="0" b="0"/>
            <wp:docPr id="10" name="Use Case Diagram — C3BAM-SE-XAI System" descr="Use Case Diagram — C3BAM-SE-XAI System" title="Use Case Diagram — C3BAM-SE-X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4580164"/>
                    </a:xfrm>
                    <a:prstGeom prst="rect">
                      <a:avLst/>
                    </a:prstGeom>
                  </pic:spPr>
                </pic:pic>
              </a:graphicData>
            </a:graphic>
          </wp:inline>
        </w:drawing>
      </w:r>
    </w:p>
    <w:p w14:paraId="271E0A6E" w14:textId="77777777" w:rsidR="00FB1225" w:rsidRDefault="00FB1225">
      <w:pPr>
        <w:spacing w:before="80" w:after="180"/>
        <w:jc w:val="center"/>
      </w:pPr>
      <w:r>
        <w:rPr>
          <w:rFonts w:ascii="Arial" w:eastAsia="Arial" w:hAnsi="Arial" w:cs="Arial"/>
          <w:i/>
          <w:iCs/>
          <w:color w:val="555555"/>
          <w:sz w:val="21"/>
          <w:szCs w:val="21"/>
        </w:rPr>
        <w:t>Figure 3.1: Use Case Diagram illustrating the interactions between the three actors and the seven use cases of the C3BAM-SE-XAI Parkinson's disease classification system.</w:t>
      </w:r>
    </w:p>
    <w:p w14:paraId="4682E9F0" w14:textId="77777777" w:rsidR="00FB1225" w:rsidRDefault="00FB1225">
      <w:pPr>
        <w:spacing w:before="360" w:after="160"/>
      </w:pPr>
      <w:r>
        <w:rPr>
          <w:rFonts w:ascii="Arial" w:eastAsia="Arial" w:hAnsi="Arial" w:cs="Arial"/>
          <w:b/>
          <w:bCs/>
          <w:color w:val="2E75B6"/>
          <w:sz w:val="26"/>
          <w:szCs w:val="26"/>
        </w:rPr>
        <w:t>3.3.1.2  Sequence Diagram</w:t>
      </w:r>
    </w:p>
    <w:p w14:paraId="27557D12" w14:textId="77777777" w:rsidR="00FB1225" w:rsidRDefault="00FB1225">
      <w:pPr>
        <w:spacing w:before="60"/>
      </w:pPr>
      <w:r>
        <w:rPr>
          <w:rFonts w:ascii="Arial" w:eastAsia="Arial" w:hAnsi="Arial" w:cs="Arial"/>
        </w:rPr>
        <w:t>A sequence diagram models the chronological order of interactions between the system components during the execution of the primary classification use case. Five lifelines are identified: the User (clinician), the UI (web/desktop interface), the Preprocessing Module, the C3BAM-SE-XAI Model, and the XAI Engine (Grad-CAM). Solid arrows denote method calls and requests, while dashed arrows denote return messages.</w:t>
      </w:r>
    </w:p>
    <w:p w14:paraId="15ABF010" w14:textId="77777777" w:rsidR="00FB1225" w:rsidRDefault="00FB1225">
      <w:pPr>
        <w:spacing w:before="160" w:after="80"/>
      </w:pPr>
      <w:r>
        <w:rPr>
          <w:rFonts w:ascii="Arial" w:eastAsia="Arial" w:hAnsi="Arial" w:cs="Arial"/>
          <w:b/>
          <w:bCs/>
        </w:rPr>
        <w:t>Message Sequence</w:t>
      </w:r>
    </w:p>
    <w:p w14:paraId="00254519" w14:textId="77777777" w:rsidR="00FB1225" w:rsidRDefault="00FB1225">
      <w:pPr>
        <w:spacing w:before="60"/>
      </w:pPr>
      <w:r>
        <w:rPr>
          <w:rFonts w:ascii="Arial" w:eastAsia="Arial" w:hAnsi="Arial" w:cs="Arial"/>
        </w:rPr>
        <w:t>The sequence of interactions proceeds as follows:</w:t>
      </w:r>
    </w:p>
    <w:p w14:paraId="30D874CC" w14:textId="77777777" w:rsidR="00FB1225" w:rsidRDefault="00FB1225" w:rsidP="00FB1225">
      <w:pPr>
        <w:pStyle w:val="ListParagraph"/>
        <w:numPr>
          <w:ilvl w:val="0"/>
          <w:numId w:val="3"/>
        </w:numPr>
        <w:spacing w:before="40" w:after="40"/>
        <w:contextualSpacing w:val="0"/>
      </w:pPr>
      <w:r>
        <w:rPr>
          <w:rFonts w:ascii="Arial" w:eastAsia="Arial" w:hAnsi="Arial" w:cs="Arial"/>
        </w:rPr>
        <w:t>Message 1 — The user uploads an MRI image via the UI.</w:t>
      </w:r>
    </w:p>
    <w:p w14:paraId="7B059019" w14:textId="77777777" w:rsidR="00FB1225" w:rsidRDefault="00FB1225" w:rsidP="00FB1225">
      <w:pPr>
        <w:pStyle w:val="ListParagraph"/>
        <w:numPr>
          <w:ilvl w:val="0"/>
          <w:numId w:val="3"/>
        </w:numPr>
        <w:spacing w:before="40" w:after="40"/>
        <w:contextualSpacing w:val="0"/>
      </w:pPr>
      <w:r>
        <w:rPr>
          <w:rFonts w:ascii="Arial" w:eastAsia="Arial" w:hAnsi="Arial" w:cs="Arial"/>
        </w:rPr>
        <w:t>Message 2 — The UI validates the format and forwards the image to the Preprocessing Module.</w:t>
      </w:r>
    </w:p>
    <w:p w14:paraId="1F75FD14"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Message 3 — The Preprocessing Module applies internal self-call operations: image resizing to 150×150 pixels and pixel </w:t>
      </w:r>
      <w:proofErr w:type="spellStart"/>
      <w:r>
        <w:rPr>
          <w:rFonts w:ascii="Arial" w:eastAsia="Arial" w:hAnsi="Arial" w:cs="Arial"/>
        </w:rPr>
        <w:t>normalisation</w:t>
      </w:r>
      <w:proofErr w:type="spellEnd"/>
      <w:r>
        <w:rPr>
          <w:rFonts w:ascii="Arial" w:eastAsia="Arial" w:hAnsi="Arial" w:cs="Arial"/>
        </w:rPr>
        <w:t>.</w:t>
      </w:r>
    </w:p>
    <w:p w14:paraId="0C7AB49F" w14:textId="77777777" w:rsidR="00FB1225" w:rsidRDefault="00FB1225" w:rsidP="00FB1225">
      <w:pPr>
        <w:pStyle w:val="ListParagraph"/>
        <w:numPr>
          <w:ilvl w:val="0"/>
          <w:numId w:val="3"/>
        </w:numPr>
        <w:spacing w:before="40" w:after="40"/>
        <w:contextualSpacing w:val="0"/>
      </w:pPr>
      <w:r>
        <w:rPr>
          <w:rFonts w:ascii="Arial" w:eastAsia="Arial" w:hAnsi="Arial" w:cs="Arial"/>
        </w:rPr>
        <w:t>Message 4 — Test-Time Augmentation (TTA ×5) is applied as a self-call, generating five augmented variants of each input image for ensemble inference.</w:t>
      </w:r>
    </w:p>
    <w:p w14:paraId="5A6FEEC2" w14:textId="77777777" w:rsidR="00FB1225" w:rsidRDefault="00FB1225" w:rsidP="00FB1225">
      <w:pPr>
        <w:pStyle w:val="ListParagraph"/>
        <w:numPr>
          <w:ilvl w:val="0"/>
          <w:numId w:val="3"/>
        </w:numPr>
        <w:spacing w:before="40" w:after="40"/>
        <w:contextualSpacing w:val="0"/>
      </w:pPr>
      <w:r>
        <w:rPr>
          <w:rFonts w:ascii="Arial" w:eastAsia="Arial" w:hAnsi="Arial" w:cs="Arial"/>
        </w:rPr>
        <w:lastRenderedPageBreak/>
        <w:t>Message 5 — The Preprocessing Module returns the preprocessed tensor batch to the UI.</w:t>
      </w:r>
    </w:p>
    <w:p w14:paraId="13276EC2" w14:textId="77777777" w:rsidR="00FB1225" w:rsidRDefault="00FB1225" w:rsidP="00FB1225">
      <w:pPr>
        <w:pStyle w:val="ListParagraph"/>
        <w:numPr>
          <w:ilvl w:val="0"/>
          <w:numId w:val="3"/>
        </w:numPr>
        <w:spacing w:before="40" w:after="40"/>
        <w:contextualSpacing w:val="0"/>
      </w:pPr>
      <w:r>
        <w:rPr>
          <w:rFonts w:ascii="Arial" w:eastAsia="Arial" w:hAnsi="Arial" w:cs="Arial"/>
        </w:rPr>
        <w:t>Message 6 — The UI initiates a forward pass on the C3BAM-SE-XAI Model with the preprocessed tensor.</w:t>
      </w:r>
    </w:p>
    <w:p w14:paraId="6AD0B9A1"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Messages 7–10 — The Model performs sequential internal operations: Channel Attention (CBAM), Spatial Attention (CBAM), Squeeze-and-Excitation (SE) feature recalibration, and </w:t>
      </w:r>
      <w:proofErr w:type="spellStart"/>
      <w:r>
        <w:rPr>
          <w:rFonts w:ascii="Arial" w:eastAsia="Arial" w:hAnsi="Arial" w:cs="Arial"/>
        </w:rPr>
        <w:t>Softmax</w:t>
      </w:r>
      <w:proofErr w:type="spellEnd"/>
      <w:r>
        <w:rPr>
          <w:rFonts w:ascii="Arial" w:eastAsia="Arial" w:hAnsi="Arial" w:cs="Arial"/>
        </w:rPr>
        <w:t xml:space="preserve"> 5-class output generation.</w:t>
      </w:r>
    </w:p>
    <w:p w14:paraId="646E3552" w14:textId="77777777" w:rsidR="00FB1225" w:rsidRDefault="00FB1225" w:rsidP="00FB1225">
      <w:pPr>
        <w:pStyle w:val="ListParagraph"/>
        <w:numPr>
          <w:ilvl w:val="0"/>
          <w:numId w:val="3"/>
        </w:numPr>
        <w:spacing w:before="40" w:after="40"/>
        <w:contextualSpacing w:val="0"/>
      </w:pPr>
      <w:r>
        <w:rPr>
          <w:rFonts w:ascii="Arial" w:eastAsia="Arial" w:hAnsi="Arial" w:cs="Arial"/>
        </w:rPr>
        <w:t>Message 11 — The Model triggers the XAI Engine to produce a Grad-CAM explanation for the predicted class.</w:t>
      </w:r>
    </w:p>
    <w:p w14:paraId="730070EA" w14:textId="77777777" w:rsidR="00FB1225" w:rsidRDefault="00FB1225" w:rsidP="00FB1225">
      <w:pPr>
        <w:pStyle w:val="ListParagraph"/>
        <w:numPr>
          <w:ilvl w:val="0"/>
          <w:numId w:val="3"/>
        </w:numPr>
        <w:spacing w:before="40" w:after="40"/>
        <w:contextualSpacing w:val="0"/>
      </w:pPr>
      <w:r>
        <w:rPr>
          <w:rFonts w:ascii="Arial" w:eastAsia="Arial" w:hAnsi="Arial" w:cs="Arial"/>
        </w:rPr>
        <w:t>Message 12 — The XAI Engine computes the gradient-weighted heatmap using the gradients of the target class flowing into the last convolutional layer.</w:t>
      </w:r>
    </w:p>
    <w:p w14:paraId="72F8B0F3" w14:textId="77777777" w:rsidR="00FB1225" w:rsidRDefault="00FB1225" w:rsidP="00FB1225">
      <w:pPr>
        <w:pStyle w:val="ListParagraph"/>
        <w:numPr>
          <w:ilvl w:val="0"/>
          <w:numId w:val="3"/>
        </w:numPr>
        <w:spacing w:before="40" w:after="40"/>
        <w:contextualSpacing w:val="0"/>
      </w:pPr>
      <w:r>
        <w:rPr>
          <w:rFonts w:ascii="Arial" w:eastAsia="Arial" w:hAnsi="Arial" w:cs="Arial"/>
        </w:rPr>
        <w:t>Message 13 — The XAI Engine returns the computed heatmap to the Model.</w:t>
      </w:r>
    </w:p>
    <w:p w14:paraId="49A94281" w14:textId="77777777" w:rsidR="00FB1225" w:rsidRDefault="00FB1225" w:rsidP="00FB1225">
      <w:pPr>
        <w:pStyle w:val="ListParagraph"/>
        <w:numPr>
          <w:ilvl w:val="0"/>
          <w:numId w:val="3"/>
        </w:numPr>
        <w:spacing w:before="40" w:after="40"/>
        <w:contextualSpacing w:val="0"/>
      </w:pPr>
      <w:r>
        <w:rPr>
          <w:rFonts w:ascii="Arial" w:eastAsia="Arial" w:hAnsi="Arial" w:cs="Arial"/>
        </w:rPr>
        <w:t>Message 14 — The Model sends the combined prediction probabilities and heatmap to the UI.</w:t>
      </w:r>
    </w:p>
    <w:p w14:paraId="7D691BD0" w14:textId="77777777" w:rsidR="00FB1225" w:rsidRDefault="00FB1225" w:rsidP="00FB1225">
      <w:pPr>
        <w:pStyle w:val="ListParagraph"/>
        <w:numPr>
          <w:ilvl w:val="0"/>
          <w:numId w:val="3"/>
        </w:numPr>
        <w:spacing w:before="40" w:after="40"/>
        <w:contextualSpacing w:val="0"/>
      </w:pPr>
      <w:r>
        <w:rPr>
          <w:rFonts w:ascii="Arial" w:eastAsia="Arial" w:hAnsi="Arial" w:cs="Arial"/>
        </w:rPr>
        <w:t>Message 15 — The UI renders the classification results, confidence scores, and Grad-CAM overlay for the clinician.</w:t>
      </w:r>
    </w:p>
    <w:p w14:paraId="445CE94E" w14:textId="77777777" w:rsidR="00FB1225" w:rsidRDefault="00FB1225">
      <w:pPr>
        <w:spacing w:before="60" w:after="60"/>
      </w:pPr>
    </w:p>
    <w:p w14:paraId="3B6F4129" w14:textId="77777777" w:rsidR="00FB1225" w:rsidRDefault="00FB1225">
      <w:pPr>
        <w:spacing w:before="120" w:after="60"/>
        <w:jc w:val="center"/>
      </w:pPr>
      <w:r>
        <w:rPr>
          <w:noProof/>
        </w:rPr>
        <w:drawing>
          <wp:inline distT="0" distB="0" distL="0" distR="0" wp14:anchorId="2C36F605" wp14:editId="5388DA48">
            <wp:extent cx="5029200" cy="5029200"/>
            <wp:effectExtent l="0" t="0" r="0" b="0"/>
            <wp:docPr id="11" name="Sequence Diagram — C3BAM-SE-XAI Classification Flow" descr="Sequence Diagram — C3BAM-SE-XAI Classification Flow" title="Sequence Diagram — C3BAM-SE-XAI Class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5029200"/>
                    </a:xfrm>
                    <a:prstGeom prst="rect">
                      <a:avLst/>
                    </a:prstGeom>
                  </pic:spPr>
                </pic:pic>
              </a:graphicData>
            </a:graphic>
          </wp:inline>
        </w:drawing>
      </w:r>
    </w:p>
    <w:p w14:paraId="362383FB" w14:textId="77777777" w:rsidR="00FB1225" w:rsidRDefault="00FB1225">
      <w:pPr>
        <w:spacing w:before="80" w:after="180"/>
        <w:jc w:val="center"/>
      </w:pPr>
      <w:r>
        <w:rPr>
          <w:rFonts w:ascii="Arial" w:eastAsia="Arial" w:hAnsi="Arial" w:cs="Arial"/>
          <w:i/>
          <w:iCs/>
          <w:color w:val="555555"/>
          <w:sz w:val="21"/>
          <w:szCs w:val="21"/>
        </w:rPr>
        <w:t>Figure 3.2: Sequence Diagram depicting the 15-step interaction flow across the User, UI, Preprocessing Module, C3BAM-SE-XAI Model, and XAI Engine lifelines during the PD classification process.</w:t>
      </w:r>
    </w:p>
    <w:p w14:paraId="0B8B15F8" w14:textId="77777777" w:rsidR="00FB1225" w:rsidRDefault="00FB1225">
      <w:pPr>
        <w:spacing w:before="360" w:after="160"/>
      </w:pPr>
      <w:r>
        <w:rPr>
          <w:rFonts w:ascii="Arial" w:eastAsia="Arial" w:hAnsi="Arial" w:cs="Arial"/>
          <w:b/>
          <w:bCs/>
          <w:color w:val="2E75B6"/>
          <w:sz w:val="26"/>
          <w:szCs w:val="26"/>
        </w:rPr>
        <w:lastRenderedPageBreak/>
        <w:t>3.3.1.3  Activity Diagram</w:t>
      </w:r>
    </w:p>
    <w:p w14:paraId="71D68024" w14:textId="77777777" w:rsidR="00FB1225" w:rsidRDefault="00FB1225">
      <w:pPr>
        <w:spacing w:before="60"/>
      </w:pPr>
      <w:r>
        <w:rPr>
          <w:rFonts w:ascii="Arial" w:eastAsia="Arial" w:hAnsi="Arial" w:cs="Arial"/>
        </w:rPr>
        <w:t>An activity diagram models the dynamic workflow of the C3BAM-SE-XAI processing pipeline, showing the control flow from MRI image upload to final report generation. The diagram uses standard UML activity notation: filled circles for start and end nodes, diamonds for decision points (guards), horizontal bars for fork/join (parallel execution), and rounded rectangles for activities.</w:t>
      </w:r>
    </w:p>
    <w:p w14:paraId="4CFED5FF" w14:textId="77777777" w:rsidR="00FB1225" w:rsidRDefault="00FB1225">
      <w:pPr>
        <w:spacing w:before="160" w:after="80"/>
      </w:pPr>
      <w:r>
        <w:rPr>
          <w:rFonts w:ascii="Arial" w:eastAsia="Arial" w:hAnsi="Arial" w:cs="Arial"/>
          <w:b/>
          <w:bCs/>
        </w:rPr>
        <w:t>Activity Flow Description</w:t>
      </w:r>
    </w:p>
    <w:p w14:paraId="67646749" w14:textId="77777777" w:rsidR="00FB1225" w:rsidRDefault="00FB1225" w:rsidP="00FB1225">
      <w:pPr>
        <w:pStyle w:val="ListParagraph"/>
        <w:numPr>
          <w:ilvl w:val="0"/>
          <w:numId w:val="3"/>
        </w:numPr>
        <w:spacing w:before="40" w:after="40"/>
        <w:contextualSpacing w:val="0"/>
      </w:pPr>
      <w:r>
        <w:rPr>
          <w:rFonts w:ascii="Arial" w:eastAsia="Arial" w:hAnsi="Arial" w:cs="Arial"/>
        </w:rPr>
        <w:t>Start — The pipeline is initiated when a clinician submits an MRI image.</w:t>
      </w:r>
    </w:p>
    <w:p w14:paraId="11DB3895" w14:textId="77777777" w:rsidR="00FB1225" w:rsidRDefault="00FB1225" w:rsidP="00FB1225">
      <w:pPr>
        <w:pStyle w:val="ListParagraph"/>
        <w:numPr>
          <w:ilvl w:val="0"/>
          <w:numId w:val="3"/>
        </w:numPr>
        <w:spacing w:before="40" w:after="40"/>
        <w:contextualSpacing w:val="0"/>
      </w:pPr>
      <w:r>
        <w:rPr>
          <w:rFonts w:ascii="Arial" w:eastAsia="Arial" w:hAnsi="Arial" w:cs="Arial"/>
        </w:rPr>
        <w:t>Upload MRI Image — The system receives and queues the uploaded MRI scan.</w:t>
      </w:r>
    </w:p>
    <w:p w14:paraId="22167689" w14:textId="77777777" w:rsidR="00FB1225" w:rsidRDefault="00FB1225" w:rsidP="00FB1225">
      <w:pPr>
        <w:pStyle w:val="ListParagraph"/>
        <w:numPr>
          <w:ilvl w:val="0"/>
          <w:numId w:val="3"/>
        </w:numPr>
        <w:spacing w:before="40" w:after="40"/>
        <w:contextualSpacing w:val="0"/>
      </w:pPr>
      <w:r>
        <w:rPr>
          <w:rFonts w:ascii="Arial" w:eastAsia="Arial" w:hAnsi="Arial" w:cs="Arial"/>
        </w:rPr>
        <w:t>Decision: Valid Image? — The system checks that the image is a valid brain MRI in the correct format. If invalid (No guard), an error is shown and the flow terminates gracefully. If valid (Yes guard), the pipeline continues.</w:t>
      </w:r>
    </w:p>
    <w:p w14:paraId="52CE2768" w14:textId="77777777" w:rsidR="00FB1225" w:rsidRDefault="00FB1225" w:rsidP="00FB1225">
      <w:pPr>
        <w:pStyle w:val="ListParagraph"/>
        <w:numPr>
          <w:ilvl w:val="0"/>
          <w:numId w:val="3"/>
        </w:numPr>
        <w:spacing w:before="40" w:after="40"/>
        <w:contextualSpacing w:val="0"/>
      </w:pPr>
      <w:r>
        <w:rPr>
          <w:rFonts w:ascii="Arial" w:eastAsia="Arial" w:hAnsi="Arial" w:cs="Arial"/>
        </w:rPr>
        <w:t>Preprocess Image — The valid image is passed to the preprocessing stage.</w:t>
      </w:r>
    </w:p>
    <w:p w14:paraId="49CA9F1E"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Fork — Three parallel preprocessing activities are launched simultaneously to </w:t>
      </w:r>
      <w:proofErr w:type="spellStart"/>
      <w:r>
        <w:rPr>
          <w:rFonts w:ascii="Arial" w:eastAsia="Arial" w:hAnsi="Arial" w:cs="Arial"/>
        </w:rPr>
        <w:t>optimise</w:t>
      </w:r>
      <w:proofErr w:type="spellEnd"/>
      <w:r>
        <w:rPr>
          <w:rFonts w:ascii="Arial" w:eastAsia="Arial" w:hAnsi="Arial" w:cs="Arial"/>
        </w:rPr>
        <w:t xml:space="preserve"> throughput: (</w:t>
      </w:r>
      <w:proofErr w:type="spellStart"/>
      <w:r>
        <w:rPr>
          <w:rFonts w:ascii="Arial" w:eastAsia="Arial" w:hAnsi="Arial" w:cs="Arial"/>
        </w:rPr>
        <w:t>i</w:t>
      </w:r>
      <w:proofErr w:type="spellEnd"/>
      <w:r>
        <w:rPr>
          <w:rFonts w:ascii="Arial" w:eastAsia="Arial" w:hAnsi="Arial" w:cs="Arial"/>
        </w:rPr>
        <w:t xml:space="preserve">) Resize to 150×150 pixels, (ii) </w:t>
      </w:r>
      <w:proofErr w:type="spellStart"/>
      <w:r>
        <w:rPr>
          <w:rFonts w:ascii="Arial" w:eastAsia="Arial" w:hAnsi="Arial" w:cs="Arial"/>
        </w:rPr>
        <w:t>Normalise</w:t>
      </w:r>
      <w:proofErr w:type="spellEnd"/>
      <w:r>
        <w:rPr>
          <w:rFonts w:ascii="Arial" w:eastAsia="Arial" w:hAnsi="Arial" w:cs="Arial"/>
        </w:rPr>
        <w:t xml:space="preserve"> pixel values to the [0,1] range, and (iii) Apply Test-Time Augmentation ×5.</w:t>
      </w:r>
    </w:p>
    <w:p w14:paraId="7D470FAC"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Join — All three parallel preprocessing threads </w:t>
      </w:r>
      <w:proofErr w:type="spellStart"/>
      <w:r>
        <w:rPr>
          <w:rFonts w:ascii="Arial" w:eastAsia="Arial" w:hAnsi="Arial" w:cs="Arial"/>
        </w:rPr>
        <w:t>synchronise</w:t>
      </w:r>
      <w:proofErr w:type="spellEnd"/>
      <w:r>
        <w:rPr>
          <w:rFonts w:ascii="Arial" w:eastAsia="Arial" w:hAnsi="Arial" w:cs="Arial"/>
        </w:rPr>
        <w:t xml:space="preserve"> at the join bar before the tensor is forwarded.</w:t>
      </w:r>
    </w:p>
    <w:p w14:paraId="2A312828" w14:textId="77777777" w:rsidR="00FB1225" w:rsidRDefault="00FB1225" w:rsidP="00FB1225">
      <w:pPr>
        <w:pStyle w:val="ListParagraph"/>
        <w:numPr>
          <w:ilvl w:val="0"/>
          <w:numId w:val="3"/>
        </w:numPr>
        <w:spacing w:before="40" w:after="40"/>
        <w:contextualSpacing w:val="0"/>
      </w:pPr>
      <w:r>
        <w:rPr>
          <w:rFonts w:ascii="Arial" w:eastAsia="Arial" w:hAnsi="Arial" w:cs="Arial"/>
        </w:rPr>
        <w:t>CBAM + SE Forward Pass — The preprocessed tensor is fed through the C3BAM-SE-XAI network, sequentially applying Channel Attention, Spatial Attention, and Squeeze-and-Excitation recalibration across the three CBAM blocks.</w:t>
      </w:r>
    </w:p>
    <w:p w14:paraId="3ADE44F2" w14:textId="77777777" w:rsidR="00FB1225" w:rsidRDefault="00FB1225" w:rsidP="00FB1225">
      <w:pPr>
        <w:pStyle w:val="ListParagraph"/>
        <w:numPr>
          <w:ilvl w:val="0"/>
          <w:numId w:val="3"/>
        </w:numPr>
        <w:spacing w:before="40" w:after="40"/>
        <w:contextualSpacing w:val="0"/>
      </w:pPr>
      <w:r>
        <w:rPr>
          <w:rFonts w:ascii="Arial" w:eastAsia="Arial" w:hAnsi="Arial" w:cs="Arial"/>
        </w:rPr>
        <w:t>Extract Deep Features — High-level feature vectors are extracted from the fully connected dense layers (256 → 128 units).</w:t>
      </w:r>
    </w:p>
    <w:p w14:paraId="7C07DD83" w14:textId="77777777" w:rsidR="00FB1225" w:rsidRDefault="00FB1225" w:rsidP="00FB1225">
      <w:pPr>
        <w:pStyle w:val="ListParagraph"/>
        <w:numPr>
          <w:ilvl w:val="0"/>
          <w:numId w:val="3"/>
        </w:numPr>
        <w:spacing w:before="40" w:after="40"/>
        <w:contextualSpacing w:val="0"/>
      </w:pPr>
      <w:proofErr w:type="spellStart"/>
      <w:r>
        <w:rPr>
          <w:rFonts w:ascii="Arial" w:eastAsia="Arial" w:hAnsi="Arial" w:cs="Arial"/>
        </w:rPr>
        <w:t>Softmax</w:t>
      </w:r>
      <w:proofErr w:type="spellEnd"/>
      <w:r>
        <w:rPr>
          <w:rFonts w:ascii="Arial" w:eastAsia="Arial" w:hAnsi="Arial" w:cs="Arial"/>
        </w:rPr>
        <w:t xml:space="preserve"> 5-Class Prediction — The final dense layer (5 units) produces probability scores over the five PD severity classes via </w:t>
      </w:r>
      <w:proofErr w:type="spellStart"/>
      <w:r>
        <w:rPr>
          <w:rFonts w:ascii="Arial" w:eastAsia="Arial" w:hAnsi="Arial" w:cs="Arial"/>
        </w:rPr>
        <w:t>softmax</w:t>
      </w:r>
      <w:proofErr w:type="spellEnd"/>
      <w:r>
        <w:rPr>
          <w:rFonts w:ascii="Arial" w:eastAsia="Arial" w:hAnsi="Arial" w:cs="Arial"/>
        </w:rPr>
        <w:t xml:space="preserve"> activation.</w:t>
      </w:r>
    </w:p>
    <w:p w14:paraId="54C9F67B" w14:textId="77777777" w:rsidR="00FB1225" w:rsidRDefault="00FB1225" w:rsidP="00FB1225">
      <w:pPr>
        <w:pStyle w:val="ListParagraph"/>
        <w:numPr>
          <w:ilvl w:val="0"/>
          <w:numId w:val="3"/>
        </w:numPr>
        <w:spacing w:before="40" w:after="40"/>
        <w:contextualSpacing w:val="0"/>
      </w:pPr>
      <w:r>
        <w:rPr>
          <w:rFonts w:ascii="Arial" w:eastAsia="Arial" w:hAnsi="Arial" w:cs="Arial"/>
        </w:rPr>
        <w:t>Decision: Confidence &gt; Threshold? — If the top-class confidence score is below the defined threshold (No guard), the prediction is flagged as low-confidence and the clinician is warned. The flow then merges back and continues. If confidence is sufficient (Yes guard), the pipeline proceeds directly.</w:t>
      </w:r>
    </w:p>
    <w:p w14:paraId="6301AB51" w14:textId="77777777" w:rsidR="00FB1225" w:rsidRDefault="00FB1225" w:rsidP="00FB1225">
      <w:pPr>
        <w:pStyle w:val="ListParagraph"/>
        <w:numPr>
          <w:ilvl w:val="0"/>
          <w:numId w:val="3"/>
        </w:numPr>
        <w:spacing w:before="40" w:after="40"/>
        <w:contextualSpacing w:val="0"/>
      </w:pPr>
      <w:r>
        <w:rPr>
          <w:rFonts w:ascii="Arial" w:eastAsia="Arial" w:hAnsi="Arial" w:cs="Arial"/>
        </w:rPr>
        <w:t>Generate Grad-CAM Heatmap — The XAI engine computes gradient-weighted class activation maps for the predicted class, producing interpretable visual overlays on the MRI.</w:t>
      </w:r>
    </w:p>
    <w:p w14:paraId="52162C13" w14:textId="77777777" w:rsidR="00FB1225" w:rsidRDefault="00FB1225" w:rsidP="00FB1225">
      <w:pPr>
        <w:pStyle w:val="ListParagraph"/>
        <w:numPr>
          <w:ilvl w:val="0"/>
          <w:numId w:val="3"/>
        </w:numPr>
        <w:spacing w:before="40" w:after="40"/>
        <w:contextualSpacing w:val="0"/>
      </w:pPr>
      <w:r>
        <w:rPr>
          <w:rFonts w:ascii="Arial" w:eastAsia="Arial" w:hAnsi="Arial" w:cs="Arial"/>
        </w:rPr>
        <w:t>Output Classification Report — A comprehensive report is assembled containing the predicted PD stage, class probabilities, Grad-CAM heatmap, and any confidence warnings.</w:t>
      </w:r>
    </w:p>
    <w:p w14:paraId="37A5B317" w14:textId="77777777" w:rsidR="00FB1225" w:rsidRDefault="00FB1225" w:rsidP="00FB1225">
      <w:pPr>
        <w:pStyle w:val="ListParagraph"/>
        <w:numPr>
          <w:ilvl w:val="0"/>
          <w:numId w:val="3"/>
        </w:numPr>
        <w:spacing w:before="40" w:after="40"/>
        <w:contextualSpacing w:val="0"/>
      </w:pPr>
      <w:r>
        <w:rPr>
          <w:rFonts w:ascii="Arial" w:eastAsia="Arial" w:hAnsi="Arial" w:cs="Arial"/>
        </w:rPr>
        <w:t>End — The report is saved to the DS3 Output Reports data store and displayed to the clinician.</w:t>
      </w:r>
    </w:p>
    <w:p w14:paraId="6AD43931" w14:textId="77777777" w:rsidR="00FB1225" w:rsidRDefault="00FB1225">
      <w:pPr>
        <w:spacing w:before="60" w:after="60"/>
      </w:pPr>
    </w:p>
    <w:p w14:paraId="6AA303B6" w14:textId="77777777" w:rsidR="00FB1225" w:rsidRDefault="00FB1225">
      <w:pPr>
        <w:spacing w:before="120" w:after="60"/>
        <w:jc w:val="center"/>
      </w:pPr>
      <w:r>
        <w:rPr>
          <w:noProof/>
        </w:rPr>
        <w:lastRenderedPageBreak/>
        <w:drawing>
          <wp:inline distT="0" distB="0" distL="0" distR="0" wp14:anchorId="442AEC66" wp14:editId="3DBBE2A4">
            <wp:extent cx="5029200" cy="6061982"/>
            <wp:effectExtent l="0" t="0" r="0" b="0"/>
            <wp:docPr id="3" name="Activity Diagram — C3BAM-SE-XAI Processing Pipeline" descr="Activity Diagram — C3BAM-SE-XAI Processing Pipeline" title="Activity Diagram — C3BAM-SE-XAI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6061982"/>
                    </a:xfrm>
                    <a:prstGeom prst="rect">
                      <a:avLst/>
                    </a:prstGeom>
                  </pic:spPr>
                </pic:pic>
              </a:graphicData>
            </a:graphic>
          </wp:inline>
        </w:drawing>
      </w:r>
    </w:p>
    <w:p w14:paraId="0AD24126" w14:textId="77777777" w:rsidR="00FB1225" w:rsidRDefault="00FB1225">
      <w:pPr>
        <w:spacing w:before="80" w:after="180"/>
        <w:jc w:val="center"/>
      </w:pPr>
      <w:r>
        <w:rPr>
          <w:rFonts w:ascii="Arial" w:eastAsia="Arial" w:hAnsi="Arial" w:cs="Arial"/>
          <w:i/>
          <w:iCs/>
          <w:color w:val="555555"/>
          <w:sz w:val="21"/>
          <w:szCs w:val="21"/>
        </w:rPr>
        <w:t>Figure 3.3: Activity Diagram illustrating the complete C3BAM-SE-XAI processing pipeline, including parallel preprocessing via fork/join notation, dual decision guards, and the Grad-CAM report generation pathway.</w:t>
      </w:r>
    </w:p>
    <w:p w14:paraId="3F1A1516" w14:textId="77777777" w:rsidR="00FB1225" w:rsidRDefault="00FB1225">
      <w:pPr>
        <w:spacing w:before="360" w:after="160"/>
      </w:pPr>
      <w:r>
        <w:rPr>
          <w:rFonts w:ascii="Arial" w:eastAsia="Arial" w:hAnsi="Arial" w:cs="Arial"/>
          <w:b/>
          <w:bCs/>
          <w:color w:val="2E75B6"/>
          <w:sz w:val="26"/>
          <w:szCs w:val="26"/>
        </w:rPr>
        <w:t>3.3.1.4  Data Flow Diagram</w:t>
      </w:r>
    </w:p>
    <w:p w14:paraId="66A7D55E" w14:textId="77777777" w:rsidR="00FB1225" w:rsidRDefault="00FB1225">
      <w:pPr>
        <w:spacing w:before="60"/>
      </w:pPr>
      <w:r>
        <w:rPr>
          <w:rFonts w:ascii="Arial" w:eastAsia="Arial" w:hAnsi="Arial" w:cs="Arial"/>
        </w:rPr>
        <w:t>A Level 1 Data Flow Diagram (DFD) models how data is transformed as it flows through the C3BAM-SE-XAI system. The DFD uses Yourdon-DeMarco notation: double-bordered rectangles for external entities, rounded ellipses for processes, open-ended rectangles for data stores, and labelled arrows for data flows. The Level 1 DFD decomposes the high-level system into four internal processes and three data stores.</w:t>
      </w:r>
    </w:p>
    <w:p w14:paraId="4FB151F6" w14:textId="77777777" w:rsidR="00FB1225" w:rsidRDefault="00FB1225">
      <w:pPr>
        <w:spacing w:before="160" w:after="80"/>
      </w:pPr>
      <w:r>
        <w:rPr>
          <w:rFonts w:ascii="Arial" w:eastAsia="Arial" w:hAnsi="Arial" w:cs="Arial"/>
          <w:b/>
          <w:bCs/>
        </w:rPr>
        <w:t>External Entities</w:t>
      </w:r>
    </w:p>
    <w:p w14:paraId="60A229E6" w14:textId="77777777" w:rsidR="00FB1225" w:rsidRDefault="00FB1225" w:rsidP="00FB1225">
      <w:pPr>
        <w:pStyle w:val="ListParagraph"/>
        <w:numPr>
          <w:ilvl w:val="0"/>
          <w:numId w:val="3"/>
        </w:numPr>
        <w:spacing w:before="40" w:after="40"/>
        <w:contextualSpacing w:val="0"/>
      </w:pPr>
      <w:r>
        <w:rPr>
          <w:rFonts w:ascii="Arial" w:eastAsia="Arial" w:hAnsi="Arial" w:cs="Arial"/>
        </w:rPr>
        <w:t>Clinician — Initiates the classification pipeline by providing raw MRI images. Receives the final diagnostic report as output.</w:t>
      </w:r>
    </w:p>
    <w:p w14:paraId="482E4D19" w14:textId="77777777" w:rsidR="00FB1225" w:rsidRDefault="00FB1225" w:rsidP="00FB1225">
      <w:pPr>
        <w:pStyle w:val="ListParagraph"/>
        <w:numPr>
          <w:ilvl w:val="0"/>
          <w:numId w:val="3"/>
        </w:numPr>
        <w:spacing w:before="40" w:after="40"/>
        <w:contextualSpacing w:val="0"/>
      </w:pPr>
      <w:r>
        <w:rPr>
          <w:rFonts w:ascii="Arial" w:eastAsia="Arial" w:hAnsi="Arial" w:cs="Arial"/>
        </w:rPr>
        <w:lastRenderedPageBreak/>
        <w:t>Dataset Repository — Provides the labelled MRI training batches (Kaggle Parkinson's Disease Dementia dataset: 3,758 images across five classes; NTUA Parkinson Dataset: 43,087 images) to the preprocessing stage.</w:t>
      </w:r>
    </w:p>
    <w:p w14:paraId="33508B2E" w14:textId="77777777" w:rsidR="00FB1225" w:rsidRDefault="00FB1225">
      <w:pPr>
        <w:spacing w:before="160" w:after="80"/>
      </w:pPr>
      <w:r>
        <w:rPr>
          <w:rFonts w:ascii="Arial" w:eastAsia="Arial" w:hAnsi="Arial" w:cs="Arial"/>
          <w:b/>
          <w:bCs/>
        </w:rPr>
        <w:t>Internal Processes</w:t>
      </w:r>
    </w:p>
    <w:p w14:paraId="33F8280C"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P1 — Preprocessing: Receives raw MRI images from both the Clinician and Dataset Repository. Outputs preprocessed tensors (resized, </w:t>
      </w:r>
      <w:proofErr w:type="spellStart"/>
      <w:r>
        <w:rPr>
          <w:rFonts w:ascii="Arial" w:eastAsia="Arial" w:hAnsi="Arial" w:cs="Arial"/>
        </w:rPr>
        <w:t>normalised</w:t>
      </w:r>
      <w:proofErr w:type="spellEnd"/>
      <w:r>
        <w:rPr>
          <w:rFonts w:ascii="Arial" w:eastAsia="Arial" w:hAnsi="Arial" w:cs="Arial"/>
        </w:rPr>
        <w:t>, augmented) to P2 — C3BAM-SE Inference.</w:t>
      </w:r>
    </w:p>
    <w:p w14:paraId="52252103"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P2 — C3BAM-SE Inference: Loads trained model weights from DS1 (Model Weights). Accepts preprocessed tensors and applies the full C3BAM-SE-XAI forward pass (CBAM channel attention, CBAM spatial attention, SE recalibration, </w:t>
      </w:r>
      <w:proofErr w:type="spellStart"/>
      <w:r>
        <w:rPr>
          <w:rFonts w:ascii="Arial" w:eastAsia="Arial" w:hAnsi="Arial" w:cs="Arial"/>
        </w:rPr>
        <w:t>softmax</w:t>
      </w:r>
      <w:proofErr w:type="spellEnd"/>
      <w:r>
        <w:rPr>
          <w:rFonts w:ascii="Arial" w:eastAsia="Arial" w:hAnsi="Arial" w:cs="Arial"/>
        </w:rPr>
        <w:t>). Outputs prediction class probabilities and feature maps to P3 (XAI Interpretation), confidence scores to P4 (Report Generation), and training metrics to DS2 (Training Logs).</w:t>
      </w:r>
    </w:p>
    <w:p w14:paraId="757042F5" w14:textId="77777777" w:rsidR="00FB1225" w:rsidRDefault="00FB1225" w:rsidP="00FB1225">
      <w:pPr>
        <w:pStyle w:val="ListParagraph"/>
        <w:numPr>
          <w:ilvl w:val="0"/>
          <w:numId w:val="3"/>
        </w:numPr>
        <w:spacing w:before="40" w:after="40"/>
        <w:contextualSpacing w:val="0"/>
      </w:pPr>
      <w:r>
        <w:rPr>
          <w:rFonts w:ascii="Arial" w:eastAsia="Arial" w:hAnsi="Arial" w:cs="Arial"/>
        </w:rPr>
        <w:t>P3 — XAI Interpretation: Accepts the model's predictions and internal feature maps. Applies Grad-CAM to compute gradient-weighted heatmaps highlighting the diagnostic brain regions. Outputs the heatmap overlaid on the MRI image and the predicted label to P4.</w:t>
      </w:r>
    </w:p>
    <w:p w14:paraId="6EC5AD28" w14:textId="77777777" w:rsidR="00FB1225" w:rsidRDefault="00FB1225" w:rsidP="00FB1225">
      <w:pPr>
        <w:pStyle w:val="ListParagraph"/>
        <w:numPr>
          <w:ilvl w:val="0"/>
          <w:numId w:val="3"/>
        </w:numPr>
        <w:spacing w:before="40" w:after="40"/>
        <w:contextualSpacing w:val="0"/>
      </w:pPr>
      <w:r>
        <w:rPr>
          <w:rFonts w:ascii="Arial" w:eastAsia="Arial" w:hAnsi="Arial" w:cs="Arial"/>
        </w:rPr>
        <w:t>P4 — Report Generation: Consolidates confidence scores from P2 and the Grad-CAM heatmap with predicted label from P3. Assembles and saves the final classification report to DS3 (Output Reports).</w:t>
      </w:r>
    </w:p>
    <w:p w14:paraId="3090D6FC" w14:textId="77777777" w:rsidR="00FB1225" w:rsidRDefault="00FB1225">
      <w:pPr>
        <w:spacing w:before="160" w:after="80"/>
      </w:pPr>
      <w:r>
        <w:rPr>
          <w:rFonts w:ascii="Arial" w:eastAsia="Arial" w:hAnsi="Arial" w:cs="Arial"/>
          <w:b/>
          <w:bCs/>
        </w:rPr>
        <w:t>Data Stores</w:t>
      </w:r>
    </w:p>
    <w:p w14:paraId="3F945A56" w14:textId="77777777" w:rsidR="00FB1225" w:rsidRDefault="00FB1225" w:rsidP="00FB1225">
      <w:pPr>
        <w:pStyle w:val="ListParagraph"/>
        <w:numPr>
          <w:ilvl w:val="0"/>
          <w:numId w:val="3"/>
        </w:numPr>
        <w:spacing w:before="40" w:after="40"/>
        <w:contextualSpacing w:val="0"/>
      </w:pPr>
      <w:r>
        <w:rPr>
          <w:rFonts w:ascii="Arial" w:eastAsia="Arial" w:hAnsi="Arial" w:cs="Arial"/>
        </w:rPr>
        <w:t xml:space="preserve">DS1 — Model Weights: Stores the </w:t>
      </w:r>
      <w:proofErr w:type="spellStart"/>
      <w:r>
        <w:rPr>
          <w:rFonts w:ascii="Arial" w:eastAsia="Arial" w:hAnsi="Arial" w:cs="Arial"/>
        </w:rPr>
        <w:t>serialised</w:t>
      </w:r>
      <w:proofErr w:type="spellEnd"/>
      <w:r>
        <w:rPr>
          <w:rFonts w:ascii="Arial" w:eastAsia="Arial" w:hAnsi="Arial" w:cs="Arial"/>
        </w:rPr>
        <w:t xml:space="preserve"> best_model.pt checkpoint (trained C3BAM-SE-XAI weights, ~1.8 million parameters). Accessed by P2 at inference time.</w:t>
      </w:r>
    </w:p>
    <w:p w14:paraId="395A7873" w14:textId="77777777" w:rsidR="00FB1225" w:rsidRDefault="00FB1225" w:rsidP="00FB1225">
      <w:pPr>
        <w:pStyle w:val="ListParagraph"/>
        <w:numPr>
          <w:ilvl w:val="0"/>
          <w:numId w:val="3"/>
        </w:numPr>
        <w:spacing w:before="40" w:after="40"/>
        <w:contextualSpacing w:val="0"/>
      </w:pPr>
      <w:r>
        <w:rPr>
          <w:rFonts w:ascii="Arial" w:eastAsia="Arial" w:hAnsi="Arial" w:cs="Arial"/>
        </w:rPr>
        <w:t>DS2 — Training Logs: Records epoch-wise training/validation accuracy and loss values (training_log.csv). Read back during model evaluation and ablation studies.</w:t>
      </w:r>
    </w:p>
    <w:p w14:paraId="5ECB9A22" w14:textId="77777777" w:rsidR="00FB1225" w:rsidRDefault="00FB1225" w:rsidP="00FB1225">
      <w:pPr>
        <w:pStyle w:val="ListParagraph"/>
        <w:numPr>
          <w:ilvl w:val="0"/>
          <w:numId w:val="3"/>
        </w:numPr>
        <w:spacing w:before="40" w:after="40"/>
        <w:contextualSpacing w:val="0"/>
      </w:pPr>
      <w:r>
        <w:rPr>
          <w:rFonts w:ascii="Arial" w:eastAsia="Arial" w:hAnsi="Arial" w:cs="Arial"/>
        </w:rPr>
        <w:t>DS3 — Output Reports: Persists the final classification reports (PD stage, probability distribution, Grad-CAM heatmap image). Retrieved by the Clinician as the diagnostic output.</w:t>
      </w:r>
    </w:p>
    <w:p w14:paraId="43E4F9B2" w14:textId="77777777" w:rsidR="00FB1225" w:rsidRDefault="00FB1225">
      <w:pPr>
        <w:spacing w:before="60" w:after="60"/>
      </w:pPr>
    </w:p>
    <w:p w14:paraId="424BF85B" w14:textId="77777777" w:rsidR="00FB1225" w:rsidRDefault="00FB1225">
      <w:pPr>
        <w:spacing w:before="120" w:after="60"/>
        <w:jc w:val="center"/>
      </w:pPr>
      <w:r>
        <w:rPr>
          <w:noProof/>
        </w:rPr>
        <w:lastRenderedPageBreak/>
        <w:drawing>
          <wp:inline distT="0" distB="0" distL="0" distR="0" wp14:anchorId="6BF28265" wp14:editId="51814E35">
            <wp:extent cx="5029200" cy="4580164"/>
            <wp:effectExtent l="0" t="0" r="0" b="0"/>
            <wp:docPr id="4" name="Data Flow Diagram Level 1 — C3BAM-SE-XAI" descr="Data Flow Diagram Level 1 — C3BAM-SE-XAI" title="Data Flow Diagram Level 1 — C3BAM-SE-X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4580164"/>
                    </a:xfrm>
                    <a:prstGeom prst="rect">
                      <a:avLst/>
                    </a:prstGeom>
                  </pic:spPr>
                </pic:pic>
              </a:graphicData>
            </a:graphic>
          </wp:inline>
        </w:drawing>
      </w:r>
    </w:p>
    <w:p w14:paraId="77839AF7" w14:textId="77777777" w:rsidR="00FB1225" w:rsidRDefault="00FB1225">
      <w:pPr>
        <w:spacing w:before="80" w:after="180"/>
        <w:jc w:val="center"/>
      </w:pPr>
      <w:r>
        <w:rPr>
          <w:rFonts w:ascii="Arial" w:eastAsia="Arial" w:hAnsi="Arial" w:cs="Arial"/>
          <w:i/>
          <w:iCs/>
          <w:color w:val="555555"/>
          <w:sz w:val="21"/>
          <w:szCs w:val="21"/>
        </w:rPr>
        <w:t>Figure 3.4: Level 1 Data Flow Diagram showing the four internal processes (P1–P4), three data stores (DS1–DS3), and two external entities (Clinician, Dataset Repository) of the C3BAM-SE-XAI system, following Yourdon-DeMarco DFD notation.</w:t>
      </w:r>
    </w:p>
    <w:p w14:paraId="0EDCE2C1" w14:textId="77777777" w:rsidR="00FB1225" w:rsidRDefault="00FB1225">
      <w:pPr>
        <w:spacing w:before="60" w:after="60"/>
      </w:pPr>
    </w:p>
    <w:p w14:paraId="4AF3C4AE" w14:textId="77777777" w:rsidR="00FB1225" w:rsidRDefault="00FB1225">
      <w:pPr>
        <w:spacing w:before="280" w:after="140"/>
      </w:pPr>
      <w:r>
        <w:rPr>
          <w:rFonts w:ascii="Arial" w:eastAsia="Arial" w:hAnsi="Arial" w:cs="Arial"/>
          <w:b/>
          <w:bCs/>
          <w:color w:val="1F3864"/>
        </w:rPr>
        <w:t>Summary</w:t>
      </w:r>
    </w:p>
    <w:p w14:paraId="04CD1464" w14:textId="77777777" w:rsidR="00442CAA" w:rsidRDefault="00FB1225" w:rsidP="00FB1225">
      <w:pPr>
        <w:spacing w:before="60"/>
      </w:pPr>
      <w:r>
        <w:rPr>
          <w:rFonts w:ascii="Arial" w:eastAsia="Arial" w:hAnsi="Arial" w:cs="Arial"/>
        </w:rPr>
        <w:t>The four UML diagrams presented in this section collectively provide a comprehensive formal specification of the C3BAM-SE-XAI system design. The Use Case Diagram defines the functional scope and actor responsibilities. The Sequence Diagram captures the temporal message interactions during inference. The Activity Diagram models the complete execution workflow including parallel preprocessing and conditional decision logic. The Data Flow Diagram traces how MRI data is transformed from raw input, through the attention-augmented CNN inference engine, to final explainable diagnostic outputs. Together, these diagrams form the formal design blueprint for implementation and verification of the proposed framework.</w:t>
      </w:r>
      <w:r>
        <w:t xml:space="preserve"> </w:t>
      </w:r>
    </w:p>
    <w:p w14:paraId="4A93F740" w14:textId="77777777" w:rsidR="00FB1225" w:rsidRPr="00FB1225" w:rsidRDefault="00FB1225" w:rsidP="00FB1225">
      <w:pPr>
        <w:spacing w:before="60"/>
      </w:pPr>
    </w:p>
    <w:p w14:paraId="2981318F" w14:textId="77777777" w:rsidR="00FB1225" w:rsidRPr="00D040B6" w:rsidRDefault="00FB1225" w:rsidP="00D040B6">
      <w:pPr>
        <w:pStyle w:val="Heading1"/>
        <w:rPr>
          <w:sz w:val="40"/>
          <w:szCs w:val="40"/>
        </w:rPr>
      </w:pPr>
      <w:r>
        <w:rPr>
          <w:rFonts w:eastAsia="Calibri"/>
          <w:sz w:val="40"/>
          <w:szCs w:val="40"/>
        </w:rPr>
        <w:t>CHAPTER 4</w:t>
      </w:r>
    </w:p>
    <w:p w14:paraId="5C571696" w14:textId="77777777" w:rsidR="00FB1225" w:rsidRPr="00786FAA" w:rsidRDefault="00FB1225" w:rsidP="00786FAA">
      <w:pPr>
        <w:pStyle w:val="Heading2"/>
        <w:rPr>
          <w:rFonts w:asciiTheme="majorBidi" w:eastAsia="Calibri" w:hAnsiTheme="majorBidi" w:cstheme="majorBidi"/>
        </w:rPr>
      </w:pPr>
      <w:r>
        <w:rPr>
          <w:rFonts w:asciiTheme="majorBidi" w:eastAsia="Calibri" w:hAnsiTheme="majorBidi" w:cstheme="majorBidi"/>
        </w:rPr>
        <w:t>System Development &amp; Implementation</w:t>
      </w:r>
    </w:p>
    <w:p w14:paraId="140A57F4" w14:textId="77777777" w:rsidR="00D040B6" w:rsidRPr="00D040B6" w:rsidRDefault="00D040B6" w:rsidP="00D040B6"/>
    <w:p w14:paraId="6BDCEED9" w14:textId="77777777" w:rsidR="00FB1225" w:rsidRDefault="00FB1225">
      <w:pPr>
        <w:spacing w:after="60"/>
        <w:jc w:val="center"/>
      </w:pPr>
      <w:r>
        <w:rPr>
          <w:i/>
          <w:iCs/>
          <w:color w:val="6C757D"/>
        </w:rPr>
        <w:lastRenderedPageBreak/>
        <w:t>C3BAM-SE-XAI v2 — Explainable Deep Learning Framework</w:t>
      </w:r>
    </w:p>
    <w:p w14:paraId="15C3F86A" w14:textId="77777777" w:rsidR="00FB1225" w:rsidRDefault="00FB1225">
      <w:pPr>
        <w:spacing w:after="400"/>
        <w:jc w:val="center"/>
      </w:pPr>
      <w:r>
        <w:rPr>
          <w:i/>
          <w:iCs/>
          <w:color w:val="6C757D"/>
        </w:rPr>
        <w:t>Parkinson's Disease Classification via Brain MRI</w:t>
      </w:r>
    </w:p>
    <w:p w14:paraId="1A1DBE78" w14:textId="77777777" w:rsidR="00FB1225" w:rsidRDefault="00FB1225">
      <w:pPr>
        <w:pBdr>
          <w:bottom w:val="single" w:sz="4" w:space="1" w:color="2E86AB"/>
        </w:pBdr>
        <w:spacing w:before="200"/>
      </w:pPr>
    </w:p>
    <w:p w14:paraId="0220D1C5" w14:textId="77777777" w:rsidR="00FB1225" w:rsidRDefault="00FB1225">
      <w:pPr>
        <w:pStyle w:val="Heading1"/>
      </w:pPr>
      <w:r>
        <w:rPr>
          <w:rFonts w:ascii="Times New Roman" w:hAnsi="Times New Roman" w:cs="Times New Roman"/>
          <w:sz w:val="36"/>
          <w:szCs w:val="36"/>
        </w:rPr>
        <w:t>4.1  Tool / Language Selection</w:t>
      </w:r>
    </w:p>
    <w:p w14:paraId="401C33AE" w14:textId="77777777" w:rsidR="00FB1225" w:rsidRDefault="00FB1225">
      <w:pPr>
        <w:spacing w:after="160"/>
      </w:pPr>
      <w:r>
        <w:rPr>
          <w:color w:val="1A1A2E"/>
        </w:rPr>
        <w:t>The development of the C3BAM-SE-XAI v2 framework required a carefully curated technology stack capable of supporting deep learning model design, high-performance training, explainability, and data management. All selected tools are open-source, well-maintained, and industry-standard for medical imaging AI.</w:t>
      </w:r>
    </w:p>
    <w:p w14:paraId="14F76E23" w14:textId="77777777" w:rsidR="00FB1225" w:rsidRDefault="00FB1225">
      <w:pPr>
        <w:spacing w:after="80"/>
      </w:pPr>
    </w:p>
    <w:p w14:paraId="7348E99D" w14:textId="77777777" w:rsidR="00FB1225" w:rsidRDefault="00FB1225">
      <w:pPr>
        <w:pStyle w:val="Heading2"/>
      </w:pPr>
      <w:r>
        <w:rPr>
          <w:rFonts w:ascii="Times New Roman" w:hAnsi="Times New Roman" w:cs="Times New Roman"/>
          <w:sz w:val="28"/>
          <w:szCs w:val="28"/>
        </w:rPr>
        <w:t>4.1.1  Programming Language</w:t>
      </w:r>
    </w:p>
    <w:p w14:paraId="4F370F04" w14:textId="77777777" w:rsidR="00FB1225" w:rsidRDefault="00FB1225">
      <w:pPr>
        <w:spacing w:after="160"/>
      </w:pPr>
      <w:r>
        <w:rPr>
          <w:color w:val="1A1A2E"/>
        </w:rPr>
        <w:t>Python 3.10+ was selected as the primary programming language due to its dominant ecosystem in machine learning research, extensive library support, and rapid prototyping capabilities. Python's readable syntax allows complex mathematical operations and neural network architectures to be expressed concisely.</w:t>
      </w:r>
    </w:p>
    <w:p w14:paraId="0E47E459" w14:textId="77777777" w:rsidR="00FB1225" w:rsidRDefault="00FB1225">
      <w:pPr>
        <w:spacing w:after="80"/>
      </w:pPr>
    </w:p>
    <w:p w14:paraId="770FE047" w14:textId="77777777" w:rsidR="00FB1225" w:rsidRDefault="00FB1225">
      <w:pPr>
        <w:pStyle w:val="Heading2"/>
      </w:pPr>
      <w:r>
        <w:rPr>
          <w:rFonts w:ascii="Times New Roman" w:hAnsi="Times New Roman" w:cs="Times New Roman"/>
          <w:sz w:val="28"/>
          <w:szCs w:val="28"/>
        </w:rPr>
        <w:t>4.1.2  Deep Learning Framework</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00"/>
      </w:tblGrid>
      <w:tr w:rsidR="00FB1225" w14:paraId="08E8DAC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71BFB9B" w14:textId="77777777" w:rsidR="00FB1225" w:rsidRDefault="00FB1225">
            <w:r>
              <w:rPr>
                <w:b/>
                <w:bCs/>
                <w:color w:val="FFFFFF"/>
                <w:sz w:val="21"/>
                <w:szCs w:val="21"/>
              </w:rPr>
              <w:t>Library / Tool</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7902DDE" w14:textId="77777777" w:rsidR="00FB1225" w:rsidRDefault="00FB1225">
            <w:pPr>
              <w:jc w:val="center"/>
            </w:pPr>
            <w:r>
              <w:rPr>
                <w:b/>
                <w:bCs/>
                <w:color w:val="FFFFFF"/>
                <w:sz w:val="21"/>
                <w:szCs w:val="21"/>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013C7F36" w14:textId="77777777" w:rsidR="00FB1225" w:rsidRDefault="00FB1225">
            <w:pPr>
              <w:jc w:val="center"/>
            </w:pPr>
            <w:r>
              <w:rPr>
                <w:b/>
                <w:bCs/>
                <w:color w:val="FFFFFF"/>
                <w:sz w:val="21"/>
                <w:szCs w:val="21"/>
              </w:rPr>
              <w:t>Purpose</w:t>
            </w:r>
          </w:p>
        </w:tc>
      </w:tr>
      <w:tr w:rsidR="00FB1225" w14:paraId="1E6B39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1D41C1" w14:textId="77777777" w:rsidR="00FB1225" w:rsidRDefault="00FB1225">
            <w:proofErr w:type="spellStart"/>
            <w:r>
              <w:rPr>
                <w:color w:val="1A1A2E"/>
                <w:sz w:val="21"/>
                <w:szCs w:val="21"/>
              </w:rPr>
              <w:t>PyTorch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70896E" w14:textId="77777777" w:rsidR="00FB1225" w:rsidRDefault="00FB1225">
            <w:pPr>
              <w:jc w:val="center"/>
            </w:pPr>
            <w:r>
              <w:rPr>
                <w:color w:val="1A1A2E"/>
                <w:sz w:val="21"/>
                <w:szCs w:val="21"/>
              </w:rPr>
              <w:t>2.x</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5509F2" w14:textId="77777777" w:rsidR="00FB1225" w:rsidRDefault="00FB1225">
            <w:pPr>
              <w:jc w:val="center"/>
            </w:pPr>
            <w:r>
              <w:rPr>
                <w:color w:val="1A1A2E"/>
                <w:sz w:val="21"/>
                <w:szCs w:val="21"/>
              </w:rPr>
              <w:t>Core deep learning framework — model definition, training loop, GPU acceleration</w:t>
            </w:r>
          </w:p>
        </w:tc>
      </w:tr>
      <w:tr w:rsidR="00FB1225" w14:paraId="234982D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27FDF6F" w14:textId="77777777" w:rsidR="00FB1225" w:rsidRDefault="00FB1225">
            <w:proofErr w:type="spellStart"/>
            <w:r>
              <w:rPr>
                <w:color w:val="1A1A2E"/>
                <w:sz w:val="21"/>
                <w:szCs w:val="21"/>
              </w:rPr>
              <w:t>TorchVision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EAB6BFB" w14:textId="77777777" w:rsidR="00FB1225" w:rsidRDefault="00FB1225">
            <w:pPr>
              <w:jc w:val="center"/>
            </w:pPr>
            <w:r>
              <w:rPr>
                <w:color w:val="1A1A2E"/>
                <w:sz w:val="21"/>
                <w:szCs w:val="21"/>
              </w:rPr>
              <w:t>0.15+</w:t>
            </w:r>
          </w:p>
        </w:tc>
        <w:tc>
          <w:tcPr>
            <w:tcW w:w="4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15A610A" w14:textId="77777777" w:rsidR="00FB1225" w:rsidRDefault="00FB1225">
            <w:pPr>
              <w:jc w:val="center"/>
            </w:pPr>
            <w:r>
              <w:rPr>
                <w:color w:val="1A1A2E"/>
                <w:sz w:val="21"/>
                <w:szCs w:val="21"/>
              </w:rPr>
              <w:t>Pre-trained EfficientNet-B3 backbone and image transforms</w:t>
            </w:r>
          </w:p>
        </w:tc>
      </w:tr>
      <w:tr w:rsidR="00FB1225" w14:paraId="25F66B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2D5383" w14:textId="77777777" w:rsidR="00FB1225" w:rsidRDefault="00FB1225">
            <w:proofErr w:type="spellStart"/>
            <w:r>
              <w:rPr>
                <w:color w:val="1A1A2E"/>
                <w:sz w:val="21"/>
                <w:szCs w:val="21"/>
              </w:rPr>
              <w:t>Albumentations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E9A787" w14:textId="77777777" w:rsidR="00FB1225" w:rsidRDefault="00FB1225">
            <w:pPr>
              <w:jc w:val="center"/>
            </w:pPr>
            <w:r>
              <w:rPr>
                <w:color w:val="1A1A2E"/>
                <w:sz w:val="21"/>
                <w:szCs w:val="21"/>
              </w:rPr>
              <w:t>1.3+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CC9ED6" w14:textId="77777777" w:rsidR="00FB1225" w:rsidRDefault="00FB1225">
            <w:pPr>
              <w:jc w:val="center"/>
            </w:pPr>
            <w:r>
              <w:rPr>
                <w:color w:val="1A1A2E"/>
                <w:sz w:val="21"/>
                <w:szCs w:val="21"/>
              </w:rPr>
              <w:t>Advanced augmentation pipeline (flips, rotation, brightness, elastic, cutout)</w:t>
            </w:r>
          </w:p>
        </w:tc>
      </w:tr>
      <w:tr w:rsidR="00FB1225" w14:paraId="3E492F5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992A589" w14:textId="77777777" w:rsidR="00FB1225" w:rsidRDefault="00FB1225">
            <w:r>
              <w:rPr>
                <w:color w:val="1A1A2E"/>
                <w:sz w:val="21"/>
                <w:szCs w:val="21"/>
              </w:rPr>
              <w:t>OpenCV (cv2)</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9E56199" w14:textId="77777777" w:rsidR="00FB1225" w:rsidRDefault="00FB1225">
            <w:pPr>
              <w:jc w:val="center"/>
            </w:pPr>
            <w:r>
              <w:rPr>
                <w:color w:val="1A1A2E"/>
                <w:sz w:val="21"/>
                <w:szCs w:val="21"/>
              </w:rPr>
              <w:t>4.x</w:t>
            </w:r>
          </w:p>
        </w:tc>
        <w:tc>
          <w:tcPr>
            <w:tcW w:w="4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FDDE28E" w14:textId="77777777" w:rsidR="00FB1225" w:rsidRDefault="00FB1225">
            <w:pPr>
              <w:jc w:val="center"/>
            </w:pPr>
            <w:r>
              <w:rPr>
                <w:color w:val="1A1A2E"/>
                <w:sz w:val="21"/>
                <w:szCs w:val="21"/>
              </w:rPr>
              <w:t xml:space="preserve">Image loading, </w:t>
            </w:r>
            <w:proofErr w:type="spellStart"/>
            <w:r>
              <w:rPr>
                <w:color w:val="1A1A2E"/>
                <w:sz w:val="21"/>
                <w:szCs w:val="21"/>
              </w:rPr>
              <w:t>colour</w:t>
            </w:r>
            <w:proofErr w:type="spellEnd"/>
            <w:r>
              <w:rPr>
                <w:color w:val="1A1A2E"/>
                <w:sz w:val="21"/>
                <w:szCs w:val="21"/>
              </w:rPr>
              <w:t>-space conversion, and Grad-CAM overlay rendering</w:t>
            </w:r>
          </w:p>
        </w:tc>
      </w:tr>
      <w:tr w:rsidR="00FB1225" w14:paraId="21FF3B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AACB18" w14:textId="77777777" w:rsidR="00FB1225" w:rsidRDefault="00FB1225">
            <w:r>
              <w:rPr>
                <w:color w:val="1A1A2E"/>
                <w:sz w:val="21"/>
                <w:szCs w:val="21"/>
              </w:rPr>
              <w:t>NumPy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3E160F" w14:textId="77777777" w:rsidR="00FB1225" w:rsidRDefault="00FB1225">
            <w:pPr>
              <w:jc w:val="center"/>
            </w:pPr>
            <w:r>
              <w:rPr>
                <w:color w:val="1A1A2E"/>
                <w:sz w:val="21"/>
                <w:szCs w:val="21"/>
              </w:rPr>
              <w:t>1.24+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E11C15" w14:textId="77777777" w:rsidR="00FB1225" w:rsidRDefault="00FB1225">
            <w:pPr>
              <w:jc w:val="center"/>
            </w:pPr>
            <w:r>
              <w:rPr>
                <w:color w:val="1A1A2E"/>
                <w:sz w:val="21"/>
                <w:szCs w:val="21"/>
              </w:rPr>
              <w:t>Numerical computation, array operations, class weight computation</w:t>
            </w:r>
          </w:p>
        </w:tc>
      </w:tr>
      <w:tr w:rsidR="00FB1225" w14:paraId="74566D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794D0D9" w14:textId="77777777" w:rsidR="00FB1225" w:rsidRDefault="00FB1225">
            <w:r>
              <w:rPr>
                <w:color w:val="1A1A2E"/>
                <w:sz w:val="21"/>
                <w:szCs w:val="21"/>
              </w:rPr>
              <w:t>Scikit-learn</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31CF6EB" w14:textId="77777777" w:rsidR="00FB1225" w:rsidRDefault="00FB1225">
            <w:pPr>
              <w:jc w:val="center"/>
            </w:pPr>
            <w:r>
              <w:rPr>
                <w:color w:val="1A1A2E"/>
                <w:sz w:val="21"/>
                <w:szCs w:val="21"/>
              </w:rPr>
              <w:t>1.2+</w:t>
            </w:r>
          </w:p>
        </w:tc>
        <w:tc>
          <w:tcPr>
            <w:tcW w:w="4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9393FEF" w14:textId="77777777" w:rsidR="00FB1225" w:rsidRDefault="00FB1225">
            <w:pPr>
              <w:jc w:val="center"/>
            </w:pPr>
            <w:r>
              <w:rPr>
                <w:color w:val="1A1A2E"/>
                <w:sz w:val="21"/>
                <w:szCs w:val="21"/>
              </w:rPr>
              <w:t>Classification report, confusion matrix, balanced class weights</w:t>
            </w:r>
          </w:p>
        </w:tc>
      </w:tr>
      <w:tr w:rsidR="00FB1225" w14:paraId="56DF4E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C2D242" w14:textId="77777777" w:rsidR="00FB1225" w:rsidRDefault="00FB1225">
            <w:r>
              <w:rPr>
                <w:color w:val="1A1A2E"/>
                <w:sz w:val="21"/>
                <w:szCs w:val="21"/>
              </w:rPr>
              <w:t>Matplotlib / Seaborn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090411" w14:textId="77777777" w:rsidR="00FB1225" w:rsidRDefault="00FB1225">
            <w:pPr>
              <w:jc w:val="center"/>
            </w:pPr>
            <w:r>
              <w:rPr>
                <w:color w:val="1A1A2E"/>
                <w:sz w:val="21"/>
                <w:szCs w:val="21"/>
              </w:rPr>
              <w:t>Latest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EDF511" w14:textId="77777777" w:rsidR="00FB1225" w:rsidRDefault="00FB1225">
            <w:pPr>
              <w:jc w:val="center"/>
            </w:pPr>
            <w:r>
              <w:rPr>
                <w:color w:val="1A1A2E"/>
                <w:sz w:val="21"/>
                <w:szCs w:val="21"/>
              </w:rPr>
              <w:t xml:space="preserve">Training curve plots, confusion matrix heatmaps, result </w:t>
            </w:r>
            <w:proofErr w:type="spellStart"/>
            <w:r>
              <w:rPr>
                <w:color w:val="1A1A2E"/>
                <w:sz w:val="21"/>
                <w:szCs w:val="21"/>
              </w:rPr>
              <w:t>visualisation</w:t>
            </w:r>
            <w:proofErr w:type="spellEnd"/>
          </w:p>
        </w:tc>
      </w:tr>
    </w:tbl>
    <w:p w14:paraId="4FD1008B" w14:textId="77777777" w:rsidR="00FB1225" w:rsidRDefault="00FB1225">
      <w:pPr>
        <w:spacing w:after="80"/>
      </w:pPr>
    </w:p>
    <w:p w14:paraId="200EB6E1" w14:textId="77777777" w:rsidR="00FB1225" w:rsidRDefault="00FB1225">
      <w:pPr>
        <w:pStyle w:val="Heading2"/>
      </w:pPr>
      <w:r>
        <w:rPr>
          <w:rFonts w:ascii="Times New Roman" w:hAnsi="Times New Roman" w:cs="Times New Roman"/>
          <w:sz w:val="28"/>
          <w:szCs w:val="28"/>
        </w:rPr>
        <w:lastRenderedPageBreak/>
        <w:t>4.1.3  Development Environment</w:t>
      </w:r>
    </w:p>
    <w:p w14:paraId="6F8A9C2B" w14:textId="77777777" w:rsidR="00FB1225" w:rsidRDefault="00FB1225" w:rsidP="00FB1225">
      <w:pPr>
        <w:pStyle w:val="ListParagraph"/>
        <w:numPr>
          <w:ilvl w:val="0"/>
          <w:numId w:val="4"/>
        </w:numPr>
        <w:spacing w:after="100"/>
        <w:contextualSpacing w:val="0"/>
      </w:pPr>
      <w:proofErr w:type="spellStart"/>
      <w:r>
        <w:rPr>
          <w:color w:val="1A1A2E"/>
        </w:rPr>
        <w:t>Jupyter</w:t>
      </w:r>
      <w:proofErr w:type="spellEnd"/>
      <w:r>
        <w:rPr>
          <w:color w:val="1A1A2E"/>
        </w:rPr>
        <w:t xml:space="preserve"> Notebook — interactive development, cell-by-cell experimentation, and inline </w:t>
      </w:r>
      <w:proofErr w:type="spellStart"/>
      <w:r>
        <w:rPr>
          <w:color w:val="1A1A2E"/>
        </w:rPr>
        <w:t>visualisation</w:t>
      </w:r>
      <w:proofErr w:type="spellEnd"/>
    </w:p>
    <w:p w14:paraId="339613EF" w14:textId="77777777" w:rsidR="00FB1225" w:rsidRDefault="00FB1225" w:rsidP="00FB1225">
      <w:pPr>
        <w:pStyle w:val="ListParagraph"/>
        <w:numPr>
          <w:ilvl w:val="0"/>
          <w:numId w:val="4"/>
        </w:numPr>
        <w:spacing w:after="100"/>
        <w:contextualSpacing w:val="0"/>
      </w:pPr>
      <w:r>
        <w:rPr>
          <w:color w:val="1A1A2E"/>
        </w:rPr>
        <w:t xml:space="preserve">Google </w:t>
      </w:r>
      <w:proofErr w:type="spellStart"/>
      <w:r>
        <w:rPr>
          <w:color w:val="1A1A2E"/>
        </w:rPr>
        <w:t>Colab</w:t>
      </w:r>
      <w:proofErr w:type="spellEnd"/>
      <w:r>
        <w:rPr>
          <w:color w:val="1A1A2E"/>
        </w:rPr>
        <w:t xml:space="preserve"> / Local GPU — CUDA-accelerated training on NVIDIA GPUs</w:t>
      </w:r>
    </w:p>
    <w:p w14:paraId="1F878A79" w14:textId="77777777" w:rsidR="00FB1225" w:rsidRDefault="00FB1225" w:rsidP="00FB1225">
      <w:pPr>
        <w:pStyle w:val="ListParagraph"/>
        <w:numPr>
          <w:ilvl w:val="0"/>
          <w:numId w:val="4"/>
        </w:numPr>
        <w:spacing w:after="100"/>
        <w:contextualSpacing w:val="0"/>
      </w:pPr>
      <w:r>
        <w:rPr>
          <w:color w:val="1A1A2E"/>
        </w:rPr>
        <w:t>Git — version control for model checkpoints and code iterations</w:t>
      </w:r>
    </w:p>
    <w:p w14:paraId="2DD804D9" w14:textId="77777777" w:rsidR="00FB1225" w:rsidRDefault="00FB1225" w:rsidP="00FB1225">
      <w:pPr>
        <w:pStyle w:val="ListParagraph"/>
        <w:numPr>
          <w:ilvl w:val="0"/>
          <w:numId w:val="4"/>
        </w:numPr>
        <w:spacing w:after="100"/>
        <w:contextualSpacing w:val="0"/>
      </w:pPr>
      <w:r>
        <w:rPr>
          <w:color w:val="1A1A2E"/>
        </w:rPr>
        <w:t>Python CSV module — real-time training log capture (epoch, loss, accuracy)</w:t>
      </w:r>
    </w:p>
    <w:p w14:paraId="533EB7D9" w14:textId="77777777" w:rsidR="00FB1225" w:rsidRDefault="00FB1225"/>
    <w:p w14:paraId="281FD075" w14:textId="77777777" w:rsidR="00FB1225" w:rsidRDefault="00FB1225">
      <w:pPr>
        <w:pStyle w:val="Heading1"/>
      </w:pPr>
      <w:r>
        <w:rPr>
          <w:rFonts w:ascii="Times New Roman" w:hAnsi="Times New Roman" w:cs="Times New Roman"/>
          <w:sz w:val="36"/>
          <w:szCs w:val="36"/>
        </w:rPr>
        <w:t>4.2  Hardware for the System</w:t>
      </w:r>
    </w:p>
    <w:p w14:paraId="678CDD10" w14:textId="77777777" w:rsidR="00FB1225" w:rsidRDefault="00FB1225">
      <w:pPr>
        <w:spacing w:after="160"/>
      </w:pPr>
      <w:r>
        <w:rPr>
          <w:color w:val="1A1A2E"/>
        </w:rPr>
        <w:t xml:space="preserve">The training and inference pipeline was designed to leverage CUDA-capable GPUs for accelerated computation. The hardware configuration was validated at runtime using </w:t>
      </w:r>
      <w:proofErr w:type="spellStart"/>
      <w:r>
        <w:rPr>
          <w:color w:val="1A1A2E"/>
        </w:rPr>
        <w:t>PyTorch's</w:t>
      </w:r>
      <w:proofErr w:type="spellEnd"/>
      <w:r>
        <w:rPr>
          <w:color w:val="1A1A2E"/>
        </w:rPr>
        <w:t xml:space="preserve"> device-detection utilities.</w:t>
      </w:r>
    </w:p>
    <w:p w14:paraId="2209905F"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00"/>
      </w:tblGrid>
      <w:tr w:rsidR="00FB1225" w14:paraId="7B2EB70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63F45304" w14:textId="77777777" w:rsidR="00FB1225" w:rsidRDefault="00FB1225">
            <w:r>
              <w:rPr>
                <w:b/>
                <w:bCs/>
                <w:color w:val="FFFFFF"/>
                <w:sz w:val="21"/>
                <w:szCs w:val="21"/>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2F21BDBC" w14:textId="77777777" w:rsidR="00FB1225" w:rsidRDefault="00FB1225">
            <w:pPr>
              <w:jc w:val="center"/>
            </w:pPr>
            <w:r>
              <w:rPr>
                <w:b/>
                <w:bCs/>
                <w:color w:val="FFFFFF"/>
                <w:sz w:val="21"/>
                <w:szCs w:val="21"/>
              </w:rPr>
              <w:t>Specification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3C78A3BF" w14:textId="77777777" w:rsidR="00FB1225" w:rsidRDefault="00FB1225">
            <w:pPr>
              <w:jc w:val="center"/>
            </w:pPr>
            <w:r>
              <w:rPr>
                <w:b/>
                <w:bCs/>
                <w:color w:val="FFFFFF"/>
                <w:sz w:val="21"/>
                <w:szCs w:val="21"/>
              </w:rPr>
              <w:t>Role in System</w:t>
            </w:r>
          </w:p>
        </w:tc>
      </w:tr>
      <w:tr w:rsidR="00FB1225" w14:paraId="580C7C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3106F9" w14:textId="77777777" w:rsidR="00FB1225" w:rsidRDefault="00FB1225">
            <w:r>
              <w:rPr>
                <w:color w:val="1A1A2E"/>
                <w:sz w:val="21"/>
                <w:szCs w:val="21"/>
              </w:rPr>
              <w:t>GPU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E5608A" w14:textId="77777777" w:rsidR="00FB1225" w:rsidRDefault="00FB1225">
            <w:pPr>
              <w:jc w:val="center"/>
            </w:pPr>
            <w:r>
              <w:rPr>
                <w:color w:val="1A1A2E"/>
                <w:sz w:val="21"/>
                <w:szCs w:val="21"/>
              </w:rPr>
              <w:t>NVIDIA (CUDA-capable)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B55F0E" w14:textId="77777777" w:rsidR="00FB1225" w:rsidRDefault="00FB1225">
            <w:pPr>
              <w:jc w:val="center"/>
            </w:pPr>
            <w:r>
              <w:rPr>
                <w:color w:val="1A1A2E"/>
                <w:sz w:val="21"/>
                <w:szCs w:val="21"/>
              </w:rPr>
              <w:t>Primary compute for forward/backward passes, attention modules</w:t>
            </w:r>
          </w:p>
        </w:tc>
      </w:tr>
      <w:tr w:rsidR="00FB1225" w14:paraId="395FD8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211CB63" w14:textId="77777777" w:rsidR="00FB1225" w:rsidRDefault="00FB1225">
            <w:r>
              <w:rPr>
                <w:color w:val="1A1A2E"/>
                <w:sz w:val="21"/>
                <w:szCs w:val="21"/>
              </w:rPr>
              <w:t>VRAM</w:t>
            </w:r>
          </w:p>
        </w:tc>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FB48356" w14:textId="77777777" w:rsidR="00FB1225" w:rsidRDefault="00FB1225">
            <w:pPr>
              <w:jc w:val="center"/>
            </w:pPr>
            <w:r>
              <w:rPr>
                <w:color w:val="1A1A2E"/>
                <w:sz w:val="21"/>
                <w:szCs w:val="21"/>
              </w:rPr>
              <w:t>≥ 8 GB recommended</w:t>
            </w:r>
          </w:p>
        </w:tc>
        <w:tc>
          <w:tcPr>
            <w:tcW w:w="4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B1F4326" w14:textId="77777777" w:rsidR="00FB1225" w:rsidRDefault="00FB1225">
            <w:pPr>
              <w:jc w:val="center"/>
            </w:pPr>
            <w:r>
              <w:rPr>
                <w:color w:val="1A1A2E"/>
                <w:sz w:val="21"/>
                <w:szCs w:val="21"/>
              </w:rPr>
              <w:t>Batch size 32 at 224×224 resolution with EfficientNet-B3</w:t>
            </w:r>
          </w:p>
        </w:tc>
      </w:tr>
      <w:tr w:rsidR="00FB1225" w14:paraId="2C1B27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029713" w14:textId="77777777" w:rsidR="00FB1225" w:rsidRDefault="00FB1225">
            <w:r>
              <w:rPr>
                <w:color w:val="1A1A2E"/>
                <w:sz w:val="21"/>
                <w:szCs w:val="21"/>
              </w:rPr>
              <w:t>RAM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6A7A2F" w14:textId="77777777" w:rsidR="00FB1225" w:rsidRDefault="00FB1225">
            <w:pPr>
              <w:jc w:val="center"/>
            </w:pPr>
            <w:r>
              <w:rPr>
                <w:color w:val="1A1A2E"/>
                <w:sz w:val="21"/>
                <w:szCs w:val="21"/>
              </w:rPr>
              <w:t>16 GB+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DE4573" w14:textId="77777777" w:rsidR="00FB1225" w:rsidRDefault="00FB1225">
            <w:pPr>
              <w:jc w:val="center"/>
            </w:pPr>
            <w:proofErr w:type="spellStart"/>
            <w:r>
              <w:rPr>
                <w:color w:val="1A1A2E"/>
                <w:sz w:val="21"/>
                <w:szCs w:val="21"/>
              </w:rPr>
              <w:t>DataLoader</w:t>
            </w:r>
            <w:proofErr w:type="spellEnd"/>
            <w:r>
              <w:rPr>
                <w:color w:val="1A1A2E"/>
                <w:sz w:val="21"/>
                <w:szCs w:val="21"/>
              </w:rPr>
              <w:t xml:space="preserve"> workers, augmentation buffers, validation dataset</w:t>
            </w:r>
          </w:p>
        </w:tc>
      </w:tr>
      <w:tr w:rsidR="00FB1225" w14:paraId="57F357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8CAAB64" w14:textId="77777777" w:rsidR="00FB1225" w:rsidRDefault="00FB1225">
            <w:r>
              <w:rPr>
                <w:color w:val="1A1A2E"/>
                <w:sz w:val="21"/>
                <w:szCs w:val="21"/>
              </w:rPr>
              <w:t>Storage</w:t>
            </w:r>
          </w:p>
        </w:tc>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21DE583" w14:textId="77777777" w:rsidR="00FB1225" w:rsidRDefault="00FB1225">
            <w:pPr>
              <w:jc w:val="center"/>
            </w:pPr>
            <w:r>
              <w:rPr>
                <w:color w:val="1A1A2E"/>
                <w:sz w:val="21"/>
                <w:szCs w:val="21"/>
              </w:rPr>
              <w:t>SSD recommended</w:t>
            </w:r>
          </w:p>
        </w:tc>
        <w:tc>
          <w:tcPr>
            <w:tcW w:w="4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FFA7F52" w14:textId="77777777" w:rsidR="00FB1225" w:rsidRDefault="00FB1225">
            <w:pPr>
              <w:jc w:val="center"/>
            </w:pPr>
            <w:r>
              <w:rPr>
                <w:color w:val="1A1A2E"/>
                <w:sz w:val="21"/>
                <w:szCs w:val="21"/>
              </w:rPr>
              <w:t>Fast data loading for 5-class MRI dataset</w:t>
            </w:r>
          </w:p>
        </w:tc>
      </w:tr>
      <w:tr w:rsidR="00FB1225" w14:paraId="53DD37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703A11" w14:textId="77777777" w:rsidR="00FB1225" w:rsidRDefault="00FB1225">
            <w:r>
              <w:rPr>
                <w:color w:val="1A1A2E"/>
                <w:sz w:val="21"/>
                <w:szCs w:val="21"/>
              </w:rPr>
              <w:t>CUDA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7067FB" w14:textId="77777777" w:rsidR="00FB1225" w:rsidRDefault="00FB1225">
            <w:pPr>
              <w:jc w:val="center"/>
            </w:pPr>
            <w:r>
              <w:rPr>
                <w:color w:val="1A1A2E"/>
                <w:sz w:val="21"/>
                <w:szCs w:val="21"/>
              </w:rPr>
              <w:t>11.x / 12.x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51DECE" w14:textId="77777777" w:rsidR="00FB1225" w:rsidRDefault="00FB1225">
            <w:pPr>
              <w:jc w:val="center"/>
            </w:pPr>
            <w:r>
              <w:rPr>
                <w:color w:val="1A1A2E"/>
                <w:sz w:val="21"/>
                <w:szCs w:val="21"/>
              </w:rPr>
              <w:t xml:space="preserve">GPU kernel acceleration, </w:t>
            </w:r>
            <w:proofErr w:type="spellStart"/>
            <w:r>
              <w:rPr>
                <w:color w:val="1A1A2E"/>
                <w:sz w:val="21"/>
                <w:szCs w:val="21"/>
              </w:rPr>
              <w:t>cuDNN</w:t>
            </w:r>
            <w:proofErr w:type="spellEnd"/>
            <w:r>
              <w:rPr>
                <w:color w:val="1A1A2E"/>
                <w:sz w:val="21"/>
                <w:szCs w:val="21"/>
              </w:rPr>
              <w:t xml:space="preserve"> deterministic mode</w:t>
            </w:r>
          </w:p>
        </w:tc>
      </w:tr>
      <w:tr w:rsidR="00FB1225" w14:paraId="7C0D5F9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8A3A849" w14:textId="77777777" w:rsidR="00FB1225" w:rsidRDefault="00FB1225">
            <w:r>
              <w:rPr>
                <w:color w:val="1A1A2E"/>
                <w:sz w:val="21"/>
                <w:szCs w:val="21"/>
              </w:rPr>
              <w:t>CPU</w:t>
            </w:r>
          </w:p>
        </w:tc>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97BDCFF" w14:textId="77777777" w:rsidR="00FB1225" w:rsidRDefault="00FB1225">
            <w:pPr>
              <w:jc w:val="center"/>
            </w:pPr>
            <w:r>
              <w:rPr>
                <w:color w:val="1A1A2E"/>
                <w:sz w:val="21"/>
                <w:szCs w:val="21"/>
              </w:rPr>
              <w:t>Multi-core (≥ 8 threads)</w:t>
            </w:r>
          </w:p>
        </w:tc>
        <w:tc>
          <w:tcPr>
            <w:tcW w:w="4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FDA12BB" w14:textId="77777777" w:rsidR="00FB1225" w:rsidRDefault="00FB1225">
            <w:pPr>
              <w:jc w:val="center"/>
            </w:pPr>
            <w:proofErr w:type="spellStart"/>
            <w:r>
              <w:rPr>
                <w:color w:val="1A1A2E"/>
                <w:sz w:val="21"/>
                <w:szCs w:val="21"/>
              </w:rPr>
              <w:t>DataLoader</w:t>
            </w:r>
            <w:proofErr w:type="spellEnd"/>
            <w:r>
              <w:rPr>
                <w:color w:val="1A1A2E"/>
                <w:sz w:val="21"/>
                <w:szCs w:val="21"/>
              </w:rPr>
              <w:t xml:space="preserve"> </w:t>
            </w:r>
            <w:proofErr w:type="spellStart"/>
            <w:r>
              <w:rPr>
                <w:color w:val="1A1A2E"/>
                <w:sz w:val="21"/>
                <w:szCs w:val="21"/>
              </w:rPr>
              <w:t>num_workers</w:t>
            </w:r>
            <w:proofErr w:type="spellEnd"/>
            <w:r>
              <w:rPr>
                <w:color w:val="1A1A2E"/>
                <w:sz w:val="21"/>
                <w:szCs w:val="21"/>
              </w:rPr>
              <w:t>, CSV logging, post-processing</w:t>
            </w:r>
          </w:p>
        </w:tc>
      </w:tr>
    </w:tbl>
    <w:p w14:paraId="2818B431" w14:textId="77777777" w:rsidR="00FB1225" w:rsidRDefault="00FB1225">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1225" w14:paraId="4FB0BCF2" w14:textId="77777777">
        <w:tc>
          <w:tcPr>
            <w:tcW w:w="9000" w:type="dxa"/>
            <w:tcBorders>
              <w:top w:val="single" w:sz="3" w:space="0" w:color="2E86AB"/>
              <w:left w:val="thick" w:sz="12" w:space="0" w:color="2E86AB"/>
              <w:bottom w:val="single" w:sz="3" w:space="0" w:color="2E86AB"/>
              <w:right w:val="none" w:sz="0" w:space="0" w:color="FFFFFF"/>
            </w:tcBorders>
            <w:shd w:val="clear" w:color="auto" w:fill="EBF4F8"/>
            <w:tcMar>
              <w:top w:w="140" w:type="dxa"/>
              <w:left w:w="240" w:type="dxa"/>
              <w:bottom w:w="140" w:type="dxa"/>
              <w:right w:w="240" w:type="dxa"/>
            </w:tcMar>
          </w:tcPr>
          <w:p w14:paraId="56C5865A" w14:textId="77777777" w:rsidR="00FB1225" w:rsidRDefault="00FB1225">
            <w:pPr>
              <w:spacing w:after="80"/>
            </w:pPr>
            <w:r>
              <w:rPr>
                <w:b/>
                <w:bCs/>
                <w:color w:val="1A1A2E"/>
                <w:sz w:val="21"/>
                <w:szCs w:val="21"/>
              </w:rPr>
              <w:t xml:space="preserve">GPU Detection Code (from </w:t>
            </w:r>
            <w:proofErr w:type="spellStart"/>
            <w:r>
              <w:rPr>
                <w:b/>
                <w:bCs/>
                <w:color w:val="1A1A2E"/>
                <w:sz w:val="21"/>
                <w:szCs w:val="21"/>
              </w:rPr>
              <w:t>Architecture.ipynb</w:t>
            </w:r>
            <w:proofErr w:type="spellEnd"/>
            <w:r>
              <w:rPr>
                <w:b/>
                <w:bCs/>
                <w:color w:val="1A1A2E"/>
                <w:sz w:val="21"/>
                <w:szCs w:val="21"/>
              </w:rPr>
              <w:t>):</w:t>
            </w:r>
          </w:p>
          <w:p w14:paraId="72C020A1" w14:textId="77777777" w:rsidR="00FB1225" w:rsidRDefault="00FB1225">
            <w:pPr>
              <w:spacing w:after="80"/>
            </w:pPr>
            <w:r>
              <w:rPr>
                <w:i/>
                <w:iCs/>
                <w:color w:val="1A1A2E"/>
                <w:sz w:val="21"/>
                <w:szCs w:val="21"/>
              </w:rPr>
              <w:t xml:space="preserve">The system calls </w:t>
            </w:r>
            <w:proofErr w:type="spellStart"/>
            <w:r>
              <w:rPr>
                <w:i/>
                <w:iCs/>
                <w:color w:val="1A1A2E"/>
                <w:sz w:val="21"/>
                <w:szCs w:val="21"/>
              </w:rPr>
              <w:t>enforce_gpu</w:t>
            </w:r>
            <w:proofErr w:type="spellEnd"/>
            <w:r>
              <w:rPr>
                <w:i/>
                <w:iCs/>
                <w:color w:val="1A1A2E"/>
                <w:sz w:val="21"/>
                <w:szCs w:val="21"/>
              </w:rPr>
              <w:t>() at startup, which runs a 2000×2000 matrix multiply to verify CUDA readiness and prints GPU name, VRAM, and CUDA version. Training falls back to CPU if no GPU is detected.</w:t>
            </w:r>
          </w:p>
        </w:tc>
      </w:tr>
    </w:tbl>
    <w:p w14:paraId="4A4D5E83" w14:textId="77777777" w:rsidR="00FB1225" w:rsidRDefault="00FB1225"/>
    <w:p w14:paraId="152FB630" w14:textId="77777777" w:rsidR="00FB1225" w:rsidRDefault="00FB1225">
      <w:pPr>
        <w:pStyle w:val="Heading1"/>
      </w:pPr>
      <w:r>
        <w:rPr>
          <w:rFonts w:ascii="Times New Roman" w:hAnsi="Times New Roman" w:cs="Times New Roman"/>
          <w:sz w:val="36"/>
          <w:szCs w:val="36"/>
        </w:rPr>
        <w:t>4.3  Client-Side Technology</w:t>
      </w:r>
    </w:p>
    <w:p w14:paraId="626D06CF" w14:textId="77777777" w:rsidR="00FB1225" w:rsidRDefault="00FB1225">
      <w:pPr>
        <w:spacing w:after="160"/>
      </w:pPr>
      <w:r>
        <w:rPr>
          <w:color w:val="1A1A2E"/>
        </w:rPr>
        <w:t xml:space="preserve">The client-side interface provides healthcare professionals with an accessible, interactive front-end for uploading brain MRI images, triggering inference, and </w:t>
      </w:r>
      <w:proofErr w:type="spellStart"/>
      <w:r>
        <w:rPr>
          <w:color w:val="1A1A2E"/>
        </w:rPr>
        <w:t>visualising</w:t>
      </w:r>
      <w:proofErr w:type="spellEnd"/>
      <w:r>
        <w:rPr>
          <w:color w:val="1A1A2E"/>
        </w:rPr>
        <w:t xml:space="preserve"> Grad-CAM explanations. The interface bridges the trained deep learning model with the end user.</w:t>
      </w:r>
    </w:p>
    <w:p w14:paraId="0BAB15F5" w14:textId="77777777" w:rsidR="00FB1225" w:rsidRDefault="00FB1225">
      <w:pPr>
        <w:pStyle w:val="Heading2"/>
      </w:pPr>
      <w:r>
        <w:rPr>
          <w:rFonts w:ascii="Times New Roman" w:hAnsi="Times New Roman" w:cs="Times New Roman"/>
          <w:sz w:val="28"/>
          <w:szCs w:val="28"/>
        </w:rPr>
        <w:lastRenderedPageBreak/>
        <w:t>4.3.1  HTML, VB.NET and DHTML</w:t>
      </w:r>
    </w:p>
    <w:p w14:paraId="3D761AEA" w14:textId="77777777" w:rsidR="00FB1225" w:rsidRDefault="00FB1225">
      <w:pPr>
        <w:spacing w:after="160"/>
      </w:pPr>
      <w:r>
        <w:rPr>
          <w:color w:val="1A1A2E"/>
        </w:rPr>
        <w:t>The presentation layer employs HTML5 for semantic structure, VB.NET for server-side logic integration, and Dynamic HTML (DHTML) for client-side interactivity without full page reloads.</w:t>
      </w:r>
    </w:p>
    <w:p w14:paraId="76F364B6"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00"/>
      </w:tblGrid>
      <w:tr w:rsidR="00FB1225" w14:paraId="2D400A5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26B94EC" w14:textId="77777777" w:rsidR="00FB1225" w:rsidRDefault="00FB1225">
            <w:r>
              <w:rPr>
                <w:b/>
                <w:bCs/>
                <w:color w:val="FFFFFF"/>
                <w:sz w:val="21"/>
                <w:szCs w:val="21"/>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243D16D9" w14:textId="77777777" w:rsidR="00FB1225" w:rsidRDefault="00FB1225">
            <w:pPr>
              <w:jc w:val="center"/>
            </w:pPr>
            <w:r>
              <w:rPr>
                <w:b/>
                <w:bCs/>
                <w:color w:val="FFFFFF"/>
                <w:sz w:val="21"/>
                <w:szCs w:val="21"/>
              </w:rPr>
              <w:t>Role</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6A25913" w14:textId="77777777" w:rsidR="00FB1225" w:rsidRDefault="00FB1225">
            <w:pPr>
              <w:jc w:val="center"/>
            </w:pPr>
            <w:r>
              <w:rPr>
                <w:b/>
                <w:bCs/>
                <w:color w:val="FFFFFF"/>
                <w:sz w:val="21"/>
                <w:szCs w:val="21"/>
              </w:rPr>
              <w:t>Application in C3BAM-SE-XAI v2</w:t>
            </w:r>
          </w:p>
        </w:tc>
      </w:tr>
      <w:tr w:rsidR="00FB1225" w14:paraId="637584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DA712C" w14:textId="77777777" w:rsidR="00FB1225" w:rsidRDefault="00FB1225">
            <w:r>
              <w:rPr>
                <w:color w:val="1A1A2E"/>
                <w:sz w:val="21"/>
                <w:szCs w:val="21"/>
              </w:rPr>
              <w:t>HTML5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34613A" w14:textId="77777777" w:rsidR="00FB1225" w:rsidRDefault="00FB1225">
            <w:pPr>
              <w:jc w:val="center"/>
            </w:pPr>
            <w:r>
              <w:rPr>
                <w:color w:val="1A1A2E"/>
                <w:sz w:val="21"/>
                <w:szCs w:val="21"/>
              </w:rPr>
              <w:t>Structural markup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82C968" w14:textId="77777777" w:rsidR="00FB1225" w:rsidRDefault="00FB1225">
            <w:pPr>
              <w:jc w:val="center"/>
            </w:pPr>
            <w:r>
              <w:rPr>
                <w:color w:val="1A1A2E"/>
                <w:sz w:val="21"/>
                <w:szCs w:val="21"/>
              </w:rPr>
              <w:t>Image upload forms, prediction result cards, Grad-CAM overlay display panels</w:t>
            </w:r>
          </w:p>
        </w:tc>
      </w:tr>
      <w:tr w:rsidR="00FB1225" w14:paraId="7831FE3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E71CDC8" w14:textId="77777777" w:rsidR="00FB1225" w:rsidRDefault="00FB1225">
            <w:r>
              <w:rPr>
                <w:color w:val="1A1A2E"/>
                <w:sz w:val="21"/>
                <w:szCs w:val="21"/>
              </w:rPr>
              <w:t>VB.NET</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EF02EF2" w14:textId="77777777" w:rsidR="00FB1225" w:rsidRDefault="00FB1225">
            <w:pPr>
              <w:jc w:val="center"/>
            </w:pPr>
            <w:r>
              <w:rPr>
                <w:color w:val="1A1A2E"/>
                <w:sz w:val="21"/>
                <w:szCs w:val="21"/>
              </w:rPr>
              <w:t>Server-side processing</w:t>
            </w:r>
          </w:p>
        </w:tc>
        <w:tc>
          <w:tcPr>
            <w:tcW w:w="5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F45EA15" w14:textId="77777777" w:rsidR="00FB1225" w:rsidRDefault="00FB1225">
            <w:pPr>
              <w:jc w:val="center"/>
            </w:pPr>
            <w:r>
              <w:rPr>
                <w:color w:val="1A1A2E"/>
                <w:sz w:val="21"/>
                <w:szCs w:val="21"/>
              </w:rPr>
              <w:t>Handles image I/O, calls inference engine, returns JSON prediction payload</w:t>
            </w:r>
          </w:p>
        </w:tc>
      </w:tr>
      <w:tr w:rsidR="00FB1225" w14:paraId="5C0106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F38FD4" w14:textId="77777777" w:rsidR="00FB1225" w:rsidRDefault="00FB1225">
            <w:r>
              <w:rPr>
                <w:color w:val="1A1A2E"/>
                <w:sz w:val="21"/>
                <w:szCs w:val="21"/>
              </w:rPr>
              <w:t>DHTML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E182DF" w14:textId="77777777" w:rsidR="00FB1225" w:rsidRDefault="00FB1225">
            <w:pPr>
              <w:jc w:val="center"/>
            </w:pPr>
            <w:r>
              <w:rPr>
                <w:color w:val="1A1A2E"/>
                <w:sz w:val="21"/>
                <w:szCs w:val="21"/>
              </w:rPr>
              <w:t>Dynamic client interactions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666A19" w14:textId="77777777" w:rsidR="00FB1225" w:rsidRDefault="00FB1225">
            <w:pPr>
              <w:jc w:val="center"/>
            </w:pPr>
            <w:r>
              <w:rPr>
                <w:color w:val="1A1A2E"/>
                <w:sz w:val="21"/>
                <w:szCs w:val="21"/>
              </w:rPr>
              <w:t>Real-time loading indicators, result fade-in animations, class probability bars</w:t>
            </w:r>
          </w:p>
        </w:tc>
      </w:tr>
      <w:tr w:rsidR="00FB1225" w14:paraId="24ED17B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E6A8453" w14:textId="77777777" w:rsidR="00FB1225" w:rsidRDefault="00FB1225">
            <w:r>
              <w:rPr>
                <w:color w:val="1A1A2E"/>
                <w:sz w:val="21"/>
                <w:szCs w:val="21"/>
              </w:rPr>
              <w:t>CSS3</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7633DB1" w14:textId="77777777" w:rsidR="00FB1225" w:rsidRDefault="00FB1225">
            <w:pPr>
              <w:jc w:val="center"/>
            </w:pPr>
            <w:r>
              <w:rPr>
                <w:color w:val="1A1A2E"/>
                <w:sz w:val="21"/>
                <w:szCs w:val="21"/>
              </w:rPr>
              <w:t>Visual styling</w:t>
            </w:r>
          </w:p>
        </w:tc>
        <w:tc>
          <w:tcPr>
            <w:tcW w:w="5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5428B76" w14:textId="77777777" w:rsidR="00FB1225" w:rsidRDefault="00FB1225">
            <w:pPr>
              <w:jc w:val="center"/>
            </w:pPr>
            <w:r>
              <w:rPr>
                <w:color w:val="1A1A2E"/>
                <w:sz w:val="21"/>
                <w:szCs w:val="21"/>
              </w:rPr>
              <w:t xml:space="preserve">Responsive layout, </w:t>
            </w:r>
            <w:proofErr w:type="spellStart"/>
            <w:r>
              <w:rPr>
                <w:color w:val="1A1A2E"/>
                <w:sz w:val="21"/>
                <w:szCs w:val="21"/>
              </w:rPr>
              <w:t>colour</w:t>
            </w:r>
            <w:proofErr w:type="spellEnd"/>
            <w:r>
              <w:rPr>
                <w:color w:val="1A1A2E"/>
                <w:sz w:val="21"/>
                <w:szCs w:val="21"/>
              </w:rPr>
              <w:t>-coded prediction confidence badges</w:t>
            </w:r>
          </w:p>
        </w:tc>
      </w:tr>
      <w:tr w:rsidR="00FB1225" w14:paraId="778575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B4A0C0" w14:textId="77777777" w:rsidR="00FB1225" w:rsidRDefault="00FB1225">
            <w:r>
              <w:rPr>
                <w:color w:val="1A1A2E"/>
                <w:sz w:val="21"/>
                <w:szCs w:val="21"/>
              </w:rPr>
              <w:t>JavaScript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87BF97" w14:textId="77777777" w:rsidR="00FB1225" w:rsidRDefault="00FB1225">
            <w:pPr>
              <w:jc w:val="center"/>
            </w:pPr>
            <w:r>
              <w:rPr>
                <w:color w:val="1A1A2E"/>
                <w:sz w:val="21"/>
                <w:szCs w:val="21"/>
              </w:rPr>
              <w:t>Front-end logic</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4CDD587" w14:textId="77777777" w:rsidR="00FB1225" w:rsidRDefault="00FB1225">
            <w:pPr>
              <w:jc w:val="center"/>
            </w:pPr>
            <w:r>
              <w:rPr>
                <w:color w:val="1A1A2E"/>
                <w:sz w:val="21"/>
                <w:szCs w:val="21"/>
              </w:rPr>
              <w:t>AJAX calls to inference API, canvas overlay for Grad-CAM heat maps</w:t>
            </w:r>
          </w:p>
        </w:tc>
      </w:tr>
    </w:tbl>
    <w:p w14:paraId="55F6F18C" w14:textId="77777777" w:rsidR="00FB1225" w:rsidRDefault="00FB1225">
      <w:pPr>
        <w:spacing w:after="80"/>
      </w:pPr>
    </w:p>
    <w:p w14:paraId="7D9D79F9" w14:textId="77777777" w:rsidR="00FB1225" w:rsidRDefault="00FB1225">
      <w:pPr>
        <w:spacing w:after="160"/>
      </w:pPr>
      <w:r>
        <w:rPr>
          <w:color w:val="1A1A2E"/>
        </w:rPr>
        <w:t xml:space="preserve">The DHTML approach enables asynchronous communication with the ASP.NET backend, allowing Grad-CAM </w:t>
      </w:r>
      <w:proofErr w:type="spellStart"/>
      <w:r>
        <w:rPr>
          <w:color w:val="1A1A2E"/>
        </w:rPr>
        <w:t>visualisations</w:t>
      </w:r>
      <w:proofErr w:type="spellEnd"/>
      <w:r>
        <w:rPr>
          <w:color w:val="1A1A2E"/>
        </w:rPr>
        <w:t xml:space="preserve"> and class probabilities to be rendered without reloading the page — critical for a smooth clinical workflow.</w:t>
      </w:r>
    </w:p>
    <w:p w14:paraId="1D5D37CD" w14:textId="77777777" w:rsidR="00FB1225" w:rsidRDefault="00FB1225"/>
    <w:p w14:paraId="1C326E25" w14:textId="77777777" w:rsidR="00FB1225" w:rsidRDefault="00FB1225">
      <w:pPr>
        <w:pStyle w:val="Heading1"/>
      </w:pPr>
      <w:r>
        <w:rPr>
          <w:rFonts w:ascii="Times New Roman" w:hAnsi="Times New Roman" w:cs="Times New Roman"/>
          <w:sz w:val="36"/>
          <w:szCs w:val="36"/>
        </w:rPr>
        <w:t>4.4  Server-Side Technology</w:t>
      </w:r>
    </w:p>
    <w:p w14:paraId="55B83D88" w14:textId="77777777" w:rsidR="00FB1225" w:rsidRDefault="00FB1225">
      <w:pPr>
        <w:pStyle w:val="Heading2"/>
      </w:pPr>
      <w:r>
        <w:rPr>
          <w:rFonts w:ascii="Times New Roman" w:hAnsi="Times New Roman" w:cs="Times New Roman"/>
          <w:sz w:val="28"/>
          <w:szCs w:val="28"/>
        </w:rPr>
        <w:t>4.4.1  .NET Technology (ASP.NET)</w:t>
      </w:r>
    </w:p>
    <w:p w14:paraId="181D7E2C" w14:textId="77777777" w:rsidR="00FB1225" w:rsidRDefault="00FB1225">
      <w:pPr>
        <w:spacing w:after="160"/>
      </w:pPr>
      <w:r>
        <w:rPr>
          <w:color w:val="1A1A2E"/>
        </w:rPr>
        <w:t xml:space="preserve">ASP.NET serves as the web application framework hosting the inference API and coordinating communication between the HTML front-end and the </w:t>
      </w:r>
      <w:proofErr w:type="spellStart"/>
      <w:r>
        <w:rPr>
          <w:color w:val="1A1A2E"/>
        </w:rPr>
        <w:t>PyTorch</w:t>
      </w:r>
      <w:proofErr w:type="spellEnd"/>
      <w:r>
        <w:rPr>
          <w:color w:val="1A1A2E"/>
        </w:rPr>
        <w:t xml:space="preserve"> inference engine. It provides a robust, scalable platform suited to medical applications with session management, logging, and security controls.</w:t>
      </w:r>
    </w:p>
    <w:p w14:paraId="3E7E29D0"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B1225" w14:paraId="286B94C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0916E383" w14:textId="77777777" w:rsidR="00FB1225" w:rsidRDefault="00FB1225">
            <w:r>
              <w:rPr>
                <w:b/>
                <w:bCs/>
                <w:color w:val="FFFFFF"/>
                <w:sz w:val="21"/>
                <w:szCs w:val="21"/>
              </w:rPr>
              <w:t>ASP.NET Component</w:t>
            </w:r>
          </w:p>
        </w:tc>
        <w:tc>
          <w:tcPr>
            <w:tcW w:w="60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4E22CEFD" w14:textId="77777777" w:rsidR="00FB1225" w:rsidRDefault="00FB1225">
            <w:pPr>
              <w:jc w:val="center"/>
            </w:pPr>
            <w:r>
              <w:rPr>
                <w:b/>
                <w:bCs/>
                <w:color w:val="FFFFFF"/>
                <w:sz w:val="21"/>
                <w:szCs w:val="21"/>
              </w:rPr>
              <w:t>Description</w:t>
            </w:r>
          </w:p>
        </w:tc>
      </w:tr>
      <w:tr w:rsidR="00FB1225" w14:paraId="0FF88E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3874F5" w14:textId="77777777" w:rsidR="00FB1225" w:rsidRDefault="00FB1225">
            <w:r>
              <w:rPr>
                <w:color w:val="1A1A2E"/>
                <w:sz w:val="21"/>
                <w:szCs w:val="21"/>
              </w:rPr>
              <w:t>Web API Controller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EBB7D8" w14:textId="77777777" w:rsidR="00FB1225" w:rsidRDefault="00FB1225">
            <w:pPr>
              <w:jc w:val="center"/>
            </w:pPr>
            <w:r>
              <w:rPr>
                <w:color w:val="1A1A2E"/>
                <w:sz w:val="21"/>
                <w:szCs w:val="21"/>
              </w:rPr>
              <w:t>Exposes POST /predict endpoint; accepts multipart image upload, returns JSON with class probabilities, predicted label, and Grad-CAM image (base64)</w:t>
            </w:r>
          </w:p>
        </w:tc>
      </w:tr>
      <w:tr w:rsidR="00FB1225" w14:paraId="30A781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D918E18" w14:textId="77777777" w:rsidR="00FB1225" w:rsidRDefault="00FB1225">
            <w:r>
              <w:rPr>
                <w:color w:val="1A1A2E"/>
                <w:sz w:val="21"/>
                <w:szCs w:val="21"/>
              </w:rPr>
              <w:t>Model Wrapper Service</w:t>
            </w:r>
          </w:p>
        </w:tc>
        <w:tc>
          <w:tcPr>
            <w:tcW w:w="6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4050BED" w14:textId="77777777" w:rsidR="00FB1225" w:rsidRDefault="00FB1225">
            <w:pPr>
              <w:jc w:val="center"/>
            </w:pPr>
            <w:r>
              <w:rPr>
                <w:color w:val="1A1A2E"/>
                <w:sz w:val="21"/>
                <w:szCs w:val="21"/>
              </w:rPr>
              <w:t xml:space="preserve">Loads best_model.pt via </w:t>
            </w:r>
            <w:proofErr w:type="spellStart"/>
            <w:r>
              <w:rPr>
                <w:color w:val="1A1A2E"/>
                <w:sz w:val="21"/>
                <w:szCs w:val="21"/>
              </w:rPr>
              <w:t>TorchSharp</w:t>
            </w:r>
            <w:proofErr w:type="spellEnd"/>
            <w:r>
              <w:rPr>
                <w:color w:val="1A1A2E"/>
                <w:sz w:val="21"/>
                <w:szCs w:val="21"/>
              </w:rPr>
              <w:t xml:space="preserve"> or Python subprocess; manages model lifecycle and GPU context</w:t>
            </w:r>
          </w:p>
        </w:tc>
      </w:tr>
      <w:tr w:rsidR="00FB1225" w14:paraId="3A87B0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52B753C" w14:textId="77777777" w:rsidR="00FB1225" w:rsidRDefault="00FB1225">
            <w:r>
              <w:rPr>
                <w:color w:val="1A1A2E"/>
                <w:sz w:val="21"/>
                <w:szCs w:val="21"/>
              </w:rPr>
              <w:t>Session Management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3D3785" w14:textId="77777777" w:rsidR="00FB1225" w:rsidRDefault="00FB1225">
            <w:pPr>
              <w:jc w:val="center"/>
            </w:pPr>
            <w:r>
              <w:rPr>
                <w:color w:val="1A1A2E"/>
                <w:sz w:val="21"/>
                <w:szCs w:val="21"/>
              </w:rPr>
              <w:t xml:space="preserve">Maintains patient session state, stores upload history and prediction </w:t>
            </w:r>
            <w:r>
              <w:rPr>
                <w:color w:val="1A1A2E"/>
                <w:sz w:val="21"/>
                <w:szCs w:val="21"/>
              </w:rPr>
              <w:lastRenderedPageBreak/>
              <w:t>audit trail</w:t>
            </w:r>
          </w:p>
        </w:tc>
      </w:tr>
      <w:tr w:rsidR="00FB1225" w14:paraId="7C3F67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279A82F" w14:textId="77777777" w:rsidR="00FB1225" w:rsidRDefault="00FB1225">
            <w:r>
              <w:rPr>
                <w:color w:val="1A1A2E"/>
                <w:sz w:val="21"/>
                <w:szCs w:val="21"/>
              </w:rPr>
              <w:lastRenderedPageBreak/>
              <w:t>Image Handler</w:t>
            </w:r>
          </w:p>
        </w:tc>
        <w:tc>
          <w:tcPr>
            <w:tcW w:w="6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035D52A" w14:textId="77777777" w:rsidR="00FB1225" w:rsidRDefault="00FB1225">
            <w:pPr>
              <w:jc w:val="center"/>
            </w:pPr>
            <w:r>
              <w:rPr>
                <w:color w:val="1A1A2E"/>
                <w:sz w:val="21"/>
                <w:szCs w:val="21"/>
              </w:rPr>
              <w:t xml:space="preserve">Validates image format/size, applies server-side preprocessing (resize to 224×224, </w:t>
            </w:r>
            <w:proofErr w:type="spellStart"/>
            <w:r>
              <w:rPr>
                <w:color w:val="1A1A2E"/>
                <w:sz w:val="21"/>
                <w:szCs w:val="21"/>
              </w:rPr>
              <w:t>normalise</w:t>
            </w:r>
            <w:proofErr w:type="spellEnd"/>
            <w:r>
              <w:rPr>
                <w:color w:val="1A1A2E"/>
                <w:sz w:val="21"/>
                <w:szCs w:val="21"/>
              </w:rPr>
              <w:t>)</w:t>
            </w:r>
          </w:p>
        </w:tc>
      </w:tr>
      <w:tr w:rsidR="00FB1225" w14:paraId="1A360C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794A44" w14:textId="77777777" w:rsidR="00FB1225" w:rsidRDefault="00FB1225">
            <w:r>
              <w:rPr>
                <w:color w:val="1A1A2E"/>
                <w:sz w:val="21"/>
                <w:szCs w:val="21"/>
              </w:rPr>
              <w:t>Logging &amp; Audit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22D443" w14:textId="77777777" w:rsidR="00FB1225" w:rsidRDefault="00FB1225">
            <w:pPr>
              <w:jc w:val="center"/>
            </w:pPr>
            <w:r>
              <w:rPr>
                <w:color w:val="1A1A2E"/>
                <w:sz w:val="21"/>
                <w:szCs w:val="21"/>
              </w:rPr>
              <w:t>Records all predictions with timestamp, class, confidence score for clinical accountability</w:t>
            </w:r>
          </w:p>
        </w:tc>
      </w:tr>
    </w:tbl>
    <w:p w14:paraId="2679E096" w14:textId="77777777" w:rsidR="00FB1225" w:rsidRDefault="00FB1225"/>
    <w:p w14:paraId="2CA9B05D" w14:textId="77777777" w:rsidR="00FB1225" w:rsidRDefault="00FB1225">
      <w:pPr>
        <w:pStyle w:val="Heading1"/>
      </w:pPr>
      <w:r>
        <w:rPr>
          <w:rFonts w:ascii="Times New Roman" w:hAnsi="Times New Roman" w:cs="Times New Roman"/>
          <w:sz w:val="36"/>
          <w:szCs w:val="36"/>
        </w:rPr>
        <w:t>4.5  Code / Algorithms of Important Modules</w:t>
      </w:r>
    </w:p>
    <w:p w14:paraId="04DF9969" w14:textId="77777777" w:rsidR="00FB1225" w:rsidRDefault="00FB1225">
      <w:pPr>
        <w:spacing w:after="160"/>
      </w:pPr>
      <w:r>
        <w:rPr>
          <w:color w:val="1A1A2E"/>
        </w:rPr>
        <w:t>This section presents the core algorithmic modules of the C3BAM-SE-XAI v2 framework. The system is built around five tightly integrated components: the dataset pipeline, the attention mechanisms (CBAM + SE), the main classification model, the training loop, and the Grad-CAM explainability module.</w:t>
      </w:r>
    </w:p>
    <w:p w14:paraId="110CF869" w14:textId="77777777" w:rsidR="00FB1225" w:rsidRDefault="00FB1225">
      <w:pPr>
        <w:pBdr>
          <w:bottom w:val="single" w:sz="4" w:space="1" w:color="2E86AB"/>
        </w:pBdr>
        <w:spacing w:before="200"/>
      </w:pPr>
    </w:p>
    <w:p w14:paraId="39A28E84" w14:textId="77777777" w:rsidR="00FB1225" w:rsidRDefault="00FB1225">
      <w:pPr>
        <w:pStyle w:val="Heading2"/>
      </w:pPr>
      <w:r>
        <w:rPr>
          <w:rFonts w:ascii="Times New Roman" w:hAnsi="Times New Roman" w:cs="Times New Roman"/>
          <w:sz w:val="28"/>
          <w:szCs w:val="28"/>
        </w:rPr>
        <w:t>4.5.1  Dataset Pipeline (</w:t>
      </w:r>
      <w:proofErr w:type="spellStart"/>
      <w:r>
        <w:rPr>
          <w:rFonts w:ascii="Times New Roman" w:hAnsi="Times New Roman" w:cs="Times New Roman"/>
          <w:sz w:val="28"/>
          <w:szCs w:val="28"/>
        </w:rPr>
        <w:t>SmartDataset</w:t>
      </w:r>
      <w:proofErr w:type="spellEnd"/>
      <w:r>
        <w:rPr>
          <w:rFonts w:ascii="Times New Roman" w:hAnsi="Times New Roman" w:cs="Times New Roman"/>
          <w:sz w:val="28"/>
          <w:szCs w:val="28"/>
        </w:rPr>
        <w:t>)</w:t>
      </w:r>
    </w:p>
    <w:p w14:paraId="2C422489" w14:textId="77777777" w:rsidR="00FB1225" w:rsidRDefault="00FB1225">
      <w:pPr>
        <w:spacing w:after="160"/>
      </w:pPr>
      <w:r>
        <w:rPr>
          <w:color w:val="1A1A2E"/>
        </w:rPr>
        <w:t xml:space="preserve">The </w:t>
      </w:r>
      <w:proofErr w:type="spellStart"/>
      <w:r>
        <w:rPr>
          <w:color w:val="1A1A2E"/>
        </w:rPr>
        <w:t>SmartDataset</w:t>
      </w:r>
      <w:proofErr w:type="spellEnd"/>
      <w:r>
        <w:rPr>
          <w:color w:val="1A1A2E"/>
        </w:rPr>
        <w:t xml:space="preserve"> class handles loading MRI images from a directory structure </w:t>
      </w:r>
      <w:proofErr w:type="spellStart"/>
      <w:r>
        <w:rPr>
          <w:color w:val="1A1A2E"/>
        </w:rPr>
        <w:t>organised</w:t>
      </w:r>
      <w:proofErr w:type="spellEnd"/>
      <w:r>
        <w:rPr>
          <w:color w:val="1A1A2E"/>
        </w:rPr>
        <w:t xml:space="preserve"> by class label, applying </w:t>
      </w:r>
      <w:proofErr w:type="spellStart"/>
      <w:r>
        <w:rPr>
          <w:color w:val="1A1A2E"/>
        </w:rPr>
        <w:t>Albumentations</w:t>
      </w:r>
      <w:proofErr w:type="spellEnd"/>
      <w:r>
        <w:rPr>
          <w:color w:val="1A1A2E"/>
        </w:rPr>
        <w:t xml:space="preserve"> augmentation pipelines, and feeding batches to the </w:t>
      </w:r>
      <w:proofErr w:type="spellStart"/>
      <w:r>
        <w:rPr>
          <w:color w:val="1A1A2E"/>
        </w:rPr>
        <w:t>DataLoader</w:t>
      </w:r>
      <w:proofErr w:type="spellEnd"/>
      <w:r>
        <w:rPr>
          <w:color w:val="1A1A2E"/>
        </w:rPr>
        <w:t xml:space="preserve">. It supports </w:t>
      </w:r>
      <w:proofErr w:type="spellStart"/>
      <w:r>
        <w:rPr>
          <w:color w:val="1A1A2E"/>
        </w:rPr>
        <w:t>MixUp</w:t>
      </w:r>
      <w:proofErr w:type="spellEnd"/>
      <w:r>
        <w:rPr>
          <w:color w:val="1A1A2E"/>
        </w:rPr>
        <w:t xml:space="preserve"> augmentation (disabled in final training), multi-extension image loading, and graceful fallback for corrupt images.</w:t>
      </w:r>
    </w:p>
    <w:p w14:paraId="008079A9" w14:textId="77777777" w:rsidR="00FB1225" w:rsidRDefault="00FB1225" w:rsidP="00FB1225">
      <w:pPr>
        <w:pStyle w:val="ListParagraph"/>
        <w:numPr>
          <w:ilvl w:val="0"/>
          <w:numId w:val="4"/>
        </w:numPr>
        <w:spacing w:after="100"/>
        <w:contextualSpacing w:val="0"/>
      </w:pPr>
      <w:r>
        <w:rPr>
          <w:color w:val="1A1A2E"/>
        </w:rPr>
        <w:t>Input: root directory with sub-folders per class (5 classes)</w:t>
      </w:r>
    </w:p>
    <w:p w14:paraId="5BC7EC5C" w14:textId="77777777" w:rsidR="00FB1225" w:rsidRDefault="00FB1225" w:rsidP="00FB1225">
      <w:pPr>
        <w:pStyle w:val="ListParagraph"/>
        <w:numPr>
          <w:ilvl w:val="0"/>
          <w:numId w:val="4"/>
        </w:numPr>
        <w:spacing w:after="100"/>
        <w:contextualSpacing w:val="0"/>
      </w:pPr>
      <w:r>
        <w:rPr>
          <w:color w:val="1A1A2E"/>
        </w:rPr>
        <w:t>Image loading: OpenCV IMREAD_COLOR → RGB → resize to 224×224</w:t>
      </w:r>
    </w:p>
    <w:p w14:paraId="1FC36675" w14:textId="77777777" w:rsidR="00FB1225" w:rsidRDefault="00FB1225" w:rsidP="00FB1225">
      <w:pPr>
        <w:pStyle w:val="ListParagraph"/>
        <w:numPr>
          <w:ilvl w:val="0"/>
          <w:numId w:val="4"/>
        </w:numPr>
        <w:spacing w:after="100"/>
        <w:contextualSpacing w:val="0"/>
      </w:pPr>
      <w:r>
        <w:rPr>
          <w:color w:val="1A1A2E"/>
        </w:rPr>
        <w:t xml:space="preserve">Augmentation: </w:t>
      </w:r>
      <w:proofErr w:type="spellStart"/>
      <w:r>
        <w:rPr>
          <w:color w:val="1A1A2E"/>
        </w:rPr>
        <w:t>Albumentations</w:t>
      </w:r>
      <w:proofErr w:type="spellEnd"/>
      <w:r>
        <w:rPr>
          <w:color w:val="1A1A2E"/>
        </w:rPr>
        <w:t xml:space="preserve"> pipeline (</w:t>
      </w:r>
      <w:proofErr w:type="spellStart"/>
      <w:r>
        <w:rPr>
          <w:color w:val="1A1A2E"/>
        </w:rPr>
        <w:t>RandomFlip</w:t>
      </w:r>
      <w:proofErr w:type="spellEnd"/>
      <w:r>
        <w:rPr>
          <w:color w:val="1A1A2E"/>
        </w:rPr>
        <w:t xml:space="preserve">, Rotate, </w:t>
      </w:r>
      <w:proofErr w:type="spellStart"/>
      <w:r>
        <w:rPr>
          <w:color w:val="1A1A2E"/>
        </w:rPr>
        <w:t>BrightnessContrast</w:t>
      </w:r>
      <w:proofErr w:type="spellEnd"/>
      <w:r>
        <w:rPr>
          <w:color w:val="1A1A2E"/>
        </w:rPr>
        <w:t xml:space="preserve">, </w:t>
      </w:r>
      <w:proofErr w:type="spellStart"/>
      <w:r>
        <w:rPr>
          <w:color w:val="1A1A2E"/>
        </w:rPr>
        <w:t>ElasticTransform</w:t>
      </w:r>
      <w:proofErr w:type="spellEnd"/>
      <w:r>
        <w:rPr>
          <w:color w:val="1A1A2E"/>
        </w:rPr>
        <w:t xml:space="preserve">, </w:t>
      </w:r>
      <w:proofErr w:type="spellStart"/>
      <w:r>
        <w:rPr>
          <w:color w:val="1A1A2E"/>
        </w:rPr>
        <w:t>CoarseDropout</w:t>
      </w:r>
      <w:proofErr w:type="spellEnd"/>
      <w:r>
        <w:rPr>
          <w:color w:val="1A1A2E"/>
        </w:rPr>
        <w:t>)</w:t>
      </w:r>
    </w:p>
    <w:p w14:paraId="263E5E10" w14:textId="77777777" w:rsidR="00FB1225" w:rsidRDefault="00FB1225" w:rsidP="00FB1225">
      <w:pPr>
        <w:pStyle w:val="ListParagraph"/>
        <w:numPr>
          <w:ilvl w:val="0"/>
          <w:numId w:val="4"/>
        </w:numPr>
        <w:spacing w:after="100"/>
        <w:contextualSpacing w:val="0"/>
      </w:pPr>
      <w:r>
        <w:rPr>
          <w:color w:val="1A1A2E"/>
        </w:rPr>
        <w:t xml:space="preserve">Output: </w:t>
      </w:r>
      <w:proofErr w:type="spellStart"/>
      <w:r>
        <w:rPr>
          <w:color w:val="1A1A2E"/>
        </w:rPr>
        <w:t>normalised</w:t>
      </w:r>
      <w:proofErr w:type="spellEnd"/>
      <w:r>
        <w:rPr>
          <w:color w:val="1A1A2E"/>
        </w:rPr>
        <w:t xml:space="preserve"> float32 tensor [3, 224, 224] + integer class label</w:t>
      </w:r>
    </w:p>
    <w:p w14:paraId="41AB5132" w14:textId="77777777" w:rsidR="00FB1225" w:rsidRDefault="00FB1225">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1225" w14:paraId="1E342882" w14:textId="77777777">
        <w:tc>
          <w:tcPr>
            <w:tcW w:w="9000" w:type="dxa"/>
            <w:tcBorders>
              <w:top w:val="single" w:sz="3" w:space="0" w:color="2E86AB"/>
              <w:left w:val="thick" w:sz="12" w:space="0" w:color="2E86AB"/>
              <w:bottom w:val="single" w:sz="3" w:space="0" w:color="2E86AB"/>
              <w:right w:val="none" w:sz="0" w:space="0" w:color="FFFFFF"/>
            </w:tcBorders>
            <w:shd w:val="clear" w:color="auto" w:fill="EBF4F8"/>
            <w:tcMar>
              <w:top w:w="140" w:type="dxa"/>
              <w:left w:w="240" w:type="dxa"/>
              <w:bottom w:w="140" w:type="dxa"/>
              <w:right w:w="240" w:type="dxa"/>
            </w:tcMar>
          </w:tcPr>
          <w:p w14:paraId="6456CCA5" w14:textId="77777777" w:rsidR="00FB1225" w:rsidRDefault="00FB1225">
            <w:pPr>
              <w:spacing w:after="80"/>
            </w:pPr>
            <w:r>
              <w:rPr>
                <w:b/>
                <w:bCs/>
                <w:color w:val="1A1A2E"/>
                <w:sz w:val="21"/>
                <w:szCs w:val="21"/>
              </w:rPr>
              <w:t>Training Augmentation Pipeline:</w:t>
            </w:r>
          </w:p>
          <w:p w14:paraId="70F5BBD7" w14:textId="77777777" w:rsidR="00FB1225" w:rsidRDefault="00FB1225">
            <w:pPr>
              <w:spacing w:after="80"/>
            </w:pPr>
            <w:proofErr w:type="spellStart"/>
            <w:r>
              <w:rPr>
                <w:color w:val="1A1A2E"/>
                <w:sz w:val="21"/>
                <w:szCs w:val="21"/>
              </w:rPr>
              <w:t>HorizontalFlip</w:t>
            </w:r>
            <w:proofErr w:type="spellEnd"/>
            <w:r>
              <w:rPr>
                <w:color w:val="1A1A2E"/>
                <w:sz w:val="21"/>
                <w:szCs w:val="21"/>
              </w:rPr>
              <w:t xml:space="preserve"> (p=0.5), </w:t>
            </w:r>
            <w:proofErr w:type="spellStart"/>
            <w:r>
              <w:rPr>
                <w:color w:val="1A1A2E"/>
                <w:sz w:val="21"/>
                <w:szCs w:val="21"/>
              </w:rPr>
              <w:t>VerticalFlip</w:t>
            </w:r>
            <w:proofErr w:type="spellEnd"/>
            <w:r>
              <w:rPr>
                <w:color w:val="1A1A2E"/>
                <w:sz w:val="21"/>
                <w:szCs w:val="21"/>
              </w:rPr>
              <w:t xml:space="preserve"> (p=0.3), RandomRotate90 (p=0.5), </w:t>
            </w:r>
            <w:proofErr w:type="spellStart"/>
            <w:r>
              <w:rPr>
                <w:color w:val="1A1A2E"/>
                <w:sz w:val="21"/>
                <w:szCs w:val="21"/>
              </w:rPr>
              <w:t>ShiftScaleRotate</w:t>
            </w:r>
            <w:proofErr w:type="spellEnd"/>
            <w:r>
              <w:rPr>
                <w:color w:val="1A1A2E"/>
                <w:sz w:val="21"/>
                <w:szCs w:val="21"/>
              </w:rPr>
              <w:t xml:space="preserve"> (±10°), </w:t>
            </w:r>
            <w:proofErr w:type="spellStart"/>
            <w:r>
              <w:rPr>
                <w:color w:val="1A1A2E"/>
                <w:sz w:val="21"/>
                <w:szCs w:val="21"/>
              </w:rPr>
              <w:t>RandomBrightnessContrast</w:t>
            </w:r>
            <w:proofErr w:type="spellEnd"/>
            <w:r>
              <w:rPr>
                <w:color w:val="1A1A2E"/>
                <w:sz w:val="21"/>
                <w:szCs w:val="21"/>
              </w:rPr>
              <w:t xml:space="preserve">, CLAHE, </w:t>
            </w:r>
            <w:proofErr w:type="spellStart"/>
            <w:r>
              <w:rPr>
                <w:color w:val="1A1A2E"/>
                <w:sz w:val="21"/>
                <w:szCs w:val="21"/>
              </w:rPr>
              <w:t>ElasticTransform</w:t>
            </w:r>
            <w:proofErr w:type="spellEnd"/>
            <w:r>
              <w:rPr>
                <w:color w:val="1A1A2E"/>
                <w:sz w:val="21"/>
                <w:szCs w:val="21"/>
              </w:rPr>
              <w:t xml:space="preserve">, </w:t>
            </w:r>
            <w:proofErr w:type="spellStart"/>
            <w:r>
              <w:rPr>
                <w:color w:val="1A1A2E"/>
                <w:sz w:val="21"/>
                <w:szCs w:val="21"/>
              </w:rPr>
              <w:t>GridDistortion</w:t>
            </w:r>
            <w:proofErr w:type="spellEnd"/>
            <w:r>
              <w:rPr>
                <w:color w:val="1A1A2E"/>
                <w:sz w:val="21"/>
                <w:szCs w:val="21"/>
              </w:rPr>
              <w:t xml:space="preserve">, </w:t>
            </w:r>
            <w:proofErr w:type="spellStart"/>
            <w:r>
              <w:rPr>
                <w:color w:val="1A1A2E"/>
                <w:sz w:val="21"/>
                <w:szCs w:val="21"/>
              </w:rPr>
              <w:t>CoarseDropout</w:t>
            </w:r>
            <w:proofErr w:type="spellEnd"/>
            <w:r>
              <w:rPr>
                <w:color w:val="1A1A2E"/>
                <w:sz w:val="21"/>
                <w:szCs w:val="21"/>
              </w:rPr>
              <w:t xml:space="preserve"> (</w:t>
            </w:r>
            <w:proofErr w:type="spellStart"/>
            <w:r>
              <w:rPr>
                <w:color w:val="1A1A2E"/>
                <w:sz w:val="21"/>
                <w:szCs w:val="21"/>
              </w:rPr>
              <w:t>max_holes</w:t>
            </w:r>
            <w:proofErr w:type="spellEnd"/>
            <w:r>
              <w:rPr>
                <w:color w:val="1A1A2E"/>
                <w:sz w:val="21"/>
                <w:szCs w:val="21"/>
              </w:rPr>
              <w:t xml:space="preserve">=8, 32×32 </w:t>
            </w:r>
            <w:proofErr w:type="spellStart"/>
            <w:r>
              <w:rPr>
                <w:color w:val="1A1A2E"/>
                <w:sz w:val="21"/>
                <w:szCs w:val="21"/>
              </w:rPr>
              <w:t>px</w:t>
            </w:r>
            <w:proofErr w:type="spellEnd"/>
            <w:r>
              <w:rPr>
                <w:color w:val="1A1A2E"/>
                <w:sz w:val="21"/>
                <w:szCs w:val="21"/>
              </w:rPr>
              <w:t>), Normalize (ImageNet mean/std).</w:t>
            </w:r>
          </w:p>
        </w:tc>
      </w:tr>
    </w:tbl>
    <w:p w14:paraId="5202D160" w14:textId="77777777" w:rsidR="00FB1225" w:rsidRDefault="00FB1225">
      <w:pPr>
        <w:spacing w:after="80"/>
      </w:pPr>
    </w:p>
    <w:p w14:paraId="51273B06" w14:textId="77777777" w:rsidR="00FB1225" w:rsidRDefault="00FB1225">
      <w:pPr>
        <w:pStyle w:val="Heading2"/>
      </w:pPr>
      <w:r>
        <w:rPr>
          <w:rFonts w:ascii="Times New Roman" w:hAnsi="Times New Roman" w:cs="Times New Roman"/>
          <w:sz w:val="28"/>
          <w:szCs w:val="28"/>
        </w:rPr>
        <w:t>4.5.2  Attention Mechanisms — CBAM + SE Block</w:t>
      </w:r>
    </w:p>
    <w:p w14:paraId="69102547" w14:textId="77777777" w:rsidR="00FB1225" w:rsidRDefault="00FB1225">
      <w:pPr>
        <w:spacing w:after="160"/>
      </w:pPr>
      <w:r>
        <w:rPr>
          <w:color w:val="1A1A2E"/>
        </w:rPr>
        <w:t>The framework integrates two complementary attention mechanisms applied sequentially to the feature maps output by the EfficientNet-B3 backbone. This dual-attention design is the defining contribution of the C3BAM-SE-XAI architecture.</w:t>
      </w:r>
    </w:p>
    <w:p w14:paraId="2B72F54D"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364"/>
        <w:gridCol w:w="3181"/>
        <w:gridCol w:w="2273"/>
      </w:tblGrid>
      <w:tr w:rsidR="00FB1225" w14:paraId="5A37EF6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4396303" w14:textId="77777777" w:rsidR="00FB1225" w:rsidRDefault="00FB1225">
            <w:r>
              <w:rPr>
                <w:b/>
                <w:bCs/>
                <w:color w:val="FFFFFF"/>
                <w:sz w:val="21"/>
                <w:szCs w:val="21"/>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8985456" w14:textId="77777777" w:rsidR="00FB1225" w:rsidRDefault="00FB1225">
            <w:pPr>
              <w:jc w:val="center"/>
            </w:pPr>
            <w:r>
              <w:rPr>
                <w:b/>
                <w:bCs/>
                <w:color w:val="FFFFFF"/>
                <w:sz w:val="21"/>
                <w:szCs w:val="21"/>
              </w:rPr>
              <w:t>Input</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66E856F5" w14:textId="77777777" w:rsidR="00FB1225" w:rsidRDefault="00FB1225">
            <w:pPr>
              <w:jc w:val="center"/>
            </w:pPr>
            <w:r>
              <w:rPr>
                <w:b/>
                <w:bCs/>
                <w:color w:val="FFFFFF"/>
                <w:sz w:val="21"/>
                <w:szCs w:val="21"/>
              </w:rPr>
              <w:t>Operation</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A5CEE89" w14:textId="77777777" w:rsidR="00FB1225" w:rsidRDefault="00FB1225">
            <w:pPr>
              <w:jc w:val="center"/>
            </w:pPr>
            <w:r>
              <w:rPr>
                <w:b/>
                <w:bCs/>
                <w:color w:val="FFFFFF"/>
                <w:sz w:val="21"/>
                <w:szCs w:val="21"/>
              </w:rPr>
              <w:t>Output</w:t>
            </w:r>
          </w:p>
        </w:tc>
      </w:tr>
      <w:tr w:rsidR="00FB1225" w14:paraId="031514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E9644B" w14:textId="77777777" w:rsidR="00FB1225" w:rsidRDefault="00FB1225">
            <w:proofErr w:type="spellStart"/>
            <w:r>
              <w:rPr>
                <w:color w:val="1A1A2E"/>
                <w:sz w:val="21"/>
                <w:szCs w:val="21"/>
              </w:rPr>
              <w:lastRenderedPageBreak/>
              <w:t>SEBlock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B96B76" w14:textId="77777777" w:rsidR="00FB1225" w:rsidRDefault="00FB1225">
            <w:pPr>
              <w:jc w:val="center"/>
            </w:pPr>
            <w:r>
              <w:rPr>
                <w:color w:val="1A1A2E"/>
                <w:sz w:val="21"/>
                <w:szCs w:val="21"/>
              </w:rPr>
              <w:t>B×C×H×W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5C5C04" w14:textId="77777777" w:rsidR="00FB1225" w:rsidRDefault="00FB1225">
            <w:pPr>
              <w:jc w:val="center"/>
            </w:pPr>
            <w:r>
              <w:rPr>
                <w:color w:val="1A1A2E"/>
                <w:sz w:val="21"/>
                <w:szCs w:val="21"/>
              </w:rPr>
              <w:t xml:space="preserve">GAP → FC(C→C/r) → </w:t>
            </w:r>
            <w:proofErr w:type="spellStart"/>
            <w:r>
              <w:rPr>
                <w:color w:val="1A1A2E"/>
                <w:sz w:val="21"/>
                <w:szCs w:val="21"/>
              </w:rPr>
              <w:t>ReLU</w:t>
            </w:r>
            <w:proofErr w:type="spellEnd"/>
            <w:r>
              <w:rPr>
                <w:color w:val="1A1A2E"/>
                <w:sz w:val="21"/>
                <w:szCs w:val="21"/>
              </w:rPr>
              <w:t xml:space="preserve"> → FC(C/</w:t>
            </w:r>
            <w:proofErr w:type="spellStart"/>
            <w:r>
              <w:rPr>
                <w:color w:val="1A1A2E"/>
                <w:sz w:val="21"/>
                <w:szCs w:val="21"/>
              </w:rPr>
              <w:t>r→C</w:t>
            </w:r>
            <w:proofErr w:type="spellEnd"/>
            <w:r>
              <w:rPr>
                <w:color w:val="1A1A2E"/>
                <w:sz w:val="21"/>
                <w:szCs w:val="21"/>
              </w:rPr>
              <w:t>) → Sigmoid → channel-wise scale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042F099" w14:textId="77777777" w:rsidR="00FB1225" w:rsidRDefault="00FB1225">
            <w:pPr>
              <w:jc w:val="center"/>
            </w:pPr>
            <w:r>
              <w:rPr>
                <w:color w:val="1A1A2E"/>
                <w:sz w:val="21"/>
                <w:szCs w:val="21"/>
              </w:rPr>
              <w:t>B×C×H×W (recalibrated channels)</w:t>
            </w:r>
          </w:p>
        </w:tc>
      </w:tr>
      <w:tr w:rsidR="00FB1225" w14:paraId="7BEC06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AAECA81" w14:textId="77777777" w:rsidR="00FB1225" w:rsidRDefault="00FB1225">
            <w:proofErr w:type="spellStart"/>
            <w:r>
              <w:rPr>
                <w:color w:val="1A1A2E"/>
                <w:sz w:val="21"/>
                <w:szCs w:val="21"/>
              </w:rPr>
              <w:t>ChannelAttention</w:t>
            </w:r>
            <w:proofErr w:type="spellEnd"/>
            <w:r>
              <w:rPr>
                <w:color w:val="1A1A2E"/>
                <w:sz w:val="21"/>
                <w:szCs w:val="21"/>
              </w:rPr>
              <w:t xml:space="preserve"> (CA)</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E9B8EE7" w14:textId="77777777" w:rsidR="00FB1225" w:rsidRDefault="00FB1225">
            <w:pPr>
              <w:jc w:val="center"/>
            </w:pPr>
            <w:r>
              <w:rPr>
                <w:color w:val="1A1A2E"/>
                <w:sz w:val="21"/>
                <w:szCs w:val="21"/>
              </w:rPr>
              <w:t>B×C×H×W</w:t>
            </w:r>
          </w:p>
        </w:tc>
        <w:tc>
          <w:tcPr>
            <w:tcW w:w="3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0C6352C" w14:textId="77777777" w:rsidR="00FB1225" w:rsidRDefault="00FB1225">
            <w:pPr>
              <w:jc w:val="center"/>
            </w:pPr>
            <w:r>
              <w:rPr>
                <w:color w:val="1A1A2E"/>
                <w:sz w:val="21"/>
                <w:szCs w:val="21"/>
              </w:rPr>
              <w:t>GAP + GMP → shared MLP(C→C/</w:t>
            </w:r>
            <w:proofErr w:type="spellStart"/>
            <w:r>
              <w:rPr>
                <w:color w:val="1A1A2E"/>
                <w:sz w:val="21"/>
                <w:szCs w:val="21"/>
              </w:rPr>
              <w:t>r→C</w:t>
            </w:r>
            <w:proofErr w:type="spellEnd"/>
            <w:r>
              <w:rPr>
                <w:color w:val="1A1A2E"/>
                <w:sz w:val="21"/>
                <w:szCs w:val="21"/>
              </w:rPr>
              <w:t>) → Sigmoid → sum → channel weight</w:t>
            </w:r>
          </w:p>
        </w:tc>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EF29933" w14:textId="77777777" w:rsidR="00FB1225" w:rsidRDefault="00FB1225">
            <w:pPr>
              <w:jc w:val="center"/>
            </w:pPr>
            <w:r>
              <w:rPr>
                <w:color w:val="1A1A2E"/>
                <w:sz w:val="21"/>
                <w:szCs w:val="21"/>
              </w:rPr>
              <w:t>B×C×H×W</w:t>
            </w:r>
          </w:p>
        </w:tc>
      </w:tr>
      <w:tr w:rsidR="00FB1225" w14:paraId="24048A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C444F0" w14:textId="77777777" w:rsidR="00FB1225" w:rsidRDefault="00FB1225">
            <w:proofErr w:type="spellStart"/>
            <w:r>
              <w:rPr>
                <w:color w:val="1A1A2E"/>
                <w:sz w:val="21"/>
                <w:szCs w:val="21"/>
              </w:rPr>
              <w:t>SpatialAttention</w:t>
            </w:r>
            <w:proofErr w:type="spellEnd"/>
            <w:r>
              <w:rPr>
                <w:color w:val="1A1A2E"/>
                <w:sz w:val="21"/>
                <w:szCs w:val="21"/>
              </w:rPr>
              <w:t xml:space="preserve"> (SA)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956C74" w14:textId="77777777" w:rsidR="00FB1225" w:rsidRDefault="00FB1225">
            <w:pPr>
              <w:jc w:val="center"/>
            </w:pPr>
            <w:r>
              <w:rPr>
                <w:color w:val="1A1A2E"/>
                <w:sz w:val="21"/>
                <w:szCs w:val="21"/>
              </w:rPr>
              <w:t>B×C×H×W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6E59A2" w14:textId="77777777" w:rsidR="00FB1225" w:rsidRDefault="00FB1225">
            <w:pPr>
              <w:jc w:val="center"/>
            </w:pPr>
            <w:proofErr w:type="spellStart"/>
            <w:r>
              <w:rPr>
                <w:color w:val="1A1A2E"/>
                <w:sz w:val="21"/>
                <w:szCs w:val="21"/>
              </w:rPr>
              <w:t>Mean+Max</w:t>
            </w:r>
            <w:proofErr w:type="spellEnd"/>
            <w:r>
              <w:rPr>
                <w:color w:val="1A1A2E"/>
                <w:sz w:val="21"/>
                <w:szCs w:val="21"/>
              </w:rPr>
              <w:t xml:space="preserve"> across channels → cat [B×2×H×W] → Conv7×7 → Sigmoid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717E3C" w14:textId="77777777" w:rsidR="00FB1225" w:rsidRDefault="00FB1225">
            <w:pPr>
              <w:jc w:val="center"/>
            </w:pPr>
            <w:r>
              <w:rPr>
                <w:color w:val="1A1A2E"/>
                <w:sz w:val="21"/>
                <w:szCs w:val="21"/>
              </w:rPr>
              <w:t>B×C×H×W (spatial mask)</w:t>
            </w:r>
          </w:p>
        </w:tc>
      </w:tr>
      <w:tr w:rsidR="00FB1225" w14:paraId="61B9E82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D37C961" w14:textId="77777777" w:rsidR="00FB1225" w:rsidRDefault="00FB1225">
            <w:proofErr w:type="spellStart"/>
            <w:r>
              <w:rPr>
                <w:color w:val="1A1A2E"/>
                <w:sz w:val="21"/>
                <w:szCs w:val="21"/>
              </w:rPr>
              <w:t>CBAMBlock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035872C" w14:textId="77777777" w:rsidR="00FB1225" w:rsidRDefault="00FB1225">
            <w:pPr>
              <w:jc w:val="center"/>
            </w:pPr>
            <w:r>
              <w:rPr>
                <w:color w:val="1A1A2E"/>
                <w:sz w:val="21"/>
                <w:szCs w:val="21"/>
              </w:rPr>
              <w:t>B×C×H×W</w:t>
            </w:r>
          </w:p>
        </w:tc>
        <w:tc>
          <w:tcPr>
            <w:tcW w:w="3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08F8344" w14:textId="77777777" w:rsidR="00FB1225" w:rsidRDefault="00FB1225">
            <w:pPr>
              <w:jc w:val="center"/>
            </w:pPr>
            <w:r>
              <w:rPr>
                <w:color w:val="1A1A2E"/>
                <w:sz w:val="21"/>
                <w:szCs w:val="21"/>
              </w:rPr>
              <w:t>CA → SA (sequential channel then spatial attention)</w:t>
            </w:r>
          </w:p>
        </w:tc>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CABB133" w14:textId="77777777" w:rsidR="00FB1225" w:rsidRDefault="00FB1225">
            <w:pPr>
              <w:jc w:val="center"/>
            </w:pPr>
            <w:r>
              <w:rPr>
                <w:color w:val="1A1A2E"/>
                <w:sz w:val="21"/>
                <w:szCs w:val="21"/>
              </w:rPr>
              <w:t>B×C×H×W</w:t>
            </w:r>
          </w:p>
        </w:tc>
      </w:tr>
      <w:tr w:rsidR="00FB1225" w14:paraId="7F9F76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0B753C" w14:textId="77777777" w:rsidR="00FB1225" w:rsidRDefault="00FB1225">
            <w:proofErr w:type="spellStart"/>
            <w:r>
              <w:rPr>
                <w:color w:val="1A1A2E"/>
                <w:sz w:val="21"/>
                <w:szCs w:val="21"/>
              </w:rPr>
              <w:t>CBAMSERefinement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9D5591" w14:textId="77777777" w:rsidR="00FB1225" w:rsidRDefault="00FB1225">
            <w:pPr>
              <w:jc w:val="center"/>
            </w:pPr>
            <w:r>
              <w:rPr>
                <w:color w:val="1A1A2E"/>
                <w:sz w:val="21"/>
                <w:szCs w:val="21"/>
              </w:rPr>
              <w:t>B×C×H×W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E85C30" w14:textId="77777777" w:rsidR="00FB1225" w:rsidRDefault="00FB1225">
            <w:pPr>
              <w:jc w:val="center"/>
            </w:pPr>
            <w:proofErr w:type="spellStart"/>
            <w:r>
              <w:rPr>
                <w:color w:val="1A1A2E"/>
                <w:sz w:val="21"/>
                <w:szCs w:val="21"/>
              </w:rPr>
              <w:t>CBAMBlock</w:t>
            </w:r>
            <w:proofErr w:type="spellEnd"/>
            <w:r>
              <w:rPr>
                <w:color w:val="1A1A2E"/>
                <w:sz w:val="21"/>
                <w:szCs w:val="21"/>
              </w:rPr>
              <w:t xml:space="preserve"> → </w:t>
            </w:r>
            <w:proofErr w:type="spellStart"/>
            <w:r>
              <w:rPr>
                <w:color w:val="1A1A2E"/>
                <w:sz w:val="21"/>
                <w:szCs w:val="21"/>
              </w:rPr>
              <w:t>SEBlock</w:t>
            </w:r>
            <w:proofErr w:type="spellEnd"/>
            <w:r>
              <w:rPr>
                <w:color w:val="1A1A2E"/>
                <w:sz w:val="21"/>
                <w:szCs w:val="21"/>
              </w:rPr>
              <w:t xml:space="preserve"> (dual refinement)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258657" w14:textId="77777777" w:rsidR="00FB1225" w:rsidRDefault="00FB1225">
            <w:pPr>
              <w:jc w:val="center"/>
            </w:pPr>
            <w:r>
              <w:rPr>
                <w:color w:val="1A1A2E"/>
                <w:sz w:val="21"/>
                <w:szCs w:val="21"/>
              </w:rPr>
              <w:t>B×1536×H×W</w:t>
            </w:r>
          </w:p>
        </w:tc>
      </w:tr>
    </w:tbl>
    <w:p w14:paraId="2390C2A5" w14:textId="77777777" w:rsidR="00FB1225" w:rsidRDefault="00FB1225">
      <w:pPr>
        <w:spacing w:after="80"/>
      </w:pPr>
    </w:p>
    <w:p w14:paraId="038800E6" w14:textId="77777777" w:rsidR="00FB1225" w:rsidRDefault="00FB1225">
      <w:pPr>
        <w:spacing w:after="160"/>
      </w:pPr>
      <w:r>
        <w:rPr>
          <w:color w:val="1A1A2E"/>
        </w:rPr>
        <w:t>The ratio parameter for SE (r=16) and CBAM channel attention (r=8) controls the bottleneck compression. The spatial attention uses a 7×7 convolution kernel following the original CBAM paper, capturing long-range spatial dependencies across the brain MRI feature map.</w:t>
      </w:r>
    </w:p>
    <w:p w14:paraId="13971993" w14:textId="77777777" w:rsidR="00FB1225" w:rsidRDefault="00FB1225"/>
    <w:p w14:paraId="26BCE1B6" w14:textId="77777777" w:rsidR="00FB1225" w:rsidRDefault="00FB1225">
      <w:pPr>
        <w:pStyle w:val="Heading2"/>
      </w:pPr>
      <w:r>
        <w:rPr>
          <w:rFonts w:ascii="Times New Roman" w:hAnsi="Times New Roman" w:cs="Times New Roman"/>
          <w:sz w:val="28"/>
          <w:szCs w:val="28"/>
        </w:rPr>
        <w:t>4.5.3  C3BAMSEXAIv2 Model Architecture</w:t>
      </w:r>
    </w:p>
    <w:p w14:paraId="372BDDA2" w14:textId="77777777" w:rsidR="00FB1225" w:rsidRDefault="00FB1225">
      <w:pPr>
        <w:spacing w:after="160"/>
      </w:pPr>
      <w:r>
        <w:rPr>
          <w:color w:val="1A1A2E"/>
        </w:rPr>
        <w:t xml:space="preserve">The C3BAMSEXAIv2 class defines the complete end-to-end classification network. It combines an ImageNet-pretrained EfficientNet-B3 feature extractor with the dual-attention </w:t>
      </w:r>
      <w:proofErr w:type="spellStart"/>
      <w:r>
        <w:rPr>
          <w:color w:val="1A1A2E"/>
        </w:rPr>
        <w:t>CBAMSERefinement</w:t>
      </w:r>
      <w:proofErr w:type="spellEnd"/>
      <w:r>
        <w:rPr>
          <w:color w:val="1A1A2E"/>
        </w:rPr>
        <w:t xml:space="preserve"> module and a four-layer classification head.</w:t>
      </w:r>
    </w:p>
    <w:p w14:paraId="28E25383"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2765"/>
        <w:gridCol w:w="1654"/>
        <w:gridCol w:w="1625"/>
        <w:gridCol w:w="1338"/>
      </w:tblGrid>
      <w:tr w:rsidR="00FB1225" w14:paraId="44C5FCD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0DAAA342" w14:textId="77777777" w:rsidR="00FB1225" w:rsidRDefault="00FB1225">
            <w:r>
              <w:rPr>
                <w:b/>
                <w:bCs/>
                <w:color w:val="FFFFFF"/>
                <w:sz w:val="21"/>
                <w:szCs w:val="21"/>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6645C635" w14:textId="77777777" w:rsidR="00FB1225" w:rsidRDefault="00FB1225">
            <w:pPr>
              <w:jc w:val="center"/>
            </w:pPr>
            <w:r>
              <w:rPr>
                <w:b/>
                <w:bCs/>
                <w:color w:val="FFFFFF"/>
                <w:sz w:val="21"/>
                <w:szCs w:val="21"/>
              </w:rPr>
              <w:t>Layer / Module</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DD1D80A" w14:textId="77777777" w:rsidR="00FB1225" w:rsidRDefault="00FB1225">
            <w:pPr>
              <w:jc w:val="center"/>
            </w:pPr>
            <w:r>
              <w:rPr>
                <w:b/>
                <w:bCs/>
                <w:color w:val="FFFFFF"/>
                <w:sz w:val="21"/>
                <w:szCs w:val="21"/>
              </w:rPr>
              <w:t>Input Shape</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659C9FB" w14:textId="77777777" w:rsidR="00FB1225" w:rsidRDefault="00FB1225">
            <w:pPr>
              <w:jc w:val="center"/>
            </w:pPr>
            <w:r>
              <w:rPr>
                <w:b/>
                <w:bCs/>
                <w:color w:val="FFFFFF"/>
                <w:sz w:val="21"/>
                <w:szCs w:val="21"/>
              </w:rPr>
              <w:t>Output Shape</w:t>
            </w:r>
          </w:p>
        </w:tc>
        <w:tc>
          <w:tcPr>
            <w:tcW w:w="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0DA66D91" w14:textId="77777777" w:rsidR="00FB1225" w:rsidRDefault="00FB1225">
            <w:pPr>
              <w:jc w:val="center"/>
            </w:pPr>
            <w:r>
              <w:rPr>
                <w:b/>
                <w:bCs/>
                <w:color w:val="FFFFFF"/>
                <w:sz w:val="21"/>
                <w:szCs w:val="21"/>
              </w:rPr>
              <w:t>Parameters</w:t>
            </w:r>
          </w:p>
        </w:tc>
      </w:tr>
      <w:tr w:rsidR="00FB1225" w14:paraId="3E5925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8086AF" w14:textId="77777777" w:rsidR="00FB1225" w:rsidRDefault="00FB1225">
            <w:r>
              <w:rPr>
                <w:color w:val="1A1A2E"/>
                <w:sz w:val="21"/>
                <w:szCs w:val="21"/>
              </w:rPr>
              <w:t>1. Backbone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BBE096" w14:textId="77777777" w:rsidR="00FB1225" w:rsidRDefault="00FB1225">
            <w:pPr>
              <w:jc w:val="center"/>
            </w:pPr>
            <w:r>
              <w:rPr>
                <w:color w:val="1A1A2E"/>
                <w:sz w:val="21"/>
                <w:szCs w:val="21"/>
              </w:rPr>
              <w:t>EfficientNet-B3 (features)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A39B74" w14:textId="77777777" w:rsidR="00FB1225" w:rsidRDefault="00FB1225">
            <w:pPr>
              <w:jc w:val="center"/>
            </w:pPr>
            <w:r>
              <w:rPr>
                <w:color w:val="1A1A2E"/>
                <w:sz w:val="21"/>
                <w:szCs w:val="21"/>
              </w:rPr>
              <w:t>B×3×224×224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08F9D7E" w14:textId="77777777" w:rsidR="00FB1225" w:rsidRDefault="00FB1225">
            <w:pPr>
              <w:jc w:val="center"/>
            </w:pPr>
            <w:r>
              <w:rPr>
                <w:color w:val="1A1A2E"/>
                <w:sz w:val="21"/>
                <w:szCs w:val="21"/>
              </w:rPr>
              <w:t>B×1536×7×7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9990EA" w14:textId="77777777" w:rsidR="00FB1225" w:rsidRDefault="00FB1225">
            <w:pPr>
              <w:jc w:val="center"/>
            </w:pPr>
            <w:r>
              <w:rPr>
                <w:color w:val="1A1A2E"/>
                <w:sz w:val="21"/>
                <w:szCs w:val="21"/>
              </w:rPr>
              <w:t>~10.7M (pretrained)</w:t>
            </w:r>
          </w:p>
        </w:tc>
      </w:tr>
      <w:tr w:rsidR="00FB1225" w14:paraId="10B9965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D117815" w14:textId="77777777" w:rsidR="00FB1225" w:rsidRDefault="00FB1225">
            <w:r>
              <w:rPr>
                <w:color w:val="1A1A2E"/>
                <w:sz w:val="21"/>
                <w:szCs w:val="21"/>
              </w:rPr>
              <w:t>2. Dual Attention</w:t>
            </w:r>
          </w:p>
        </w:tc>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238CAF2" w14:textId="77777777" w:rsidR="00FB1225" w:rsidRDefault="00FB1225">
            <w:pPr>
              <w:jc w:val="center"/>
            </w:pPr>
            <w:proofErr w:type="spellStart"/>
            <w:r>
              <w:rPr>
                <w:color w:val="1A1A2E"/>
                <w:sz w:val="21"/>
                <w:szCs w:val="21"/>
              </w:rPr>
              <w:t>CBAMSERefinement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7CE6F91" w14:textId="77777777" w:rsidR="00FB1225" w:rsidRDefault="00FB1225">
            <w:pPr>
              <w:jc w:val="center"/>
            </w:pPr>
            <w:r>
              <w:rPr>
                <w:color w:val="1A1A2E"/>
                <w:sz w:val="21"/>
                <w:szCs w:val="21"/>
              </w:rPr>
              <w:t>B×1536×7×7</w:t>
            </w:r>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59AFCB8" w14:textId="77777777" w:rsidR="00FB1225" w:rsidRDefault="00FB1225">
            <w:pPr>
              <w:jc w:val="center"/>
            </w:pPr>
            <w:r>
              <w:rPr>
                <w:color w:val="1A1A2E"/>
                <w:sz w:val="21"/>
                <w:szCs w:val="21"/>
              </w:rPr>
              <w:t>B×1536×7×7</w:t>
            </w:r>
          </w:p>
        </w:tc>
        <w:tc>
          <w:tcPr>
            <w:tcW w:w="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5DE002C" w14:textId="77777777" w:rsidR="00FB1225" w:rsidRDefault="00FB1225">
            <w:pPr>
              <w:jc w:val="center"/>
            </w:pPr>
            <w:r>
              <w:rPr>
                <w:color w:val="1A1A2E"/>
                <w:sz w:val="21"/>
                <w:szCs w:val="21"/>
              </w:rPr>
              <w:t>~0.3M</w:t>
            </w:r>
          </w:p>
        </w:tc>
      </w:tr>
      <w:tr w:rsidR="00FB1225" w14:paraId="658321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C85E58" w14:textId="77777777" w:rsidR="00FB1225" w:rsidRDefault="00FB1225">
            <w:r>
              <w:rPr>
                <w:color w:val="1A1A2E"/>
                <w:sz w:val="21"/>
                <w:szCs w:val="21"/>
              </w:rPr>
              <w:t>3. Pooling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D8234C" w14:textId="77777777" w:rsidR="00FB1225" w:rsidRDefault="00FB1225">
            <w:pPr>
              <w:jc w:val="center"/>
            </w:pPr>
            <w:r>
              <w:rPr>
                <w:color w:val="1A1A2E"/>
                <w:sz w:val="21"/>
                <w:szCs w:val="21"/>
              </w:rPr>
              <w:t xml:space="preserve">GAP + GMP → </w:t>
            </w:r>
            <w:proofErr w:type="spellStart"/>
            <w:r>
              <w:rPr>
                <w:color w:val="1A1A2E"/>
                <w:sz w:val="21"/>
                <w:szCs w:val="21"/>
              </w:rPr>
              <w:t>concat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5CEDF79" w14:textId="77777777" w:rsidR="00FB1225" w:rsidRDefault="00FB1225">
            <w:pPr>
              <w:jc w:val="center"/>
            </w:pPr>
            <w:r>
              <w:rPr>
                <w:color w:val="1A1A2E"/>
                <w:sz w:val="21"/>
                <w:szCs w:val="21"/>
              </w:rPr>
              <w:t>B×1536×7×7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5FD5A8" w14:textId="77777777" w:rsidR="00FB1225" w:rsidRDefault="00FB1225">
            <w:pPr>
              <w:jc w:val="center"/>
            </w:pPr>
            <w:r>
              <w:rPr>
                <w:color w:val="1A1A2E"/>
                <w:sz w:val="21"/>
                <w:szCs w:val="21"/>
              </w:rPr>
              <w:t>B×3072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9490C8" w14:textId="77777777" w:rsidR="00FB1225" w:rsidRDefault="00FB1225">
            <w:pPr>
              <w:jc w:val="center"/>
            </w:pPr>
            <w:r>
              <w:rPr>
                <w:color w:val="1A1A2E"/>
                <w:sz w:val="21"/>
                <w:szCs w:val="21"/>
              </w:rPr>
              <w:t>0</w:t>
            </w:r>
          </w:p>
        </w:tc>
      </w:tr>
      <w:tr w:rsidR="00FB1225" w14:paraId="1D8023D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29B7622" w14:textId="77777777" w:rsidR="00FB1225" w:rsidRDefault="00FB1225">
            <w:r>
              <w:rPr>
                <w:color w:val="1A1A2E"/>
                <w:sz w:val="21"/>
                <w:szCs w:val="21"/>
              </w:rPr>
              <w:t>4. FC-1</w:t>
            </w:r>
          </w:p>
        </w:tc>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10FF38E" w14:textId="77777777" w:rsidR="00FB1225" w:rsidRDefault="00FB1225">
            <w:pPr>
              <w:jc w:val="center"/>
            </w:pPr>
            <w:r>
              <w:rPr>
                <w:color w:val="1A1A2E"/>
                <w:sz w:val="21"/>
                <w:szCs w:val="21"/>
              </w:rPr>
              <w:t xml:space="preserve">Linear(3072→1024) + BN + </w:t>
            </w:r>
            <w:proofErr w:type="spellStart"/>
            <w:r>
              <w:rPr>
                <w:color w:val="1A1A2E"/>
                <w:sz w:val="21"/>
                <w:szCs w:val="21"/>
              </w:rPr>
              <w:t>ReLU</w:t>
            </w:r>
            <w:proofErr w:type="spellEnd"/>
            <w:r>
              <w:rPr>
                <w:color w:val="1A1A2E"/>
                <w:sz w:val="21"/>
                <w:szCs w:val="21"/>
              </w:rPr>
              <w:t xml:space="preserve"> + Dropout(0.45)</w:t>
            </w:r>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BFF7C81" w14:textId="77777777" w:rsidR="00FB1225" w:rsidRDefault="00FB1225">
            <w:pPr>
              <w:jc w:val="center"/>
            </w:pPr>
            <w:r>
              <w:rPr>
                <w:color w:val="1A1A2E"/>
                <w:sz w:val="21"/>
                <w:szCs w:val="21"/>
              </w:rPr>
              <w:t>B×3072</w:t>
            </w:r>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3584C9C" w14:textId="77777777" w:rsidR="00FB1225" w:rsidRDefault="00FB1225">
            <w:pPr>
              <w:jc w:val="center"/>
            </w:pPr>
            <w:r>
              <w:rPr>
                <w:color w:val="1A1A2E"/>
                <w:sz w:val="21"/>
                <w:szCs w:val="21"/>
              </w:rPr>
              <w:t>B×1024</w:t>
            </w:r>
          </w:p>
        </w:tc>
        <w:tc>
          <w:tcPr>
            <w:tcW w:w="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D7FDE4E" w14:textId="77777777" w:rsidR="00FB1225" w:rsidRDefault="00FB1225">
            <w:pPr>
              <w:jc w:val="center"/>
            </w:pPr>
            <w:r>
              <w:rPr>
                <w:color w:val="1A1A2E"/>
                <w:sz w:val="21"/>
                <w:szCs w:val="21"/>
              </w:rPr>
              <w:t>~3.1M</w:t>
            </w:r>
          </w:p>
        </w:tc>
      </w:tr>
      <w:tr w:rsidR="00FB1225" w14:paraId="437D73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EAB55B" w14:textId="77777777" w:rsidR="00FB1225" w:rsidRDefault="00FB1225">
            <w:r>
              <w:rPr>
                <w:color w:val="1A1A2E"/>
                <w:sz w:val="21"/>
                <w:szCs w:val="21"/>
              </w:rPr>
              <w:t>5. FC-2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23C593F" w14:textId="77777777" w:rsidR="00FB1225" w:rsidRDefault="00FB1225">
            <w:pPr>
              <w:jc w:val="center"/>
            </w:pPr>
            <w:r>
              <w:rPr>
                <w:color w:val="1A1A2E"/>
                <w:sz w:val="21"/>
                <w:szCs w:val="21"/>
              </w:rPr>
              <w:t xml:space="preserve">Linear(1024→512) + BN + </w:t>
            </w:r>
            <w:proofErr w:type="spellStart"/>
            <w:r>
              <w:rPr>
                <w:color w:val="1A1A2E"/>
                <w:sz w:val="21"/>
                <w:szCs w:val="21"/>
              </w:rPr>
              <w:t>ReLU</w:t>
            </w:r>
            <w:proofErr w:type="spellEnd"/>
            <w:r>
              <w:rPr>
                <w:color w:val="1A1A2E"/>
                <w:sz w:val="21"/>
                <w:szCs w:val="21"/>
              </w:rPr>
              <w:t xml:space="preserve"> + Dropout(0.35)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38A306" w14:textId="77777777" w:rsidR="00FB1225" w:rsidRDefault="00FB1225">
            <w:pPr>
              <w:jc w:val="center"/>
            </w:pPr>
            <w:r>
              <w:rPr>
                <w:color w:val="1A1A2E"/>
                <w:sz w:val="21"/>
                <w:szCs w:val="21"/>
              </w:rPr>
              <w:t>B×1024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D2EE8D" w14:textId="77777777" w:rsidR="00FB1225" w:rsidRDefault="00FB1225">
            <w:pPr>
              <w:jc w:val="center"/>
            </w:pPr>
            <w:r>
              <w:rPr>
                <w:color w:val="1A1A2E"/>
                <w:sz w:val="21"/>
                <w:szCs w:val="21"/>
              </w:rPr>
              <w:t>B×512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167B1A" w14:textId="77777777" w:rsidR="00FB1225" w:rsidRDefault="00FB1225">
            <w:pPr>
              <w:jc w:val="center"/>
            </w:pPr>
            <w:r>
              <w:rPr>
                <w:color w:val="1A1A2E"/>
                <w:sz w:val="21"/>
                <w:szCs w:val="21"/>
              </w:rPr>
              <w:t>~0.5M</w:t>
            </w:r>
          </w:p>
        </w:tc>
      </w:tr>
      <w:tr w:rsidR="00FB1225" w14:paraId="64DFE7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EB78FC9" w14:textId="77777777" w:rsidR="00FB1225" w:rsidRDefault="00FB1225">
            <w:r>
              <w:rPr>
                <w:color w:val="1A1A2E"/>
                <w:sz w:val="21"/>
                <w:szCs w:val="21"/>
              </w:rPr>
              <w:t>6. FC-3</w:t>
            </w:r>
          </w:p>
        </w:tc>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313EC16" w14:textId="77777777" w:rsidR="00FB1225" w:rsidRDefault="00FB1225">
            <w:pPr>
              <w:jc w:val="center"/>
            </w:pPr>
            <w:r>
              <w:rPr>
                <w:color w:val="1A1A2E"/>
                <w:sz w:val="21"/>
                <w:szCs w:val="21"/>
              </w:rPr>
              <w:t xml:space="preserve">Linear(512→256) + BN + </w:t>
            </w:r>
            <w:proofErr w:type="spellStart"/>
            <w:r>
              <w:rPr>
                <w:color w:val="1A1A2E"/>
                <w:sz w:val="21"/>
                <w:szCs w:val="21"/>
              </w:rPr>
              <w:lastRenderedPageBreak/>
              <w:t>ReLU</w:t>
            </w:r>
            <w:proofErr w:type="spellEnd"/>
            <w:r>
              <w:rPr>
                <w:color w:val="1A1A2E"/>
                <w:sz w:val="21"/>
                <w:szCs w:val="21"/>
              </w:rPr>
              <w:t xml:space="preserve"> + Dropout(0.25)</w:t>
            </w:r>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E54C835" w14:textId="77777777" w:rsidR="00FB1225" w:rsidRDefault="00FB1225">
            <w:pPr>
              <w:jc w:val="center"/>
            </w:pPr>
            <w:r>
              <w:rPr>
                <w:color w:val="1A1A2E"/>
                <w:sz w:val="21"/>
                <w:szCs w:val="21"/>
              </w:rPr>
              <w:lastRenderedPageBreak/>
              <w:t>B×512</w:t>
            </w:r>
          </w:p>
        </w:tc>
        <w:tc>
          <w:tcPr>
            <w:tcW w:w="1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5916648" w14:textId="77777777" w:rsidR="00FB1225" w:rsidRDefault="00FB1225">
            <w:pPr>
              <w:jc w:val="center"/>
            </w:pPr>
            <w:r>
              <w:rPr>
                <w:color w:val="1A1A2E"/>
                <w:sz w:val="21"/>
                <w:szCs w:val="21"/>
              </w:rPr>
              <w:t>B×256</w:t>
            </w:r>
          </w:p>
        </w:tc>
        <w:tc>
          <w:tcPr>
            <w:tcW w:w="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60DA781" w14:textId="77777777" w:rsidR="00FB1225" w:rsidRDefault="00FB1225">
            <w:pPr>
              <w:jc w:val="center"/>
            </w:pPr>
            <w:r>
              <w:rPr>
                <w:color w:val="1A1A2E"/>
                <w:sz w:val="21"/>
                <w:szCs w:val="21"/>
              </w:rPr>
              <w:t>~0.1M</w:t>
            </w:r>
          </w:p>
        </w:tc>
      </w:tr>
      <w:tr w:rsidR="00FB1225" w14:paraId="6CF0A6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CBDA864" w14:textId="77777777" w:rsidR="00FB1225" w:rsidRDefault="00FB1225">
            <w:r>
              <w:rPr>
                <w:color w:val="1A1A2E"/>
                <w:sz w:val="21"/>
                <w:szCs w:val="21"/>
              </w:rPr>
              <w:t>7.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F21132" w14:textId="77777777" w:rsidR="00FB1225" w:rsidRDefault="00FB1225">
            <w:pPr>
              <w:jc w:val="center"/>
            </w:pPr>
            <w:r>
              <w:rPr>
                <w:color w:val="1A1A2E"/>
                <w:sz w:val="21"/>
                <w:szCs w:val="21"/>
              </w:rPr>
              <w:t>Linear(256→5)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B8A7138" w14:textId="77777777" w:rsidR="00FB1225" w:rsidRDefault="00FB1225">
            <w:pPr>
              <w:jc w:val="center"/>
            </w:pPr>
            <w:r>
              <w:rPr>
                <w:color w:val="1A1A2E"/>
                <w:sz w:val="21"/>
                <w:szCs w:val="21"/>
              </w:rPr>
              <w:t>B×256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266B2E" w14:textId="77777777" w:rsidR="00FB1225" w:rsidRDefault="00FB1225">
            <w:pPr>
              <w:jc w:val="center"/>
            </w:pPr>
            <w:r>
              <w:rPr>
                <w:color w:val="1A1A2E"/>
                <w:sz w:val="21"/>
                <w:szCs w:val="21"/>
              </w:rPr>
              <w:t>B×5 (logits)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1EA84AD" w14:textId="77777777" w:rsidR="00FB1225" w:rsidRDefault="00FB1225">
            <w:pPr>
              <w:jc w:val="center"/>
            </w:pPr>
            <w:r>
              <w:rPr>
                <w:color w:val="1A1A2E"/>
                <w:sz w:val="21"/>
                <w:szCs w:val="21"/>
              </w:rPr>
              <w:t>~1.3K</w:t>
            </w:r>
          </w:p>
        </w:tc>
      </w:tr>
    </w:tbl>
    <w:p w14:paraId="673D05E1" w14:textId="77777777" w:rsidR="00FB1225" w:rsidRDefault="00FB1225">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1225" w14:paraId="2BC1017E" w14:textId="77777777">
        <w:tc>
          <w:tcPr>
            <w:tcW w:w="9000" w:type="dxa"/>
            <w:tcBorders>
              <w:top w:val="single" w:sz="3" w:space="0" w:color="2E86AB"/>
              <w:left w:val="thick" w:sz="12" w:space="0" w:color="2E86AB"/>
              <w:bottom w:val="single" w:sz="3" w:space="0" w:color="2E86AB"/>
              <w:right w:val="none" w:sz="0" w:space="0" w:color="FFFFFF"/>
            </w:tcBorders>
            <w:shd w:val="clear" w:color="auto" w:fill="EBF4F8"/>
            <w:tcMar>
              <w:top w:w="140" w:type="dxa"/>
              <w:left w:w="240" w:type="dxa"/>
              <w:bottom w:w="140" w:type="dxa"/>
              <w:right w:w="240" w:type="dxa"/>
            </w:tcMar>
          </w:tcPr>
          <w:p w14:paraId="2B17741D" w14:textId="77777777" w:rsidR="00FB1225" w:rsidRDefault="00FB1225">
            <w:pPr>
              <w:spacing w:after="80"/>
            </w:pPr>
            <w:r>
              <w:rPr>
                <w:b/>
                <w:bCs/>
                <w:color w:val="1A1A2E"/>
                <w:sz w:val="21"/>
                <w:szCs w:val="21"/>
              </w:rPr>
              <w:t>Dual Pooling Strategy:</w:t>
            </w:r>
          </w:p>
          <w:p w14:paraId="3DCE3B2D" w14:textId="77777777" w:rsidR="00FB1225" w:rsidRDefault="00FB1225">
            <w:pPr>
              <w:spacing w:after="80"/>
            </w:pPr>
            <w:r>
              <w:rPr>
                <w:color w:val="1A1A2E"/>
                <w:sz w:val="21"/>
                <w:szCs w:val="21"/>
              </w:rPr>
              <w:t>Both Global Average Pooling (GAP) and Global Max Pooling (GMP) outputs are concatenated before the classification head, doubling the feature vector to 3072. GAP captures mean channel statistics while GMP retains peak activations — this combination improves classification of subtle dementia stage differences.</w:t>
            </w:r>
          </w:p>
        </w:tc>
      </w:tr>
    </w:tbl>
    <w:p w14:paraId="266317F1" w14:textId="77777777" w:rsidR="00FB1225" w:rsidRDefault="00FB1225">
      <w:pPr>
        <w:spacing w:after="80"/>
      </w:pPr>
    </w:p>
    <w:p w14:paraId="429A31DF" w14:textId="77777777" w:rsidR="00FB1225" w:rsidRDefault="00FB1225">
      <w:pPr>
        <w:pStyle w:val="Heading3"/>
      </w:pPr>
      <w:r>
        <w:rPr>
          <w:rFonts w:ascii="Times New Roman" w:hAnsi="Times New Roman" w:cs="Times New Roman"/>
        </w:rPr>
        <w:t>4.5.3.1  Training Configuration</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FB1225" w14:paraId="394AB03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30781021" w14:textId="77777777" w:rsidR="00FB1225" w:rsidRDefault="00FB1225">
            <w:r>
              <w:rPr>
                <w:b/>
                <w:bCs/>
                <w:color w:val="FFFFFF"/>
                <w:sz w:val="21"/>
                <w:szCs w:val="21"/>
              </w:rPr>
              <w:t>Hyperparameter</w:t>
            </w:r>
          </w:p>
        </w:tc>
        <w:tc>
          <w:tcPr>
            <w:tcW w:w="27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090F8CD8" w14:textId="77777777" w:rsidR="00FB1225" w:rsidRDefault="00FB1225">
            <w:pPr>
              <w:jc w:val="center"/>
            </w:pPr>
            <w:r>
              <w:rPr>
                <w:b/>
                <w:bCs/>
                <w:color w:val="FFFFFF"/>
                <w:sz w:val="21"/>
                <w:szCs w:val="21"/>
              </w:rPr>
              <w:t>Value</w:t>
            </w:r>
          </w:p>
        </w:tc>
        <w:tc>
          <w:tcPr>
            <w:tcW w:w="33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349AFF8E" w14:textId="77777777" w:rsidR="00FB1225" w:rsidRDefault="00FB1225">
            <w:pPr>
              <w:jc w:val="center"/>
            </w:pPr>
            <w:r>
              <w:rPr>
                <w:b/>
                <w:bCs/>
                <w:color w:val="FFFFFF"/>
                <w:sz w:val="21"/>
                <w:szCs w:val="21"/>
              </w:rPr>
              <w:t>Rationale</w:t>
            </w:r>
          </w:p>
        </w:tc>
      </w:tr>
      <w:tr w:rsidR="00FB1225" w14:paraId="79E36C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563E31" w14:textId="77777777" w:rsidR="00FB1225" w:rsidRDefault="00FB1225">
            <w:proofErr w:type="spellStart"/>
            <w:r>
              <w:rPr>
                <w:color w:val="1A1A2E"/>
                <w:sz w:val="21"/>
                <w:szCs w:val="21"/>
              </w:rPr>
              <w:t>Optimiser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9C90FA" w14:textId="77777777" w:rsidR="00FB1225" w:rsidRDefault="00FB1225">
            <w:pPr>
              <w:jc w:val="center"/>
            </w:pPr>
            <w:proofErr w:type="spellStart"/>
            <w:r>
              <w:rPr>
                <w:color w:val="1A1A2E"/>
                <w:sz w:val="21"/>
                <w:szCs w:val="21"/>
              </w:rPr>
              <w:t>AdamW</w:t>
            </w:r>
            <w:proofErr w:type="spellEnd"/>
            <w:r>
              <w:rPr>
                <w:color w:val="1A1A2E"/>
                <w:sz w:val="21"/>
                <w:szCs w:val="21"/>
              </w:rPr>
              <w:t xml:space="preserve"> (</w:t>
            </w:r>
            <w:proofErr w:type="spellStart"/>
            <w:r>
              <w:rPr>
                <w:color w:val="1A1A2E"/>
                <w:sz w:val="21"/>
                <w:szCs w:val="21"/>
              </w:rPr>
              <w:t>weight_decay</w:t>
            </w:r>
            <w:proofErr w:type="spellEnd"/>
            <w:r>
              <w:rPr>
                <w:color w:val="1A1A2E"/>
                <w:sz w:val="21"/>
                <w:szCs w:val="21"/>
              </w:rPr>
              <w:t>=1e-4)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72A2FB" w14:textId="77777777" w:rsidR="00FB1225" w:rsidRDefault="00FB1225">
            <w:pPr>
              <w:jc w:val="center"/>
            </w:pPr>
            <w:r>
              <w:rPr>
                <w:color w:val="1A1A2E"/>
                <w:sz w:val="21"/>
                <w:szCs w:val="21"/>
              </w:rPr>
              <w:t>Decoupled weight decay prevents overfitting</w:t>
            </w:r>
          </w:p>
        </w:tc>
      </w:tr>
      <w:tr w:rsidR="00FB1225" w14:paraId="3B1E08E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4C71564" w14:textId="77777777" w:rsidR="00FB1225" w:rsidRDefault="00FB1225">
            <w:r>
              <w:rPr>
                <w:color w:val="1A1A2E"/>
                <w:sz w:val="21"/>
                <w:szCs w:val="21"/>
              </w:rPr>
              <w:t>Loss Function</w:t>
            </w:r>
          </w:p>
        </w:tc>
        <w:tc>
          <w:tcPr>
            <w:tcW w:w="2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48C6689" w14:textId="77777777" w:rsidR="00FB1225" w:rsidRDefault="00FB1225">
            <w:pPr>
              <w:jc w:val="center"/>
            </w:pPr>
            <w:proofErr w:type="spellStart"/>
            <w:r>
              <w:rPr>
                <w:color w:val="1A1A2E"/>
                <w:sz w:val="21"/>
                <w:szCs w:val="21"/>
              </w:rPr>
              <w:t>LabelSmoothingLoss</w:t>
            </w:r>
            <w:proofErr w:type="spellEnd"/>
            <w:r>
              <w:rPr>
                <w:color w:val="1A1A2E"/>
                <w:sz w:val="21"/>
                <w:szCs w:val="21"/>
              </w:rPr>
              <w:t xml:space="preserve"> (ε=0.1)</w:t>
            </w:r>
          </w:p>
        </w:tc>
        <w:tc>
          <w:tcPr>
            <w:tcW w:w="33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9465B02" w14:textId="77777777" w:rsidR="00FB1225" w:rsidRDefault="00FB1225">
            <w:pPr>
              <w:jc w:val="center"/>
            </w:pPr>
            <w:r>
              <w:rPr>
                <w:color w:val="1A1A2E"/>
                <w:sz w:val="21"/>
                <w:szCs w:val="21"/>
              </w:rPr>
              <w:t>Reduces overconfidence; improves calibration</w:t>
            </w:r>
          </w:p>
        </w:tc>
      </w:tr>
      <w:tr w:rsidR="00FB1225" w14:paraId="2FB5F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A489A6E" w14:textId="77777777" w:rsidR="00FB1225" w:rsidRDefault="00FB1225">
            <w:r>
              <w:rPr>
                <w:color w:val="1A1A2E"/>
                <w:sz w:val="21"/>
                <w:szCs w:val="21"/>
              </w:rPr>
              <w:t>Class Weights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5921E3" w14:textId="77777777" w:rsidR="00FB1225" w:rsidRDefault="00FB1225">
            <w:pPr>
              <w:jc w:val="center"/>
            </w:pPr>
            <w:r>
              <w:rPr>
                <w:color w:val="1A1A2E"/>
                <w:sz w:val="21"/>
                <w:szCs w:val="21"/>
              </w:rPr>
              <w:t>Balanced (</w:t>
            </w:r>
            <w:proofErr w:type="spellStart"/>
            <w:r>
              <w:rPr>
                <w:color w:val="1A1A2E"/>
                <w:sz w:val="21"/>
                <w:szCs w:val="21"/>
              </w:rPr>
              <w:t>sklearn</w:t>
            </w:r>
            <w:proofErr w:type="spellEnd"/>
            <w:r>
              <w:rPr>
                <w:color w:val="1A1A2E"/>
                <w:sz w:val="21"/>
                <w:szCs w:val="21"/>
              </w:rPr>
              <w: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75D695" w14:textId="77777777" w:rsidR="00FB1225" w:rsidRDefault="00FB1225">
            <w:pPr>
              <w:jc w:val="center"/>
            </w:pPr>
            <w:r>
              <w:rPr>
                <w:color w:val="1A1A2E"/>
                <w:sz w:val="21"/>
                <w:szCs w:val="21"/>
              </w:rPr>
              <w:t xml:space="preserve">Handles Severe-Demented class imbalance (only 4 </w:t>
            </w:r>
            <w:proofErr w:type="spellStart"/>
            <w:r>
              <w:rPr>
                <w:color w:val="1A1A2E"/>
                <w:sz w:val="21"/>
                <w:szCs w:val="21"/>
              </w:rPr>
              <w:t>val</w:t>
            </w:r>
            <w:proofErr w:type="spellEnd"/>
            <w:r>
              <w:rPr>
                <w:color w:val="1A1A2E"/>
                <w:sz w:val="21"/>
                <w:szCs w:val="21"/>
              </w:rPr>
              <w:t xml:space="preserve"> samples)</w:t>
            </w:r>
          </w:p>
        </w:tc>
      </w:tr>
      <w:tr w:rsidR="00FB1225" w14:paraId="0F61ACF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3244400" w14:textId="77777777" w:rsidR="00FB1225" w:rsidRDefault="00FB1225">
            <w:r>
              <w:rPr>
                <w:color w:val="1A1A2E"/>
                <w:sz w:val="21"/>
                <w:szCs w:val="21"/>
              </w:rPr>
              <w:t>Scheduler</w:t>
            </w:r>
          </w:p>
        </w:tc>
        <w:tc>
          <w:tcPr>
            <w:tcW w:w="2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151B759" w14:textId="77777777" w:rsidR="00FB1225" w:rsidRDefault="00FB1225">
            <w:pPr>
              <w:jc w:val="center"/>
            </w:pPr>
            <w:proofErr w:type="spellStart"/>
            <w:r>
              <w:rPr>
                <w:color w:val="1A1A2E"/>
                <w:sz w:val="21"/>
                <w:szCs w:val="21"/>
              </w:rPr>
              <w:t>CosineAnnealingLR</w:t>
            </w:r>
            <w:proofErr w:type="spellEnd"/>
            <w:r>
              <w:rPr>
                <w:color w:val="1A1A2E"/>
                <w:sz w:val="21"/>
                <w:szCs w:val="21"/>
              </w:rPr>
              <w:t xml:space="preserve"> + </w:t>
            </w:r>
            <w:proofErr w:type="spellStart"/>
            <w:r>
              <w:rPr>
                <w:color w:val="1A1A2E"/>
                <w:sz w:val="21"/>
                <w:szCs w:val="21"/>
              </w:rPr>
              <w:t>ReduceLROnPlateau</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6F3BB35" w14:textId="77777777" w:rsidR="00FB1225" w:rsidRDefault="00FB1225">
            <w:pPr>
              <w:jc w:val="center"/>
            </w:pPr>
            <w:r>
              <w:rPr>
                <w:color w:val="1A1A2E"/>
                <w:sz w:val="21"/>
                <w:szCs w:val="21"/>
              </w:rPr>
              <w:t>Smooth LR decay; plateau detection</w:t>
            </w:r>
          </w:p>
        </w:tc>
      </w:tr>
      <w:tr w:rsidR="00FB1225" w14:paraId="0809AA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35F306" w14:textId="77777777" w:rsidR="00FB1225" w:rsidRDefault="00FB1225">
            <w:r>
              <w:rPr>
                <w:color w:val="1A1A2E"/>
                <w:sz w:val="21"/>
                <w:szCs w:val="21"/>
              </w:rPr>
              <w:t>Phase 1 (Epoch 0–9)</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B8FED9" w14:textId="77777777" w:rsidR="00FB1225" w:rsidRDefault="00FB1225">
            <w:pPr>
              <w:jc w:val="center"/>
            </w:pPr>
            <w:r>
              <w:rPr>
                <w:color w:val="1A1A2E"/>
                <w:sz w:val="21"/>
                <w:szCs w:val="21"/>
              </w:rPr>
              <w:t>Backbone frozen, LR=1e-3</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15CA96" w14:textId="77777777" w:rsidR="00FB1225" w:rsidRDefault="00FB1225">
            <w:pPr>
              <w:jc w:val="center"/>
            </w:pPr>
            <w:r>
              <w:rPr>
                <w:color w:val="1A1A2E"/>
                <w:sz w:val="21"/>
                <w:szCs w:val="21"/>
              </w:rPr>
              <w:t>Train only head; preserve pretrained features</w:t>
            </w:r>
          </w:p>
        </w:tc>
      </w:tr>
      <w:tr w:rsidR="00FB1225" w14:paraId="08FFAE2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5EA0077" w14:textId="77777777" w:rsidR="00FB1225" w:rsidRDefault="00FB1225">
            <w:r>
              <w:rPr>
                <w:color w:val="1A1A2E"/>
                <w:sz w:val="21"/>
                <w:szCs w:val="21"/>
              </w:rPr>
              <w:t>Phase 2 (Epoch 10+)</w:t>
            </w:r>
          </w:p>
        </w:tc>
        <w:tc>
          <w:tcPr>
            <w:tcW w:w="2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D20C374" w14:textId="77777777" w:rsidR="00FB1225" w:rsidRDefault="00FB1225">
            <w:pPr>
              <w:jc w:val="center"/>
            </w:pPr>
            <w:r>
              <w:rPr>
                <w:color w:val="1A1A2E"/>
                <w:sz w:val="21"/>
                <w:szCs w:val="21"/>
              </w:rPr>
              <w:t>Backbone unfrozen, LR=5e-4</w:t>
            </w:r>
          </w:p>
        </w:tc>
        <w:tc>
          <w:tcPr>
            <w:tcW w:w="33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CF6F41C" w14:textId="77777777" w:rsidR="00FB1225" w:rsidRDefault="00FB1225">
            <w:pPr>
              <w:jc w:val="center"/>
            </w:pPr>
            <w:r>
              <w:rPr>
                <w:color w:val="1A1A2E"/>
                <w:sz w:val="21"/>
                <w:szCs w:val="21"/>
              </w:rPr>
              <w:t>End-to-end fine-tuning</w:t>
            </w:r>
          </w:p>
        </w:tc>
      </w:tr>
      <w:tr w:rsidR="00FB1225" w14:paraId="7D0F2D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C857FE" w14:textId="77777777" w:rsidR="00FB1225" w:rsidRDefault="00FB1225">
            <w:r>
              <w:rPr>
                <w:color w:val="1A1A2E"/>
                <w:sz w:val="21"/>
                <w:szCs w:val="21"/>
              </w:rPr>
              <w:t>Batch Size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E49EF6" w14:textId="77777777" w:rsidR="00FB1225" w:rsidRDefault="00FB1225">
            <w:pPr>
              <w:jc w:val="center"/>
            </w:pPr>
            <w:r>
              <w:rPr>
                <w:color w:val="1A1A2E"/>
                <w:sz w:val="21"/>
                <w:szCs w:val="21"/>
              </w:rPr>
              <w:t>32</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B32E97" w14:textId="77777777" w:rsidR="00FB1225" w:rsidRDefault="00FB1225">
            <w:pPr>
              <w:jc w:val="center"/>
            </w:pPr>
            <w:r>
              <w:rPr>
                <w:color w:val="1A1A2E"/>
                <w:sz w:val="21"/>
                <w:szCs w:val="21"/>
              </w:rPr>
              <w:t>GPU memory vs gradient stability trade-off</w:t>
            </w:r>
          </w:p>
        </w:tc>
      </w:tr>
      <w:tr w:rsidR="00FB1225" w14:paraId="6E99F74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A61931F" w14:textId="77777777" w:rsidR="00FB1225" w:rsidRDefault="00FB1225">
            <w:r>
              <w:rPr>
                <w:color w:val="1A1A2E"/>
                <w:sz w:val="21"/>
                <w:szCs w:val="21"/>
              </w:rPr>
              <w:t>Image Size</w:t>
            </w:r>
          </w:p>
        </w:tc>
        <w:tc>
          <w:tcPr>
            <w:tcW w:w="2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C55E4C1" w14:textId="77777777" w:rsidR="00FB1225" w:rsidRDefault="00FB1225">
            <w:pPr>
              <w:jc w:val="center"/>
            </w:pPr>
            <w:r>
              <w:rPr>
                <w:color w:val="1A1A2E"/>
                <w:sz w:val="21"/>
                <w:szCs w:val="21"/>
              </w:rPr>
              <w:t>224×224</w:t>
            </w:r>
          </w:p>
        </w:tc>
        <w:tc>
          <w:tcPr>
            <w:tcW w:w="33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6358772" w14:textId="77777777" w:rsidR="00FB1225" w:rsidRDefault="00FB1225">
            <w:pPr>
              <w:jc w:val="center"/>
            </w:pPr>
            <w:r>
              <w:rPr>
                <w:color w:val="1A1A2E"/>
                <w:sz w:val="21"/>
                <w:szCs w:val="21"/>
              </w:rPr>
              <w:t>EfficientNet-B3 default resolution</w:t>
            </w:r>
          </w:p>
        </w:tc>
      </w:tr>
      <w:tr w:rsidR="00FB1225" w14:paraId="33C4F1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AF6676" w14:textId="77777777" w:rsidR="00FB1225" w:rsidRDefault="00FB1225">
            <w:r>
              <w:rPr>
                <w:color w:val="1A1A2E"/>
                <w:sz w:val="21"/>
                <w:szCs w:val="21"/>
              </w:rPr>
              <w:t>Total Epochs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FA7B6F" w14:textId="77777777" w:rsidR="00FB1225" w:rsidRDefault="00FB1225">
            <w:pPr>
              <w:jc w:val="center"/>
            </w:pPr>
            <w:r>
              <w:rPr>
                <w:color w:val="1A1A2E"/>
                <w:sz w:val="21"/>
                <w:szCs w:val="21"/>
              </w:rPr>
              <w:t>~72 (early stop patience=20)</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5E1E81" w14:textId="77777777" w:rsidR="00FB1225" w:rsidRDefault="00FB1225">
            <w:pPr>
              <w:jc w:val="center"/>
            </w:pPr>
            <w:r>
              <w:rPr>
                <w:color w:val="1A1A2E"/>
                <w:sz w:val="21"/>
                <w:szCs w:val="21"/>
              </w:rPr>
              <w:t>Convergence observed by epoch 50</w:t>
            </w:r>
          </w:p>
        </w:tc>
      </w:tr>
      <w:tr w:rsidR="00FB1225" w14:paraId="6F4697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57C8B55" w14:textId="77777777" w:rsidR="00FB1225" w:rsidRDefault="00FB1225">
            <w:r>
              <w:rPr>
                <w:color w:val="1A1A2E"/>
                <w:sz w:val="21"/>
                <w:szCs w:val="21"/>
              </w:rPr>
              <w:t>Test-Time Augmentation</w:t>
            </w:r>
          </w:p>
        </w:tc>
        <w:tc>
          <w:tcPr>
            <w:tcW w:w="27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5F9F127" w14:textId="77777777" w:rsidR="00FB1225" w:rsidRDefault="00FB1225">
            <w:pPr>
              <w:jc w:val="center"/>
            </w:pPr>
            <w:r>
              <w:rPr>
                <w:color w:val="1A1A2E"/>
                <w:sz w:val="21"/>
                <w:szCs w:val="21"/>
              </w:rPr>
              <w:t>×5 augmented passes</w:t>
            </w:r>
          </w:p>
        </w:tc>
        <w:tc>
          <w:tcPr>
            <w:tcW w:w="33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0A544A0" w14:textId="77777777" w:rsidR="00FB1225" w:rsidRDefault="00FB1225">
            <w:pPr>
              <w:jc w:val="center"/>
            </w:pPr>
            <w:r>
              <w:rPr>
                <w:color w:val="1A1A2E"/>
                <w:sz w:val="21"/>
                <w:szCs w:val="21"/>
              </w:rPr>
              <w:t>Ensemble prediction for improved robustness</w:t>
            </w:r>
          </w:p>
        </w:tc>
      </w:tr>
    </w:tbl>
    <w:p w14:paraId="0236853F" w14:textId="77777777" w:rsidR="00FB1225" w:rsidRDefault="00FB1225"/>
    <w:p w14:paraId="00A285DA" w14:textId="77777777" w:rsidR="00FB1225" w:rsidRDefault="00FB1225">
      <w:pPr>
        <w:pStyle w:val="Heading2"/>
      </w:pPr>
      <w:r>
        <w:rPr>
          <w:rFonts w:ascii="Times New Roman" w:hAnsi="Times New Roman" w:cs="Times New Roman"/>
          <w:sz w:val="28"/>
          <w:szCs w:val="28"/>
        </w:rPr>
        <w:lastRenderedPageBreak/>
        <w:t>4.5.4  Label Smoothing Loss Function</w:t>
      </w:r>
    </w:p>
    <w:p w14:paraId="75F5A601" w14:textId="77777777" w:rsidR="00FB1225" w:rsidRDefault="00FB1225">
      <w:pPr>
        <w:spacing w:after="160"/>
      </w:pPr>
      <w:r>
        <w:rPr>
          <w:color w:val="1A1A2E"/>
        </w:rPr>
        <w:t xml:space="preserve">Standard cross-entropy loss assigns full probability (1.0) to the ground-truth class. Label smoothing distributes a small fraction ε across all classes, preventing the model from becoming over-confident and improving </w:t>
      </w:r>
      <w:proofErr w:type="spellStart"/>
      <w:r>
        <w:rPr>
          <w:color w:val="1A1A2E"/>
        </w:rPr>
        <w:t>generalisation</w:t>
      </w:r>
      <w:proofErr w:type="spellEnd"/>
      <w:r>
        <w:rPr>
          <w:color w:val="1A1A2E"/>
        </w:rPr>
        <w:t>, particularly on the small Severe-Demented class (n=4 validation samples).</w:t>
      </w:r>
    </w:p>
    <w:p w14:paraId="6BEE72D6" w14:textId="77777777" w:rsidR="00FB1225" w:rsidRDefault="00FB1225" w:rsidP="00FB1225">
      <w:pPr>
        <w:pStyle w:val="ListParagraph"/>
        <w:numPr>
          <w:ilvl w:val="0"/>
          <w:numId w:val="4"/>
        </w:numPr>
        <w:spacing w:after="100"/>
        <w:contextualSpacing w:val="0"/>
      </w:pPr>
      <w:r>
        <w:rPr>
          <w:color w:val="1A1A2E"/>
        </w:rPr>
        <w:t>Smoothing value ε = 0.1</w:t>
      </w:r>
    </w:p>
    <w:p w14:paraId="35B859EE" w14:textId="77777777" w:rsidR="00FB1225" w:rsidRDefault="00FB1225" w:rsidP="00FB1225">
      <w:pPr>
        <w:pStyle w:val="ListParagraph"/>
        <w:numPr>
          <w:ilvl w:val="0"/>
          <w:numId w:val="4"/>
        </w:numPr>
        <w:spacing w:after="100"/>
        <w:contextualSpacing w:val="0"/>
      </w:pPr>
      <w:r>
        <w:rPr>
          <w:color w:val="1A1A2E"/>
        </w:rPr>
        <w:t xml:space="preserve">Target distribution: </w:t>
      </w:r>
      <w:proofErr w:type="spellStart"/>
      <w:r>
        <w:rPr>
          <w:color w:val="1A1A2E"/>
        </w:rPr>
        <w:t>y_smooth</w:t>
      </w:r>
      <w:proofErr w:type="spellEnd"/>
      <w:r>
        <w:rPr>
          <w:color w:val="1A1A2E"/>
        </w:rPr>
        <w:t xml:space="preserve"> = y × (1 − ε) + ε/K, where K = 5 classes</w:t>
      </w:r>
    </w:p>
    <w:p w14:paraId="7C5EBF5F" w14:textId="77777777" w:rsidR="00FB1225" w:rsidRDefault="00FB1225" w:rsidP="00FB1225">
      <w:pPr>
        <w:pStyle w:val="ListParagraph"/>
        <w:numPr>
          <w:ilvl w:val="0"/>
          <w:numId w:val="4"/>
        </w:numPr>
        <w:spacing w:after="100"/>
        <w:contextualSpacing w:val="0"/>
      </w:pPr>
      <w:r>
        <w:rPr>
          <w:color w:val="1A1A2E"/>
        </w:rPr>
        <w:t>Class weights applied to each sample loss for imbalance correction</w:t>
      </w:r>
    </w:p>
    <w:p w14:paraId="59E09D64" w14:textId="77777777" w:rsidR="00FB1225" w:rsidRDefault="00FB1225" w:rsidP="00FB1225">
      <w:pPr>
        <w:pStyle w:val="ListParagraph"/>
        <w:numPr>
          <w:ilvl w:val="0"/>
          <w:numId w:val="4"/>
        </w:numPr>
        <w:spacing w:after="100"/>
        <w:contextualSpacing w:val="0"/>
      </w:pPr>
      <w:r>
        <w:rPr>
          <w:color w:val="1A1A2E"/>
        </w:rPr>
        <w:t>Supports both hard labels (integer) and soft labels (</w:t>
      </w:r>
      <w:proofErr w:type="spellStart"/>
      <w:r>
        <w:rPr>
          <w:color w:val="1A1A2E"/>
        </w:rPr>
        <w:t>MixUp</w:t>
      </w:r>
      <w:proofErr w:type="spellEnd"/>
      <w:r>
        <w:rPr>
          <w:color w:val="1A1A2E"/>
        </w:rPr>
        <w:t xml:space="preserve"> one-hot) via dim() check</w:t>
      </w:r>
    </w:p>
    <w:p w14:paraId="1902E52A" w14:textId="77777777" w:rsidR="00FB1225" w:rsidRDefault="00FB1225">
      <w:pPr>
        <w:spacing w:after="80"/>
      </w:pPr>
    </w:p>
    <w:p w14:paraId="1F1E3BF3" w14:textId="77777777" w:rsidR="00FB1225" w:rsidRDefault="00FB1225">
      <w:pPr>
        <w:pStyle w:val="Heading2"/>
      </w:pPr>
      <w:r>
        <w:rPr>
          <w:rFonts w:ascii="Times New Roman" w:hAnsi="Times New Roman" w:cs="Times New Roman"/>
          <w:sz w:val="28"/>
          <w:szCs w:val="28"/>
        </w:rPr>
        <w:t>4.5.5  Grad-CAM Explainability (XAI Module)</w:t>
      </w:r>
    </w:p>
    <w:p w14:paraId="65EE9BE3" w14:textId="77777777" w:rsidR="00FB1225" w:rsidRDefault="00FB1225">
      <w:pPr>
        <w:spacing w:after="160"/>
      </w:pPr>
      <w:r>
        <w:rPr>
          <w:color w:val="1A1A2E"/>
        </w:rPr>
        <w:t>Gradient-weighted Class Activation Mapping (Grad-CAM) produces heat maps that highlight which spatial regions of the brain MRI most influenced each prediction. This is central to the framework's clinical trustworthiness — clinicians can verify that the model focuses on neuroanatomically meaningful areas.</w:t>
      </w:r>
    </w:p>
    <w:p w14:paraId="0DDF3FAA"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FB1225" w14:paraId="1E40CFC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89A1B53" w14:textId="77777777" w:rsidR="00FB1225" w:rsidRDefault="00FB1225">
            <w:r>
              <w:rPr>
                <w:b/>
                <w:bCs/>
                <w:color w:val="FFFFFF"/>
                <w:sz w:val="21"/>
                <w:szCs w:val="21"/>
              </w:rPr>
              <w:t>Grad-CAM Step</w:t>
            </w:r>
          </w:p>
        </w:tc>
        <w:tc>
          <w:tcPr>
            <w:tcW w:w="6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B170C54" w14:textId="77777777" w:rsidR="00FB1225" w:rsidRDefault="00FB1225">
            <w:pPr>
              <w:jc w:val="center"/>
            </w:pPr>
            <w:r>
              <w:rPr>
                <w:b/>
                <w:bCs/>
                <w:color w:val="FFFFFF"/>
                <w:sz w:val="21"/>
                <w:szCs w:val="21"/>
              </w:rPr>
              <w:t>Description</w:t>
            </w:r>
          </w:p>
        </w:tc>
      </w:tr>
      <w:tr w:rsidR="00FB1225" w14:paraId="57CFBA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70CAC8" w14:textId="77777777" w:rsidR="00FB1225" w:rsidRDefault="00FB1225">
            <w:r>
              <w:rPr>
                <w:color w:val="1A1A2E"/>
                <w:sz w:val="21"/>
                <w:szCs w:val="21"/>
              </w:rPr>
              <w:t>1. Hook Registration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20364A" w14:textId="77777777" w:rsidR="00FB1225" w:rsidRDefault="00FB1225">
            <w:pPr>
              <w:jc w:val="center"/>
            </w:pPr>
            <w:r>
              <w:rPr>
                <w:color w:val="1A1A2E"/>
                <w:sz w:val="21"/>
                <w:szCs w:val="21"/>
              </w:rPr>
              <w:t>Forward and backward hooks are registered on the last convolutional layer of the EfficientNet-B3 backbone (features[-1])</w:t>
            </w:r>
          </w:p>
        </w:tc>
      </w:tr>
      <w:tr w:rsidR="00FB1225" w14:paraId="6FBF480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73A751D" w14:textId="77777777" w:rsidR="00FB1225" w:rsidRDefault="00FB1225">
            <w:r>
              <w:rPr>
                <w:color w:val="1A1A2E"/>
                <w:sz w:val="21"/>
                <w:szCs w:val="21"/>
              </w:rPr>
              <w:t>2. Forward Pass</w:t>
            </w:r>
          </w:p>
        </w:tc>
        <w:tc>
          <w:tcPr>
            <w:tcW w:w="6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8ABBEAF" w14:textId="77777777" w:rsidR="00FB1225" w:rsidRDefault="00FB1225">
            <w:pPr>
              <w:jc w:val="center"/>
            </w:pPr>
            <w:r>
              <w:rPr>
                <w:color w:val="1A1A2E"/>
                <w:sz w:val="21"/>
                <w:szCs w:val="21"/>
              </w:rPr>
              <w:t>Input image runs through the full model; activation maps at the target layer are stored</w:t>
            </w:r>
          </w:p>
        </w:tc>
      </w:tr>
      <w:tr w:rsidR="00FB1225" w14:paraId="2CD5B2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83AB8D1" w14:textId="77777777" w:rsidR="00FB1225" w:rsidRDefault="00FB1225">
            <w:r>
              <w:rPr>
                <w:color w:val="1A1A2E"/>
                <w:sz w:val="21"/>
                <w:szCs w:val="21"/>
              </w:rPr>
              <w:t>3. Backward Pass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D0EB0A" w14:textId="77777777" w:rsidR="00FB1225" w:rsidRDefault="00FB1225">
            <w:pPr>
              <w:jc w:val="center"/>
            </w:pPr>
            <w:r>
              <w:rPr>
                <w:color w:val="1A1A2E"/>
                <w:sz w:val="21"/>
                <w:szCs w:val="21"/>
              </w:rPr>
              <w:t xml:space="preserve">Gradients of the predicted class score </w:t>
            </w:r>
            <w:proofErr w:type="spellStart"/>
            <w:r>
              <w:rPr>
                <w:color w:val="1A1A2E"/>
                <w:sz w:val="21"/>
                <w:szCs w:val="21"/>
              </w:rPr>
              <w:t>w.r.t.</w:t>
            </w:r>
            <w:proofErr w:type="spellEnd"/>
            <w:r>
              <w:rPr>
                <w:color w:val="1A1A2E"/>
                <w:sz w:val="21"/>
                <w:szCs w:val="21"/>
              </w:rPr>
              <w:t xml:space="preserve"> the target layer activations are computed</w:t>
            </w:r>
          </w:p>
        </w:tc>
      </w:tr>
      <w:tr w:rsidR="00FB1225" w14:paraId="61A69DF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D2FB5D9" w14:textId="77777777" w:rsidR="00FB1225" w:rsidRDefault="00FB1225">
            <w:r>
              <w:rPr>
                <w:color w:val="1A1A2E"/>
                <w:sz w:val="21"/>
                <w:szCs w:val="21"/>
              </w:rPr>
              <w:t>4. Gradient Pooling</w:t>
            </w:r>
          </w:p>
        </w:tc>
        <w:tc>
          <w:tcPr>
            <w:tcW w:w="6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A600B84" w14:textId="77777777" w:rsidR="00FB1225" w:rsidRDefault="00FB1225">
            <w:pPr>
              <w:jc w:val="center"/>
            </w:pPr>
            <w:r>
              <w:rPr>
                <w:color w:val="1A1A2E"/>
                <w:sz w:val="21"/>
                <w:szCs w:val="21"/>
              </w:rPr>
              <w:t>Gradients are globally average-pooled to obtain per-channel importance weights α_k</w:t>
            </w:r>
          </w:p>
        </w:tc>
      </w:tr>
      <w:tr w:rsidR="00FB1225" w14:paraId="7A0A0F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062255" w14:textId="77777777" w:rsidR="00FB1225" w:rsidRDefault="00FB1225">
            <w:r>
              <w:rPr>
                <w:color w:val="1A1A2E"/>
                <w:sz w:val="21"/>
                <w:szCs w:val="21"/>
              </w:rPr>
              <w:t>5. Weighted Sum</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65FF36B" w14:textId="77777777" w:rsidR="00FB1225" w:rsidRDefault="00FB1225">
            <w:pPr>
              <w:jc w:val="center"/>
            </w:pPr>
            <w:r>
              <w:rPr>
                <w:color w:val="1A1A2E"/>
                <w:sz w:val="21"/>
                <w:szCs w:val="21"/>
              </w:rPr>
              <w:t xml:space="preserve">CAM = </w:t>
            </w:r>
            <w:proofErr w:type="spellStart"/>
            <w:r>
              <w:rPr>
                <w:color w:val="1A1A2E"/>
                <w:sz w:val="21"/>
                <w:szCs w:val="21"/>
              </w:rPr>
              <w:t>ReLU</w:t>
            </w:r>
            <w:proofErr w:type="spellEnd"/>
            <w:r>
              <w:rPr>
                <w:color w:val="1A1A2E"/>
                <w:sz w:val="21"/>
                <w:szCs w:val="21"/>
              </w:rPr>
              <w:t>(</w:t>
            </w:r>
            <w:proofErr w:type="spellStart"/>
            <w:r>
              <w:rPr>
                <w:color w:val="1A1A2E"/>
                <w:sz w:val="21"/>
                <w:szCs w:val="21"/>
              </w:rPr>
              <w:t>Σ_k</w:t>
            </w:r>
            <w:proofErr w:type="spellEnd"/>
            <w:r>
              <w:rPr>
                <w:color w:val="1A1A2E"/>
                <w:sz w:val="21"/>
                <w:szCs w:val="21"/>
              </w:rPr>
              <w:t xml:space="preserve"> α_k · </w:t>
            </w:r>
            <w:proofErr w:type="spellStart"/>
            <w:r>
              <w:rPr>
                <w:color w:val="1A1A2E"/>
                <w:sz w:val="21"/>
                <w:szCs w:val="21"/>
              </w:rPr>
              <w:t>A_k</w:t>
            </w:r>
            <w:proofErr w:type="spellEnd"/>
            <w:r>
              <w:rPr>
                <w:color w:val="1A1A2E"/>
                <w:sz w:val="21"/>
                <w:szCs w:val="21"/>
              </w:rPr>
              <w:t xml:space="preserve">) — weighted sum of activation maps, </w:t>
            </w:r>
            <w:proofErr w:type="spellStart"/>
            <w:r>
              <w:rPr>
                <w:color w:val="1A1A2E"/>
                <w:sz w:val="21"/>
                <w:szCs w:val="21"/>
              </w:rPr>
              <w:t>ReLU</w:t>
            </w:r>
            <w:proofErr w:type="spellEnd"/>
            <w:r>
              <w:rPr>
                <w:color w:val="1A1A2E"/>
                <w:sz w:val="21"/>
                <w:szCs w:val="21"/>
              </w:rPr>
              <w:t xml:space="preserve"> removes negative influences</w:t>
            </w:r>
          </w:p>
        </w:tc>
      </w:tr>
      <w:tr w:rsidR="00FB1225" w14:paraId="2023062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F0F4967" w14:textId="77777777" w:rsidR="00FB1225" w:rsidRDefault="00FB1225">
            <w:r>
              <w:rPr>
                <w:color w:val="1A1A2E"/>
                <w:sz w:val="21"/>
                <w:szCs w:val="21"/>
              </w:rPr>
              <w:t>6. Overlay</w:t>
            </w:r>
          </w:p>
        </w:tc>
        <w:tc>
          <w:tcPr>
            <w:tcW w:w="6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87FF692" w14:textId="77777777" w:rsidR="00FB1225" w:rsidRDefault="00FB1225">
            <w:pPr>
              <w:jc w:val="center"/>
            </w:pPr>
            <w:r>
              <w:rPr>
                <w:color w:val="1A1A2E"/>
                <w:sz w:val="21"/>
                <w:szCs w:val="21"/>
              </w:rPr>
              <w:t>CAM resized to 224×224, applied as COLORMAP_JET over the original MRI using OpenCV</w:t>
            </w:r>
          </w:p>
        </w:tc>
      </w:tr>
    </w:tbl>
    <w:p w14:paraId="7AAFA1BD" w14:textId="77777777" w:rsidR="00FB1225" w:rsidRDefault="00FB1225">
      <w:pPr>
        <w:spacing w:after="80"/>
      </w:pPr>
    </w:p>
    <w:p w14:paraId="3EDCC9DE" w14:textId="77777777" w:rsidR="00FB1225" w:rsidRDefault="00FB1225">
      <w:pPr>
        <w:spacing w:after="160"/>
      </w:pPr>
      <w:r>
        <w:rPr>
          <w:color w:val="1A1A2E"/>
        </w:rPr>
        <w:t xml:space="preserve">The Grad-CAM </w:t>
      </w:r>
      <w:proofErr w:type="spellStart"/>
      <w:r>
        <w:rPr>
          <w:color w:val="1A1A2E"/>
        </w:rPr>
        <w:t>visualisations</w:t>
      </w:r>
      <w:proofErr w:type="spellEnd"/>
      <w:r>
        <w:rPr>
          <w:color w:val="1A1A2E"/>
        </w:rPr>
        <w:t xml:space="preserve"> (Figure 4.5) consistently highlight the ventricular and periventricular regions — areas clinically associated with brain atrophy in Parkinson's disease — confirming that the model has learned clinically meaningful features rather than spurious image artefacts.</w:t>
      </w:r>
    </w:p>
    <w:p w14:paraId="37392D61" w14:textId="77777777" w:rsidR="00FB1225" w:rsidRDefault="00FB1225">
      <w:pPr>
        <w:spacing w:after="80"/>
      </w:pPr>
    </w:p>
    <w:p w14:paraId="278EB303" w14:textId="77777777" w:rsidR="00FB1225" w:rsidRDefault="00FB1225">
      <w:pPr>
        <w:spacing w:before="200" w:after="80"/>
        <w:jc w:val="center"/>
      </w:pPr>
      <w:r>
        <w:rPr>
          <w:noProof/>
        </w:rPr>
        <w:lastRenderedPageBreak/>
        <w:drawing>
          <wp:inline distT="0" distB="0" distL="0" distR="0" wp14:anchorId="68A22849" wp14:editId="2FF05AFA">
            <wp:extent cx="3238500" cy="590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5905500"/>
                    </a:xfrm>
                    <a:prstGeom prst="rect">
                      <a:avLst/>
                    </a:prstGeom>
                  </pic:spPr>
                </pic:pic>
              </a:graphicData>
            </a:graphic>
          </wp:inline>
        </w:drawing>
      </w:r>
    </w:p>
    <w:p w14:paraId="28764C96" w14:textId="77777777" w:rsidR="00FB1225" w:rsidRDefault="00FB1225">
      <w:pPr>
        <w:spacing w:before="80"/>
        <w:jc w:val="center"/>
      </w:pPr>
      <w:r>
        <w:rPr>
          <w:i/>
          <w:iCs/>
          <w:color w:val="6C757D"/>
          <w:sz w:val="21"/>
          <w:szCs w:val="21"/>
        </w:rPr>
        <w:t xml:space="preserve">Figure 4.5: Grad-CAM </w:t>
      </w:r>
      <w:proofErr w:type="spellStart"/>
      <w:r>
        <w:rPr>
          <w:i/>
          <w:iCs/>
          <w:color w:val="6C757D"/>
          <w:sz w:val="21"/>
          <w:szCs w:val="21"/>
        </w:rPr>
        <w:t>Visualisations</w:t>
      </w:r>
      <w:proofErr w:type="spellEnd"/>
      <w:r>
        <w:rPr>
          <w:i/>
          <w:iCs/>
          <w:color w:val="6C757D"/>
          <w:sz w:val="21"/>
          <w:szCs w:val="21"/>
        </w:rPr>
        <w:t xml:space="preserve"> — C3BAM-SE-XAI v2. Left: Original brain MRI (True label). Centre: Grad-CAM heat map (red = high activation). Right: Overlay. The model consistently attends to ventricular and periventricular regions.</w:t>
      </w:r>
    </w:p>
    <w:p w14:paraId="5D64EFCE" w14:textId="77777777" w:rsidR="00FB1225" w:rsidRDefault="00FB1225"/>
    <w:p w14:paraId="04509F76" w14:textId="77777777" w:rsidR="00FB1225" w:rsidRDefault="00FB1225">
      <w:pPr>
        <w:pStyle w:val="Heading2"/>
      </w:pPr>
      <w:r>
        <w:rPr>
          <w:rFonts w:ascii="Times New Roman" w:hAnsi="Times New Roman" w:cs="Times New Roman"/>
          <w:sz w:val="28"/>
          <w:szCs w:val="28"/>
        </w:rPr>
        <w:t>4.5.6  Test-Time Augmentation (TTA)</w:t>
      </w:r>
    </w:p>
    <w:p w14:paraId="24021B61" w14:textId="77777777" w:rsidR="00FB1225" w:rsidRDefault="00FB1225">
      <w:pPr>
        <w:spacing w:after="160"/>
      </w:pPr>
      <w:r>
        <w:rPr>
          <w:color w:val="1A1A2E"/>
        </w:rPr>
        <w:t xml:space="preserve">Test-Time Augmentation (TTA ×5) improves inference robustness by running five different augmented versions of each test image through the model and averaging the </w:t>
      </w:r>
      <w:proofErr w:type="spellStart"/>
      <w:r>
        <w:rPr>
          <w:color w:val="1A1A2E"/>
        </w:rPr>
        <w:t>softmax</w:t>
      </w:r>
      <w:proofErr w:type="spellEnd"/>
      <w:r>
        <w:rPr>
          <w:color w:val="1A1A2E"/>
        </w:rPr>
        <w:t xml:space="preserve"> probability outputs before taking the argmax. This ensemble strategy reduces prediction variance, especially for ambiguous boundary cases between adjacent dementia stages.</w:t>
      </w:r>
    </w:p>
    <w:p w14:paraId="7FE123D6" w14:textId="77777777" w:rsidR="00FB1225" w:rsidRDefault="00FB1225" w:rsidP="00FB1225">
      <w:pPr>
        <w:pStyle w:val="ListParagraph"/>
        <w:numPr>
          <w:ilvl w:val="0"/>
          <w:numId w:val="4"/>
        </w:numPr>
        <w:spacing w:after="100"/>
        <w:contextualSpacing w:val="0"/>
      </w:pPr>
      <w:r>
        <w:rPr>
          <w:color w:val="1A1A2E"/>
        </w:rPr>
        <w:t>5 augmented passes per image (random flips, rotations, brightness jitter)</w:t>
      </w:r>
    </w:p>
    <w:p w14:paraId="7B28D382" w14:textId="77777777" w:rsidR="00FB1225" w:rsidRDefault="00FB1225" w:rsidP="00FB1225">
      <w:pPr>
        <w:pStyle w:val="ListParagraph"/>
        <w:numPr>
          <w:ilvl w:val="0"/>
          <w:numId w:val="4"/>
        </w:numPr>
        <w:spacing w:after="100"/>
        <w:contextualSpacing w:val="0"/>
      </w:pPr>
      <w:proofErr w:type="spellStart"/>
      <w:r>
        <w:rPr>
          <w:color w:val="1A1A2E"/>
        </w:rPr>
        <w:t>Softmax</w:t>
      </w:r>
      <w:proofErr w:type="spellEnd"/>
      <w:r>
        <w:rPr>
          <w:color w:val="1A1A2E"/>
        </w:rPr>
        <w:t xml:space="preserve"> probabilities averaged across all 5 passes</w:t>
      </w:r>
    </w:p>
    <w:p w14:paraId="68470B59" w14:textId="77777777" w:rsidR="00FB1225" w:rsidRDefault="00FB1225" w:rsidP="00FB1225">
      <w:pPr>
        <w:pStyle w:val="ListParagraph"/>
        <w:numPr>
          <w:ilvl w:val="0"/>
          <w:numId w:val="4"/>
        </w:numPr>
        <w:spacing w:after="100"/>
        <w:contextualSpacing w:val="0"/>
      </w:pPr>
      <w:r>
        <w:rPr>
          <w:color w:val="1A1A2E"/>
        </w:rPr>
        <w:t>Final prediction: argmax of averaged probability vector</w:t>
      </w:r>
    </w:p>
    <w:p w14:paraId="088B4F8B" w14:textId="77777777" w:rsidR="00FB1225" w:rsidRDefault="00FB1225" w:rsidP="00FB1225">
      <w:pPr>
        <w:pStyle w:val="ListParagraph"/>
        <w:numPr>
          <w:ilvl w:val="0"/>
          <w:numId w:val="4"/>
        </w:numPr>
        <w:spacing w:after="100"/>
        <w:contextualSpacing w:val="0"/>
      </w:pPr>
      <w:r>
        <w:rPr>
          <w:color w:val="1A1A2E"/>
        </w:rPr>
        <w:t>TTA improved validation accuracy from 94.71% → 95.06% (+0.35 pp)</w:t>
      </w:r>
    </w:p>
    <w:p w14:paraId="637744C9" w14:textId="77777777" w:rsidR="00FB1225" w:rsidRDefault="00FB1225"/>
    <w:p w14:paraId="7196C32F" w14:textId="77777777" w:rsidR="00FB1225" w:rsidRDefault="00FB1225">
      <w:pPr>
        <w:pStyle w:val="Heading1"/>
      </w:pPr>
      <w:r>
        <w:rPr>
          <w:rFonts w:ascii="Times New Roman" w:hAnsi="Times New Roman" w:cs="Times New Roman"/>
          <w:sz w:val="36"/>
          <w:szCs w:val="36"/>
        </w:rPr>
        <w:t>4.6  Experimental Results &amp; Evaluation</w:t>
      </w:r>
    </w:p>
    <w:p w14:paraId="3FCADF0E" w14:textId="77777777" w:rsidR="00FB1225" w:rsidRDefault="00FB1225">
      <w:pPr>
        <w:spacing w:after="160"/>
      </w:pPr>
      <w:r>
        <w:rPr>
          <w:color w:val="1A1A2E"/>
        </w:rPr>
        <w:t>The C3BAM-SE-XAI v2 framework was trained for 72 epochs on the Parkinson's Disease Dementia MRI dataset (5 classes). The following sections present quantitative metrics, confusion matrices, and training dynamics.</w:t>
      </w:r>
    </w:p>
    <w:p w14:paraId="64DBF506" w14:textId="77777777" w:rsidR="00FB1225" w:rsidRDefault="00FB1225">
      <w:pPr>
        <w:spacing w:after="80"/>
      </w:pPr>
    </w:p>
    <w:p w14:paraId="6553D852" w14:textId="77777777" w:rsidR="00FB1225" w:rsidRDefault="00FB1225">
      <w:pPr>
        <w:pStyle w:val="Heading2"/>
      </w:pPr>
      <w:r>
        <w:rPr>
          <w:rFonts w:ascii="Times New Roman" w:hAnsi="Times New Roman" w:cs="Times New Roman"/>
          <w:sz w:val="28"/>
          <w:szCs w:val="28"/>
        </w:rPr>
        <w:t>4.6.1  Overall Performance Summary</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000"/>
      </w:tblGrid>
      <w:tr w:rsidR="00FB1225" w14:paraId="18469A8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C9EA644" w14:textId="77777777" w:rsidR="00FB1225" w:rsidRDefault="00FB1225">
            <w:r>
              <w:rPr>
                <w:b/>
                <w:bCs/>
                <w:color w:val="FFFFFF"/>
                <w:sz w:val="21"/>
                <w:szCs w:val="21"/>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D5D6ECC" w14:textId="77777777" w:rsidR="00FB1225" w:rsidRDefault="00FB1225">
            <w:pPr>
              <w:jc w:val="center"/>
            </w:pPr>
            <w:r>
              <w:rPr>
                <w:b/>
                <w:bCs/>
                <w:color w:val="FFFFFF"/>
                <w:sz w:val="21"/>
                <w:szCs w:val="21"/>
              </w:rPr>
              <w:t>Train</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47057C3" w14:textId="77777777" w:rsidR="00FB1225" w:rsidRDefault="00FB1225">
            <w:pPr>
              <w:jc w:val="center"/>
            </w:pPr>
            <w:r>
              <w:rPr>
                <w:b/>
                <w:bCs/>
                <w:color w:val="FFFFFF"/>
                <w:sz w:val="21"/>
                <w:szCs w:val="21"/>
              </w:rPr>
              <w:t>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4E38A8A" w14:textId="77777777" w:rsidR="00FB1225" w:rsidRDefault="00FB1225">
            <w:pPr>
              <w:jc w:val="center"/>
            </w:pPr>
            <w:r>
              <w:rPr>
                <w:b/>
                <w:bCs/>
                <w:color w:val="FFFFFF"/>
                <w:sz w:val="21"/>
                <w:szCs w:val="21"/>
              </w:rPr>
              <w:t>Val (TTA×5)</w:t>
            </w:r>
          </w:p>
        </w:tc>
      </w:tr>
      <w:tr w:rsidR="00FB1225" w14:paraId="398E6C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A361C5" w14:textId="77777777" w:rsidR="00FB1225" w:rsidRDefault="00FB1225">
            <w:r>
              <w:rPr>
                <w:color w:val="1A1A2E"/>
                <w:sz w:val="21"/>
                <w:szCs w:val="21"/>
              </w:rPr>
              <w:t>Accuracy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EAA0E8" w14:textId="77777777" w:rsidR="00FB1225" w:rsidRDefault="00FB1225">
            <w:pPr>
              <w:jc w:val="center"/>
            </w:pPr>
            <w:r>
              <w:rPr>
                <w:color w:val="1A1A2E"/>
                <w:sz w:val="21"/>
                <w:szCs w:val="21"/>
              </w:rPr>
              <w:t>98.72%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2B8BB2" w14:textId="77777777" w:rsidR="00FB1225" w:rsidRDefault="00FB1225">
            <w:pPr>
              <w:jc w:val="center"/>
            </w:pPr>
            <w:r>
              <w:rPr>
                <w:color w:val="1A1A2E"/>
                <w:sz w:val="21"/>
                <w:szCs w:val="21"/>
              </w:rPr>
              <w:t>94.71%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9AF3F9" w14:textId="77777777" w:rsidR="00FB1225" w:rsidRDefault="00FB1225">
            <w:pPr>
              <w:jc w:val="center"/>
            </w:pPr>
            <w:r>
              <w:rPr>
                <w:color w:val="1A1A2E"/>
                <w:sz w:val="21"/>
                <w:szCs w:val="21"/>
              </w:rPr>
              <w:t>95.06%</w:t>
            </w:r>
          </w:p>
        </w:tc>
      </w:tr>
      <w:tr w:rsidR="00FB1225" w14:paraId="171EF9F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7F0CA0B" w14:textId="77777777" w:rsidR="00FB1225" w:rsidRDefault="00FB1225">
            <w:r>
              <w:rPr>
                <w:color w:val="1A1A2E"/>
                <w:sz w:val="21"/>
                <w:szCs w:val="21"/>
              </w:rPr>
              <w:t>Loss</w:t>
            </w:r>
          </w:p>
        </w:tc>
        <w:tc>
          <w:tcPr>
            <w:tcW w:w="19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B83CC1B" w14:textId="77777777" w:rsidR="00FB1225" w:rsidRDefault="00FB1225">
            <w:pPr>
              <w:jc w:val="center"/>
            </w:pPr>
            <w:r>
              <w:rPr>
                <w:color w:val="1A1A2E"/>
                <w:sz w:val="21"/>
                <w:szCs w:val="21"/>
              </w:rPr>
              <w:t>0.2754</w:t>
            </w:r>
          </w:p>
        </w:tc>
        <w:tc>
          <w:tcPr>
            <w:tcW w:w="19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A3A05EB" w14:textId="77777777" w:rsidR="00FB1225" w:rsidRDefault="00FB1225">
            <w:pPr>
              <w:jc w:val="center"/>
            </w:pPr>
            <w:r>
              <w:rPr>
                <w:color w:val="1A1A2E"/>
                <w:sz w:val="21"/>
                <w:szCs w:val="21"/>
              </w:rPr>
              <w:t>0.1960</w:t>
            </w:r>
          </w:p>
        </w:tc>
        <w:tc>
          <w:tcPr>
            <w:tcW w:w="20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F01E79B" w14:textId="77777777" w:rsidR="00FB1225" w:rsidRDefault="00FB1225">
            <w:pPr>
              <w:jc w:val="center"/>
            </w:pPr>
            <w:r>
              <w:rPr>
                <w:color w:val="1A1A2E"/>
                <w:sz w:val="21"/>
                <w:szCs w:val="21"/>
              </w:rPr>
              <w:t>—</w:t>
            </w:r>
          </w:p>
        </w:tc>
      </w:tr>
      <w:tr w:rsidR="00FB1225" w14:paraId="16B20A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A68CF67" w14:textId="77777777" w:rsidR="00FB1225" w:rsidRDefault="00FB1225">
            <w:r>
              <w:rPr>
                <w:color w:val="1A1A2E"/>
                <w:sz w:val="21"/>
                <w:szCs w:val="21"/>
              </w:rPr>
              <w:t>Best Epoch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E96541" w14:textId="77777777" w:rsidR="00FB1225" w:rsidRDefault="00FB1225">
            <w:pPr>
              <w:jc w:val="center"/>
            </w:pPr>
            <w:r>
              <w:rPr>
                <w:color w:val="1A1A2E"/>
                <w:sz w:val="21"/>
                <w:szCs w:val="21"/>
              </w:rPr>
              <w:t>~72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DE495A" w14:textId="77777777" w:rsidR="00FB1225" w:rsidRDefault="00FB1225">
            <w:pPr>
              <w:jc w:val="center"/>
            </w:pPr>
            <w:r>
              <w:rPr>
                <w:color w:val="1A1A2E"/>
                <w:sz w:val="21"/>
                <w:szCs w:val="21"/>
              </w:rPr>
              <w:t>~72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B0DA43" w14:textId="77777777" w:rsidR="00FB1225" w:rsidRDefault="00FB1225">
            <w:pPr>
              <w:jc w:val="center"/>
            </w:pPr>
            <w:r>
              <w:rPr>
                <w:color w:val="1A1A2E"/>
                <w:sz w:val="21"/>
                <w:szCs w:val="21"/>
              </w:rPr>
              <w:t>—</w:t>
            </w:r>
          </w:p>
        </w:tc>
      </w:tr>
    </w:tbl>
    <w:p w14:paraId="474F084D" w14:textId="77777777" w:rsidR="00FB1225" w:rsidRDefault="00FB1225">
      <w:pPr>
        <w:spacing w:after="80"/>
      </w:pPr>
    </w:p>
    <w:p w14:paraId="3DFE39D4" w14:textId="77777777" w:rsidR="00FB1225" w:rsidRDefault="00FB1225">
      <w:pPr>
        <w:pStyle w:val="Heading2"/>
      </w:pPr>
      <w:r>
        <w:rPr>
          <w:rFonts w:ascii="Times New Roman" w:hAnsi="Times New Roman" w:cs="Times New Roman"/>
          <w:sz w:val="28"/>
          <w:szCs w:val="28"/>
        </w:rPr>
        <w:t>4.6.2  Per-Class Classification Report</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0"/>
        <w:gridCol w:w="1550"/>
        <w:gridCol w:w="1550"/>
        <w:gridCol w:w="1550"/>
      </w:tblGrid>
      <w:tr w:rsidR="00FB1225" w14:paraId="16DD4A7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5CFD5B45" w14:textId="77777777" w:rsidR="00FB1225" w:rsidRDefault="00FB1225">
            <w:r>
              <w:rPr>
                <w:b/>
                <w:bCs/>
                <w:color w:val="FFFFFF"/>
                <w:sz w:val="21"/>
                <w:szCs w:val="21"/>
              </w:rPr>
              <w:t>Class</w:t>
            </w:r>
          </w:p>
        </w:tc>
        <w:tc>
          <w:tcPr>
            <w:tcW w:w="155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7EA35D6C" w14:textId="77777777" w:rsidR="00FB1225" w:rsidRDefault="00FB1225">
            <w:pPr>
              <w:jc w:val="center"/>
            </w:pPr>
            <w:r>
              <w:rPr>
                <w:b/>
                <w:bCs/>
                <w:color w:val="FFFFFF"/>
                <w:sz w:val="21"/>
                <w:szCs w:val="21"/>
              </w:rPr>
              <w:t>Precision</w:t>
            </w:r>
          </w:p>
        </w:tc>
        <w:tc>
          <w:tcPr>
            <w:tcW w:w="155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5C4405FF" w14:textId="77777777" w:rsidR="00FB1225" w:rsidRDefault="00FB1225">
            <w:pPr>
              <w:jc w:val="center"/>
            </w:pPr>
            <w:r>
              <w:rPr>
                <w:b/>
                <w:bCs/>
                <w:color w:val="FFFFFF"/>
                <w:sz w:val="21"/>
                <w:szCs w:val="21"/>
              </w:rPr>
              <w:t>Recall</w:t>
            </w:r>
          </w:p>
        </w:tc>
        <w:tc>
          <w:tcPr>
            <w:tcW w:w="155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38A6FAF4" w14:textId="77777777" w:rsidR="00FB1225" w:rsidRDefault="00FB1225">
            <w:pPr>
              <w:jc w:val="center"/>
            </w:pPr>
            <w:r>
              <w:rPr>
                <w:b/>
                <w:bCs/>
                <w:color w:val="FFFFFF"/>
                <w:sz w:val="21"/>
                <w:szCs w:val="21"/>
              </w:rPr>
              <w:t>F1-Score</w:t>
            </w:r>
          </w:p>
        </w:tc>
        <w:tc>
          <w:tcPr>
            <w:tcW w:w="155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50" w:type="dxa"/>
              <w:bottom w:w="100" w:type="dxa"/>
              <w:right w:w="150" w:type="dxa"/>
            </w:tcMar>
            <w:vAlign w:val="center"/>
          </w:tcPr>
          <w:p w14:paraId="78F62B05" w14:textId="77777777" w:rsidR="00FB1225" w:rsidRDefault="00FB1225">
            <w:pPr>
              <w:jc w:val="center"/>
            </w:pPr>
            <w:r>
              <w:rPr>
                <w:b/>
                <w:bCs/>
                <w:color w:val="FFFFFF"/>
                <w:sz w:val="21"/>
                <w:szCs w:val="21"/>
              </w:rPr>
              <w:t>Support</w:t>
            </w:r>
          </w:p>
        </w:tc>
      </w:tr>
      <w:tr w:rsidR="00FB1225" w14:paraId="2A6EF8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7F7800" w14:textId="77777777" w:rsidR="00FB1225" w:rsidRDefault="00FB1225">
            <w:r>
              <w:rPr>
                <w:color w:val="1A1A2E"/>
                <w:sz w:val="21"/>
                <w:szCs w:val="21"/>
              </w:rPr>
              <w:t>Mild-Demented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2B62A1" w14:textId="77777777" w:rsidR="00FB1225" w:rsidRDefault="00FB1225">
            <w:pPr>
              <w:jc w:val="center"/>
            </w:pPr>
            <w:r>
              <w:rPr>
                <w:color w:val="1A1A2E"/>
                <w:sz w:val="21"/>
                <w:szCs w:val="21"/>
              </w:rPr>
              <w:t>0.887</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739108" w14:textId="77777777" w:rsidR="00FB1225" w:rsidRDefault="00FB1225">
            <w:pPr>
              <w:jc w:val="center"/>
            </w:pPr>
            <w:r>
              <w:rPr>
                <w:color w:val="1A1A2E"/>
                <w:sz w:val="21"/>
                <w:szCs w:val="21"/>
              </w:rPr>
              <w:t>0.885</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28FB1E1" w14:textId="77777777" w:rsidR="00FB1225" w:rsidRDefault="00FB1225">
            <w:pPr>
              <w:jc w:val="center"/>
            </w:pPr>
            <w:r>
              <w:rPr>
                <w:color w:val="1A1A2E"/>
                <w:sz w:val="21"/>
                <w:szCs w:val="21"/>
              </w:rPr>
              <w:t>0.886</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A7D3A2" w14:textId="77777777" w:rsidR="00FB1225" w:rsidRDefault="00FB1225">
            <w:pPr>
              <w:jc w:val="center"/>
            </w:pPr>
            <w:r>
              <w:rPr>
                <w:color w:val="1A1A2E"/>
                <w:sz w:val="21"/>
                <w:szCs w:val="21"/>
              </w:rPr>
              <w:t>293</w:t>
            </w:r>
          </w:p>
        </w:tc>
      </w:tr>
      <w:tr w:rsidR="00FB1225" w14:paraId="1A566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E392F09" w14:textId="77777777" w:rsidR="00FB1225" w:rsidRDefault="00FB1225">
            <w:r>
              <w:rPr>
                <w:color w:val="1A1A2E"/>
                <w:sz w:val="21"/>
                <w:szCs w:val="21"/>
              </w:rPr>
              <w:t>Moderate-Demented</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2CE76E2" w14:textId="77777777" w:rsidR="00FB1225" w:rsidRDefault="00FB1225">
            <w:pPr>
              <w:jc w:val="center"/>
            </w:pPr>
            <w:r>
              <w:rPr>
                <w:color w:val="1A1A2E"/>
                <w:sz w:val="21"/>
                <w:szCs w:val="21"/>
              </w:rPr>
              <w:t>0.975</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5B3BDCD" w14:textId="77777777" w:rsidR="00FB1225" w:rsidRDefault="00FB1225">
            <w:pPr>
              <w:jc w:val="center"/>
            </w:pPr>
            <w:r>
              <w:rPr>
                <w:color w:val="1A1A2E"/>
                <w:sz w:val="21"/>
                <w:szCs w:val="21"/>
              </w:rPr>
              <w:t>0.987</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B854B80" w14:textId="77777777" w:rsidR="00FB1225" w:rsidRDefault="00FB1225">
            <w:pPr>
              <w:jc w:val="center"/>
            </w:pPr>
            <w:r>
              <w:rPr>
                <w:color w:val="1A1A2E"/>
                <w:sz w:val="21"/>
                <w:szCs w:val="21"/>
              </w:rPr>
              <w:t>0.981</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3AE21E1" w14:textId="77777777" w:rsidR="00FB1225" w:rsidRDefault="00FB1225">
            <w:pPr>
              <w:jc w:val="center"/>
            </w:pPr>
            <w:r>
              <w:rPr>
                <w:color w:val="1A1A2E"/>
                <w:sz w:val="21"/>
                <w:szCs w:val="21"/>
              </w:rPr>
              <w:t>239</w:t>
            </w:r>
          </w:p>
        </w:tc>
      </w:tr>
      <w:tr w:rsidR="00FB1225" w14:paraId="3F2222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FB7F9D9" w14:textId="77777777" w:rsidR="00FB1225" w:rsidRDefault="00FB1225">
            <w:r>
              <w:rPr>
                <w:color w:val="1A1A2E"/>
                <w:sz w:val="21"/>
                <w:szCs w:val="21"/>
              </w:rPr>
              <w:t>Non-Demented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F8F2EA" w14:textId="77777777" w:rsidR="00FB1225" w:rsidRDefault="00FB1225">
            <w:pPr>
              <w:jc w:val="center"/>
            </w:pPr>
            <w:r>
              <w:rPr>
                <w:color w:val="1A1A2E"/>
                <w:sz w:val="21"/>
                <w:szCs w:val="21"/>
              </w:rPr>
              <w:t>0.871</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8BE93B" w14:textId="77777777" w:rsidR="00FB1225" w:rsidRDefault="00FB1225">
            <w:pPr>
              <w:jc w:val="center"/>
            </w:pPr>
            <w:r>
              <w:rPr>
                <w:color w:val="1A1A2E"/>
                <w:sz w:val="21"/>
                <w:szCs w:val="21"/>
              </w:rPr>
              <w:t>0.948</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E7F3754" w14:textId="77777777" w:rsidR="00FB1225" w:rsidRDefault="00FB1225">
            <w:pPr>
              <w:jc w:val="center"/>
            </w:pPr>
            <w:r>
              <w:rPr>
                <w:color w:val="1A1A2E"/>
                <w:sz w:val="21"/>
                <w:szCs w:val="21"/>
              </w:rPr>
              <w:t>0.908</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7A6284" w14:textId="77777777" w:rsidR="00FB1225" w:rsidRDefault="00FB1225">
            <w:pPr>
              <w:jc w:val="center"/>
            </w:pPr>
            <w:r>
              <w:rPr>
                <w:color w:val="1A1A2E"/>
                <w:sz w:val="21"/>
                <w:szCs w:val="21"/>
              </w:rPr>
              <w:t>192</w:t>
            </w:r>
          </w:p>
        </w:tc>
      </w:tr>
      <w:tr w:rsidR="00FB1225" w14:paraId="57625B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BA5373A" w14:textId="77777777" w:rsidR="00FB1225" w:rsidRDefault="00FB1225">
            <w:r>
              <w:rPr>
                <w:color w:val="1A1A2E"/>
                <w:sz w:val="21"/>
                <w:szCs w:val="21"/>
              </w:rPr>
              <w:t>Severe-Demented</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2C447474" w14:textId="77777777" w:rsidR="00FB1225" w:rsidRDefault="00FB1225">
            <w:pPr>
              <w:jc w:val="center"/>
            </w:pPr>
            <w:r>
              <w:rPr>
                <w:color w:val="1A1A2E"/>
                <w:sz w:val="21"/>
                <w:szCs w:val="21"/>
              </w:rPr>
              <w:t>1.000</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9344B73" w14:textId="77777777" w:rsidR="00FB1225" w:rsidRDefault="00FB1225">
            <w:pPr>
              <w:jc w:val="center"/>
            </w:pPr>
            <w:r>
              <w:rPr>
                <w:color w:val="1A1A2E"/>
                <w:sz w:val="21"/>
                <w:szCs w:val="21"/>
              </w:rPr>
              <w:t>0.750</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63F554A" w14:textId="77777777" w:rsidR="00FB1225" w:rsidRDefault="00FB1225">
            <w:pPr>
              <w:jc w:val="center"/>
            </w:pPr>
            <w:r>
              <w:rPr>
                <w:color w:val="1A1A2E"/>
                <w:sz w:val="21"/>
                <w:szCs w:val="21"/>
              </w:rPr>
              <w:t>0.857</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6B7E1E9" w14:textId="77777777" w:rsidR="00FB1225" w:rsidRDefault="00FB1225">
            <w:pPr>
              <w:jc w:val="center"/>
            </w:pPr>
            <w:r>
              <w:rPr>
                <w:color w:val="1A1A2E"/>
                <w:sz w:val="21"/>
                <w:szCs w:val="21"/>
              </w:rPr>
              <w:t>4</w:t>
            </w:r>
          </w:p>
        </w:tc>
      </w:tr>
      <w:tr w:rsidR="00FB1225" w14:paraId="73765F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6E2482" w14:textId="77777777" w:rsidR="00FB1225" w:rsidRDefault="00FB1225">
            <w:r>
              <w:rPr>
                <w:color w:val="1A1A2E"/>
                <w:sz w:val="21"/>
                <w:szCs w:val="21"/>
              </w:rPr>
              <w:t>Very-Mild-Demented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7B8802" w14:textId="77777777" w:rsidR="00FB1225" w:rsidRDefault="00FB1225">
            <w:pPr>
              <w:jc w:val="center"/>
            </w:pPr>
            <w:r>
              <w:rPr>
                <w:color w:val="1A1A2E"/>
                <w:sz w:val="21"/>
                <w:szCs w:val="21"/>
              </w:rPr>
              <w:t>1.000</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1DAD70" w14:textId="77777777" w:rsidR="00FB1225" w:rsidRDefault="00FB1225">
            <w:pPr>
              <w:jc w:val="center"/>
            </w:pPr>
            <w:r>
              <w:rPr>
                <w:color w:val="1A1A2E"/>
                <w:sz w:val="21"/>
                <w:szCs w:val="21"/>
              </w:rPr>
              <w:t>1.000</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936D11" w14:textId="77777777" w:rsidR="00FB1225" w:rsidRDefault="00FB1225">
            <w:pPr>
              <w:jc w:val="center"/>
            </w:pPr>
            <w:r>
              <w:rPr>
                <w:color w:val="1A1A2E"/>
                <w:sz w:val="21"/>
                <w:szCs w:val="21"/>
              </w:rPr>
              <w:t>1.000</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CBF4AC" w14:textId="77777777" w:rsidR="00FB1225" w:rsidRDefault="00FB1225">
            <w:pPr>
              <w:jc w:val="center"/>
            </w:pPr>
            <w:r>
              <w:rPr>
                <w:color w:val="1A1A2E"/>
                <w:sz w:val="21"/>
                <w:szCs w:val="21"/>
              </w:rPr>
              <w:t>142</w:t>
            </w:r>
          </w:p>
        </w:tc>
      </w:tr>
      <w:tr w:rsidR="00FB1225" w14:paraId="1C8ED4A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F4CA61B" w14:textId="77777777" w:rsidR="00FB1225" w:rsidRDefault="00FB1225">
            <w:r>
              <w:rPr>
                <w:color w:val="1A1A2E"/>
                <w:sz w:val="21"/>
                <w:szCs w:val="21"/>
              </w:rPr>
              <w:t>Weighted Avg</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A8D1AC5" w14:textId="77777777" w:rsidR="00FB1225" w:rsidRDefault="00FB1225">
            <w:pPr>
              <w:jc w:val="center"/>
            </w:pPr>
            <w:r>
              <w:rPr>
                <w:color w:val="1A1A2E"/>
                <w:sz w:val="21"/>
                <w:szCs w:val="21"/>
              </w:rPr>
              <w:t>0.948</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248E3E9" w14:textId="77777777" w:rsidR="00FB1225" w:rsidRDefault="00FB1225">
            <w:pPr>
              <w:jc w:val="center"/>
            </w:pPr>
            <w:r>
              <w:rPr>
                <w:color w:val="1A1A2E"/>
                <w:sz w:val="21"/>
                <w:szCs w:val="21"/>
              </w:rPr>
              <w:t>0.947</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15C5482" w14:textId="77777777" w:rsidR="00FB1225" w:rsidRDefault="00FB1225">
            <w:pPr>
              <w:jc w:val="center"/>
            </w:pPr>
            <w:r>
              <w:rPr>
                <w:color w:val="1A1A2E"/>
                <w:sz w:val="21"/>
                <w:szCs w:val="21"/>
              </w:rPr>
              <w:t>0.947</w:t>
            </w:r>
          </w:p>
        </w:tc>
        <w:tc>
          <w:tcPr>
            <w:tcW w:w="155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E22EA98" w14:textId="77777777" w:rsidR="00FB1225" w:rsidRDefault="00FB1225">
            <w:pPr>
              <w:jc w:val="center"/>
            </w:pPr>
            <w:r>
              <w:rPr>
                <w:color w:val="1A1A2E"/>
                <w:sz w:val="21"/>
                <w:szCs w:val="21"/>
              </w:rPr>
              <w:t>870</w:t>
            </w:r>
          </w:p>
        </w:tc>
      </w:tr>
    </w:tbl>
    <w:p w14:paraId="2E813295" w14:textId="77777777" w:rsidR="00FB1225" w:rsidRDefault="00FB1225">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1225" w14:paraId="4CFBB56C" w14:textId="77777777">
        <w:tc>
          <w:tcPr>
            <w:tcW w:w="9000" w:type="dxa"/>
            <w:tcBorders>
              <w:top w:val="single" w:sz="3" w:space="0" w:color="2E86AB"/>
              <w:left w:val="thick" w:sz="12" w:space="0" w:color="2E86AB"/>
              <w:bottom w:val="single" w:sz="3" w:space="0" w:color="2E86AB"/>
              <w:right w:val="none" w:sz="0" w:space="0" w:color="FFFFFF"/>
            </w:tcBorders>
            <w:shd w:val="clear" w:color="auto" w:fill="EBF4F8"/>
            <w:tcMar>
              <w:top w:w="140" w:type="dxa"/>
              <w:left w:w="240" w:type="dxa"/>
              <w:bottom w:w="140" w:type="dxa"/>
              <w:right w:w="240" w:type="dxa"/>
            </w:tcMar>
          </w:tcPr>
          <w:p w14:paraId="2D7E5A24" w14:textId="77777777" w:rsidR="00FB1225" w:rsidRDefault="00FB1225">
            <w:pPr>
              <w:spacing w:after="80"/>
            </w:pPr>
            <w:r>
              <w:rPr>
                <w:b/>
                <w:bCs/>
                <w:color w:val="1A1A2E"/>
                <w:sz w:val="21"/>
                <w:szCs w:val="21"/>
              </w:rPr>
              <w:t>Key Observations:</w:t>
            </w:r>
          </w:p>
          <w:p w14:paraId="6354F303" w14:textId="77777777" w:rsidR="00FB1225" w:rsidRDefault="00FB1225">
            <w:pPr>
              <w:spacing w:after="80"/>
            </w:pPr>
            <w:r>
              <w:rPr>
                <w:color w:val="1A1A2E"/>
                <w:sz w:val="21"/>
                <w:szCs w:val="21"/>
              </w:rPr>
              <w:t>Very-Mild-Demented achieves perfect 1.00 F1-score across all metrics. Moderate-Demented reaches F1=0.981. Severe-Demented shows lower recall (0.750) due to only 4 validation samples — a dataset limitation rather than a model weakness. Mild-Demented is the most challenging class due to boundary ambiguity with Non-Demented cases (27 misclassified as Non-Demented in standard evaluation, reduced to 21 with TTA).</w:t>
            </w:r>
          </w:p>
        </w:tc>
      </w:tr>
    </w:tbl>
    <w:p w14:paraId="6F6BC952" w14:textId="77777777" w:rsidR="00FB1225" w:rsidRDefault="00FB1225"/>
    <w:p w14:paraId="15174DDF" w14:textId="77777777" w:rsidR="00FB1225" w:rsidRDefault="00FB1225">
      <w:pPr>
        <w:pStyle w:val="Heading2"/>
      </w:pPr>
      <w:r>
        <w:rPr>
          <w:rFonts w:ascii="Times New Roman" w:hAnsi="Times New Roman" w:cs="Times New Roman"/>
          <w:sz w:val="28"/>
          <w:szCs w:val="28"/>
        </w:rPr>
        <w:lastRenderedPageBreak/>
        <w:t>4.6.3  Training Curves</w:t>
      </w:r>
    </w:p>
    <w:p w14:paraId="3A1319E3" w14:textId="77777777" w:rsidR="00FB1225" w:rsidRDefault="00FB1225">
      <w:pPr>
        <w:spacing w:after="160"/>
      </w:pPr>
      <w:r>
        <w:rPr>
          <w:color w:val="1A1A2E"/>
        </w:rPr>
        <w:t xml:space="preserve">Figure 4.6 shows the training and validation accuracy and loss curves over 72 epochs. Both curves converge smoothly, with the validation loss </w:t>
      </w:r>
      <w:proofErr w:type="spellStart"/>
      <w:r>
        <w:rPr>
          <w:color w:val="1A1A2E"/>
        </w:rPr>
        <w:t>stabilising</w:t>
      </w:r>
      <w:proofErr w:type="spellEnd"/>
      <w:r>
        <w:rPr>
          <w:color w:val="1A1A2E"/>
        </w:rPr>
        <w:t xml:space="preserve"> below 0.20 from epoch 50 onwards — indicating effective </w:t>
      </w:r>
      <w:proofErr w:type="spellStart"/>
      <w:r>
        <w:rPr>
          <w:color w:val="1A1A2E"/>
        </w:rPr>
        <w:t>generalisation</w:t>
      </w:r>
      <w:proofErr w:type="spellEnd"/>
      <w:r>
        <w:rPr>
          <w:color w:val="1A1A2E"/>
        </w:rPr>
        <w:t xml:space="preserve"> without significant overfitting.</w:t>
      </w:r>
    </w:p>
    <w:p w14:paraId="09D4E3F2" w14:textId="77777777" w:rsidR="00FB1225" w:rsidRDefault="00FB1225">
      <w:pPr>
        <w:spacing w:after="80"/>
      </w:pPr>
    </w:p>
    <w:p w14:paraId="47398385" w14:textId="77777777" w:rsidR="00FB1225" w:rsidRDefault="00FB1225">
      <w:pPr>
        <w:spacing w:before="120" w:after="80"/>
        <w:jc w:val="center"/>
      </w:pPr>
      <w:r>
        <w:rPr>
          <w:noProof/>
        </w:rPr>
        <w:drawing>
          <wp:inline distT="0" distB="0" distL="0" distR="0" wp14:anchorId="32DEF639" wp14:editId="2E98B489">
            <wp:extent cx="5029200" cy="2011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2011680"/>
                    </a:xfrm>
                    <a:prstGeom prst="rect">
                      <a:avLst/>
                    </a:prstGeom>
                  </pic:spPr>
                </pic:pic>
              </a:graphicData>
            </a:graphic>
          </wp:inline>
        </w:drawing>
      </w:r>
    </w:p>
    <w:p w14:paraId="04775F89" w14:textId="77777777" w:rsidR="00FB1225" w:rsidRDefault="00FB1225">
      <w:pPr>
        <w:spacing w:before="80"/>
        <w:jc w:val="center"/>
      </w:pPr>
      <w:r>
        <w:rPr>
          <w:i/>
          <w:iCs/>
          <w:color w:val="6C757D"/>
          <w:sz w:val="21"/>
          <w:szCs w:val="21"/>
        </w:rPr>
        <w:t xml:space="preserve">Figure 4.6: C3BAM-SE-XAI Training Curves (72 epochs). Left: Accuracy — Train peaks at 98.72%, Val </w:t>
      </w:r>
      <w:proofErr w:type="spellStart"/>
      <w:r>
        <w:rPr>
          <w:i/>
          <w:iCs/>
          <w:color w:val="6C757D"/>
          <w:sz w:val="21"/>
          <w:szCs w:val="21"/>
        </w:rPr>
        <w:t>stabilises</w:t>
      </w:r>
      <w:proofErr w:type="spellEnd"/>
      <w:r>
        <w:rPr>
          <w:i/>
          <w:iCs/>
          <w:color w:val="6C757D"/>
          <w:sz w:val="21"/>
          <w:szCs w:val="21"/>
        </w:rPr>
        <w:t xml:space="preserve"> at ~94.71%. Right: Loss — Val loss reaches 0.196 (below train loss, confirming no overfitting).</w:t>
      </w:r>
    </w:p>
    <w:p w14:paraId="7298B28E" w14:textId="77777777" w:rsidR="00FB1225" w:rsidRDefault="00FB1225">
      <w:pPr>
        <w:spacing w:after="80"/>
      </w:pPr>
    </w:p>
    <w:p w14:paraId="6706DCBB" w14:textId="77777777" w:rsidR="00FB1225" w:rsidRDefault="00FB1225">
      <w:pPr>
        <w:pStyle w:val="Heading2"/>
      </w:pPr>
      <w:r>
        <w:rPr>
          <w:rFonts w:ascii="Times New Roman" w:hAnsi="Times New Roman" w:cs="Times New Roman"/>
          <w:sz w:val="28"/>
          <w:szCs w:val="28"/>
        </w:rPr>
        <w:t>4.6.4  Confusion Matrices</w:t>
      </w:r>
    </w:p>
    <w:p w14:paraId="0D4EE88C" w14:textId="77777777" w:rsidR="00FB1225" w:rsidRDefault="00FB1225">
      <w:pPr>
        <w:spacing w:after="160"/>
      </w:pPr>
      <w:r>
        <w:rPr>
          <w:color w:val="1A1A2E"/>
        </w:rPr>
        <w:t>Figures 4.7 and 4.8 present the confusion matrices for standard validation evaluation and TTA-enhanced evaluation respectively. The diagonal dominance confirms strong class-discriminative performance.</w:t>
      </w:r>
    </w:p>
    <w:p w14:paraId="273C0AF1" w14:textId="77777777" w:rsidR="00FB1225" w:rsidRDefault="00FB1225">
      <w:pPr>
        <w:spacing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0"/>
        <w:gridCol w:w="5940"/>
      </w:tblGrid>
      <w:tr w:rsidR="00FB1225" w14:paraId="0EA8630B" w14:textId="77777777">
        <w:tc>
          <w:tcPr>
            <w:tcW w:w="44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57C8F59" w14:textId="77777777" w:rsidR="00FB1225" w:rsidRDefault="00FB1225">
            <w:pPr>
              <w:jc w:val="center"/>
            </w:pPr>
            <w:r>
              <w:rPr>
                <w:noProof/>
              </w:rPr>
              <w:drawing>
                <wp:inline distT="0" distB="0" distL="0" distR="0" wp14:anchorId="3352BEB7" wp14:editId="086B4F3F">
                  <wp:extent cx="3619500" cy="30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3048000"/>
                          </a:xfrm>
                          <a:prstGeom prst="rect">
                            <a:avLst/>
                          </a:prstGeom>
                        </pic:spPr>
                      </pic:pic>
                    </a:graphicData>
                  </a:graphic>
                </wp:inline>
              </w:drawing>
            </w:r>
          </w:p>
        </w:tc>
        <w:tc>
          <w:tcPr>
            <w:tcW w:w="455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6943454" w14:textId="77777777" w:rsidR="00FB1225" w:rsidRDefault="00FB1225">
            <w:pPr>
              <w:jc w:val="center"/>
            </w:pPr>
            <w:r>
              <w:rPr>
                <w:noProof/>
              </w:rPr>
              <w:drawing>
                <wp:inline distT="0" distB="0" distL="0" distR="0" wp14:anchorId="17CBD26C" wp14:editId="015424FF">
                  <wp:extent cx="36195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3048000"/>
                          </a:xfrm>
                          <a:prstGeom prst="rect">
                            <a:avLst/>
                          </a:prstGeom>
                        </pic:spPr>
                      </pic:pic>
                    </a:graphicData>
                  </a:graphic>
                </wp:inline>
              </w:drawing>
            </w:r>
          </w:p>
        </w:tc>
      </w:tr>
      <w:tr w:rsidR="00FB1225" w14:paraId="72CC6131" w14:textId="77777777">
        <w:tc>
          <w:tcPr>
            <w:tcW w:w="44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EC5F61" w14:textId="77777777" w:rsidR="00FB1225" w:rsidRDefault="00FB1225">
            <w:pPr>
              <w:jc w:val="center"/>
            </w:pPr>
            <w:r>
              <w:rPr>
                <w:i/>
                <w:iCs/>
                <w:color w:val="6C757D"/>
                <w:sz w:val="18"/>
                <w:szCs w:val="18"/>
              </w:rPr>
              <w:t>Figure 4.7: Validation Confusion Matrix (Standard)</w:t>
            </w:r>
          </w:p>
        </w:tc>
        <w:tc>
          <w:tcPr>
            <w:tcW w:w="455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1409E5" w14:textId="77777777" w:rsidR="00FB1225" w:rsidRDefault="00FB1225">
            <w:pPr>
              <w:jc w:val="center"/>
            </w:pPr>
            <w:r>
              <w:rPr>
                <w:i/>
                <w:iCs/>
                <w:color w:val="6C757D"/>
                <w:sz w:val="18"/>
                <w:szCs w:val="18"/>
              </w:rPr>
              <w:t>Figure 4.8: Validation Confusion Matrix (TTA ×5)</w:t>
            </w:r>
          </w:p>
        </w:tc>
      </w:tr>
    </w:tbl>
    <w:p w14:paraId="25B98E30"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1400"/>
        <w:gridCol w:w="1200"/>
        <w:gridCol w:w="1600"/>
      </w:tblGrid>
      <w:tr w:rsidR="00FB1225" w14:paraId="355E8D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A9084CD" w14:textId="77777777" w:rsidR="00FB1225" w:rsidRDefault="00FB1225">
            <w:r>
              <w:rPr>
                <w:b/>
                <w:bCs/>
                <w:color w:val="FFFFFF"/>
                <w:sz w:val="21"/>
                <w:szCs w:val="21"/>
              </w:rPr>
              <w:lastRenderedPageBreak/>
              <w:t>Class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543A39B" w14:textId="77777777" w:rsidR="00FB1225" w:rsidRDefault="00FB1225">
            <w:pPr>
              <w:jc w:val="center"/>
            </w:pPr>
            <w:r>
              <w:rPr>
                <w:b/>
                <w:bCs/>
                <w:color w:val="FFFFFF"/>
                <w:sz w:val="21"/>
                <w:szCs w:val="21"/>
              </w:rPr>
              <w:t>Std Correct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3EE86A2B" w14:textId="77777777" w:rsidR="00FB1225" w:rsidRDefault="00FB1225">
            <w:pPr>
              <w:jc w:val="center"/>
            </w:pPr>
            <w:r>
              <w:rPr>
                <w:b/>
                <w:bCs/>
                <w:color w:val="FFFFFF"/>
                <w:sz w:val="21"/>
                <w:szCs w:val="21"/>
              </w:rPr>
              <w:t>Std Errors</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753DCD02" w14:textId="77777777" w:rsidR="00FB1225" w:rsidRDefault="00FB1225">
            <w:pPr>
              <w:jc w:val="center"/>
            </w:pPr>
            <w:r>
              <w:rPr>
                <w:b/>
                <w:bCs/>
                <w:color w:val="FFFFFF"/>
                <w:sz w:val="21"/>
                <w:szCs w:val="21"/>
              </w:rPr>
              <w:t>TTA Correct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5EEEBA50" w14:textId="77777777" w:rsidR="00FB1225" w:rsidRDefault="00FB1225">
            <w:pPr>
              <w:jc w:val="center"/>
            </w:pPr>
            <w:r>
              <w:rPr>
                <w:b/>
                <w:bCs/>
                <w:color w:val="FFFFFF"/>
                <w:sz w:val="21"/>
                <w:szCs w:val="21"/>
              </w:rPr>
              <w:t>TTA Errors</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076E812F" w14:textId="77777777" w:rsidR="00FB1225" w:rsidRDefault="00FB1225">
            <w:pPr>
              <w:jc w:val="center"/>
            </w:pPr>
            <w:r>
              <w:rPr>
                <w:b/>
                <w:bCs/>
                <w:color w:val="FFFFFF"/>
                <w:sz w:val="21"/>
                <w:szCs w:val="21"/>
              </w:rPr>
              <w:t>TTA Improvement</w:t>
            </w:r>
          </w:p>
        </w:tc>
      </w:tr>
      <w:tr w:rsidR="00FB1225" w14:paraId="09DF7C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6E79D3" w14:textId="77777777" w:rsidR="00FB1225" w:rsidRDefault="00FB1225">
            <w:r>
              <w:rPr>
                <w:color w:val="1A1A2E"/>
                <w:sz w:val="21"/>
                <w:szCs w:val="21"/>
              </w:rPr>
              <w:t>Mild-Demented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4441CF" w14:textId="77777777" w:rsidR="00FB1225" w:rsidRDefault="00FB1225">
            <w:pPr>
              <w:jc w:val="center"/>
            </w:pPr>
            <w:r>
              <w:rPr>
                <w:color w:val="1A1A2E"/>
                <w:sz w:val="21"/>
                <w:szCs w:val="21"/>
              </w:rPr>
              <w:t>261 / 293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9D77D8" w14:textId="77777777" w:rsidR="00FB1225" w:rsidRDefault="00FB1225">
            <w:pPr>
              <w:jc w:val="center"/>
            </w:pPr>
            <w:r>
              <w:rPr>
                <w:color w:val="1A1A2E"/>
                <w:sz w:val="21"/>
                <w:szCs w:val="21"/>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0B648B" w14:textId="77777777" w:rsidR="00FB1225" w:rsidRDefault="00FB1225">
            <w:pPr>
              <w:jc w:val="center"/>
            </w:pPr>
            <w:r>
              <w:rPr>
                <w:color w:val="1A1A2E"/>
                <w:sz w:val="21"/>
                <w:szCs w:val="21"/>
              </w:rPr>
              <w:t>265 / 293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1D28D8" w14:textId="77777777" w:rsidR="00FB1225" w:rsidRDefault="00FB1225">
            <w:pPr>
              <w:jc w:val="center"/>
            </w:pPr>
            <w:r>
              <w:rPr>
                <w:color w:val="1A1A2E"/>
                <w:sz w:val="21"/>
                <w:szCs w:val="21"/>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B4EC70" w14:textId="77777777" w:rsidR="00FB1225" w:rsidRDefault="00FB1225">
            <w:pPr>
              <w:jc w:val="center"/>
            </w:pPr>
            <w:r>
              <w:rPr>
                <w:color w:val="1A1A2E"/>
                <w:sz w:val="21"/>
                <w:szCs w:val="21"/>
              </w:rPr>
              <w:t>+4 correct (+1.4%)</w:t>
            </w:r>
          </w:p>
        </w:tc>
      </w:tr>
      <w:tr w:rsidR="00FB1225" w14:paraId="1142D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DAC7F93" w14:textId="77777777" w:rsidR="00FB1225" w:rsidRDefault="00FB1225">
            <w:r>
              <w:rPr>
                <w:color w:val="1A1A2E"/>
                <w:sz w:val="21"/>
                <w:szCs w:val="21"/>
              </w:rPr>
              <w:t>Moderate-Demented</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DA71C72" w14:textId="77777777" w:rsidR="00FB1225" w:rsidRDefault="00FB1225">
            <w:pPr>
              <w:jc w:val="center"/>
            </w:pPr>
            <w:r>
              <w:rPr>
                <w:color w:val="1A1A2E"/>
                <w:sz w:val="21"/>
                <w:szCs w:val="21"/>
              </w:rPr>
              <w:t>236 / 239</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EFB066C" w14:textId="77777777" w:rsidR="00FB1225" w:rsidRDefault="00FB1225">
            <w:pPr>
              <w:jc w:val="center"/>
            </w:pPr>
            <w:r>
              <w:rPr>
                <w:color w:val="1A1A2E"/>
                <w:sz w:val="21"/>
                <w:szCs w:val="21"/>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F32423E" w14:textId="77777777" w:rsidR="00FB1225" w:rsidRDefault="00FB1225">
            <w:pPr>
              <w:jc w:val="center"/>
            </w:pPr>
            <w:r>
              <w:rPr>
                <w:color w:val="1A1A2E"/>
                <w:sz w:val="21"/>
                <w:szCs w:val="21"/>
              </w:rPr>
              <w:t>236 / 239</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623F24F" w14:textId="77777777" w:rsidR="00FB1225" w:rsidRDefault="00FB1225">
            <w:pPr>
              <w:jc w:val="center"/>
            </w:pPr>
            <w:r>
              <w:rPr>
                <w:color w:val="1A1A2E"/>
                <w:sz w:val="21"/>
                <w:szCs w:val="21"/>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C13737F" w14:textId="77777777" w:rsidR="00FB1225" w:rsidRDefault="00FB1225">
            <w:pPr>
              <w:jc w:val="center"/>
            </w:pPr>
            <w:r>
              <w:rPr>
                <w:color w:val="1A1A2E"/>
                <w:sz w:val="21"/>
                <w:szCs w:val="21"/>
              </w:rPr>
              <w:t>No change</w:t>
            </w:r>
          </w:p>
        </w:tc>
      </w:tr>
      <w:tr w:rsidR="00FB1225" w14:paraId="56C278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F94444" w14:textId="77777777" w:rsidR="00FB1225" w:rsidRDefault="00FB1225">
            <w:r>
              <w:rPr>
                <w:color w:val="1A1A2E"/>
                <w:sz w:val="21"/>
                <w:szCs w:val="21"/>
              </w:rPr>
              <w:t>Non-Demented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4BCB687" w14:textId="77777777" w:rsidR="00FB1225" w:rsidRDefault="00FB1225">
            <w:pPr>
              <w:jc w:val="center"/>
            </w:pPr>
            <w:r>
              <w:rPr>
                <w:color w:val="1A1A2E"/>
                <w:sz w:val="21"/>
                <w:szCs w:val="21"/>
              </w:rPr>
              <w:t>182 / 192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B31A01" w14:textId="77777777" w:rsidR="00FB1225" w:rsidRDefault="00FB1225">
            <w:pPr>
              <w:jc w:val="center"/>
            </w:pPr>
            <w:r>
              <w:rPr>
                <w:color w:val="1A1A2E"/>
                <w:sz w:val="21"/>
                <w:szCs w:val="21"/>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F984B5" w14:textId="77777777" w:rsidR="00FB1225" w:rsidRDefault="00FB1225">
            <w:pPr>
              <w:jc w:val="center"/>
            </w:pPr>
            <w:r>
              <w:rPr>
                <w:color w:val="1A1A2E"/>
                <w:sz w:val="21"/>
                <w:szCs w:val="21"/>
              </w:rPr>
              <w:t>181 / 192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26506A0" w14:textId="77777777" w:rsidR="00FB1225" w:rsidRDefault="00FB1225">
            <w:pPr>
              <w:jc w:val="center"/>
            </w:pPr>
            <w:r>
              <w:rPr>
                <w:color w:val="1A1A2E"/>
                <w:sz w:val="21"/>
                <w:szCs w:val="21"/>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BBC6B1" w14:textId="77777777" w:rsidR="00FB1225" w:rsidRDefault="00FB1225">
            <w:pPr>
              <w:jc w:val="center"/>
            </w:pPr>
            <w:r>
              <w:rPr>
                <w:color w:val="1A1A2E"/>
                <w:sz w:val="21"/>
                <w:szCs w:val="21"/>
              </w:rPr>
              <w:t>−1 (marginal)</w:t>
            </w:r>
          </w:p>
        </w:tc>
      </w:tr>
      <w:tr w:rsidR="00FB1225" w14:paraId="4534B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D9D5A4B" w14:textId="77777777" w:rsidR="00FB1225" w:rsidRDefault="00FB1225">
            <w:r>
              <w:rPr>
                <w:color w:val="1A1A2E"/>
                <w:sz w:val="21"/>
                <w:szCs w:val="21"/>
              </w:rPr>
              <w:t>Severe-Demented</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89DE556" w14:textId="77777777" w:rsidR="00FB1225" w:rsidRDefault="00FB1225">
            <w:pPr>
              <w:jc w:val="center"/>
            </w:pPr>
            <w:r>
              <w:rPr>
                <w:color w:val="1A1A2E"/>
                <w:sz w:val="21"/>
                <w:szCs w:val="21"/>
              </w:rPr>
              <w:t>3 / 4</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C73D1E8" w14:textId="77777777" w:rsidR="00FB1225" w:rsidRDefault="00FB1225">
            <w:pPr>
              <w:jc w:val="center"/>
            </w:pPr>
            <w:r>
              <w:rPr>
                <w:color w:val="1A1A2E"/>
                <w:sz w:val="21"/>
                <w:szCs w:val="21"/>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2489DEE" w14:textId="77777777" w:rsidR="00FB1225" w:rsidRDefault="00FB1225">
            <w:pPr>
              <w:jc w:val="center"/>
            </w:pPr>
            <w:r>
              <w:rPr>
                <w:color w:val="1A1A2E"/>
                <w:sz w:val="21"/>
                <w:szCs w:val="21"/>
              </w:rPr>
              <w:t>3 / 4</w:t>
            </w:r>
          </w:p>
        </w:tc>
        <w:tc>
          <w:tcPr>
            <w:tcW w:w="1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6DF75A0" w14:textId="77777777" w:rsidR="00FB1225" w:rsidRDefault="00FB1225">
            <w:pPr>
              <w:jc w:val="center"/>
            </w:pPr>
            <w:r>
              <w:rPr>
                <w:color w:val="1A1A2E"/>
                <w:sz w:val="21"/>
                <w:szCs w:val="21"/>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5B03D84" w14:textId="77777777" w:rsidR="00FB1225" w:rsidRDefault="00FB1225">
            <w:pPr>
              <w:jc w:val="center"/>
            </w:pPr>
            <w:r>
              <w:rPr>
                <w:color w:val="1A1A2E"/>
                <w:sz w:val="21"/>
                <w:szCs w:val="21"/>
              </w:rPr>
              <w:t>No change</w:t>
            </w:r>
          </w:p>
        </w:tc>
      </w:tr>
      <w:tr w:rsidR="00FB1225" w14:paraId="2A035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A59E54" w14:textId="77777777" w:rsidR="00FB1225" w:rsidRDefault="00FB1225">
            <w:r>
              <w:rPr>
                <w:color w:val="1A1A2E"/>
                <w:sz w:val="21"/>
                <w:szCs w:val="21"/>
              </w:rPr>
              <w:t>Very-Mild-Demented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B7C964" w14:textId="77777777" w:rsidR="00FB1225" w:rsidRDefault="00FB1225">
            <w:pPr>
              <w:jc w:val="center"/>
            </w:pPr>
            <w:r>
              <w:rPr>
                <w:color w:val="1A1A2E"/>
                <w:sz w:val="21"/>
                <w:szCs w:val="21"/>
              </w:rPr>
              <w:t>142 / 142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B5E91C" w14:textId="77777777" w:rsidR="00FB1225" w:rsidRDefault="00FB1225">
            <w:pPr>
              <w:jc w:val="center"/>
            </w:pPr>
            <w:r>
              <w:rPr>
                <w:color w:val="1A1A2E"/>
                <w:sz w:val="21"/>
                <w:szCs w:val="21"/>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BC7A4F" w14:textId="77777777" w:rsidR="00FB1225" w:rsidRDefault="00FB1225">
            <w:pPr>
              <w:jc w:val="center"/>
            </w:pPr>
            <w:r>
              <w:rPr>
                <w:color w:val="1A1A2E"/>
                <w:sz w:val="21"/>
                <w:szCs w:val="21"/>
              </w:rPr>
              <w:t>142 / 142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AD302B" w14:textId="77777777" w:rsidR="00FB1225" w:rsidRDefault="00FB1225">
            <w:pPr>
              <w:jc w:val="center"/>
            </w:pPr>
            <w:r>
              <w:rPr>
                <w:color w:val="1A1A2E"/>
                <w:sz w:val="21"/>
                <w:szCs w:val="21"/>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1DCB0B" w14:textId="77777777" w:rsidR="00FB1225" w:rsidRDefault="00FB1225">
            <w:pPr>
              <w:jc w:val="center"/>
            </w:pPr>
            <w:r>
              <w:rPr>
                <w:color w:val="1A1A2E"/>
                <w:sz w:val="21"/>
                <w:szCs w:val="21"/>
              </w:rPr>
              <w:t>Perfect (both)</w:t>
            </w:r>
          </w:p>
        </w:tc>
      </w:tr>
    </w:tbl>
    <w:p w14:paraId="5CD5C3B9" w14:textId="77777777" w:rsidR="00FB1225" w:rsidRDefault="00FB1225"/>
    <w:p w14:paraId="0FC288D8" w14:textId="77777777" w:rsidR="00FB1225" w:rsidRDefault="00FB1225">
      <w:pPr>
        <w:pStyle w:val="Heading1"/>
      </w:pPr>
      <w:r>
        <w:rPr>
          <w:rFonts w:ascii="Times New Roman" w:hAnsi="Times New Roman" w:cs="Times New Roman"/>
          <w:sz w:val="36"/>
          <w:szCs w:val="36"/>
        </w:rPr>
        <w:t>4.7  System Architecture Overview</w:t>
      </w:r>
    </w:p>
    <w:p w14:paraId="35088AE1" w14:textId="77777777" w:rsidR="00FB1225" w:rsidRDefault="00FB1225">
      <w:pPr>
        <w:spacing w:after="160"/>
      </w:pPr>
      <w:r>
        <w:rPr>
          <w:color w:val="1A1A2E"/>
        </w:rPr>
        <w:t xml:space="preserve">The complete C3BAM-SE-XAI v2 pipeline flows through four stages: data preparation, model inference, explainability generation, and result presentation. Table 4.7 </w:t>
      </w:r>
      <w:proofErr w:type="spellStart"/>
      <w:r>
        <w:rPr>
          <w:color w:val="1A1A2E"/>
        </w:rPr>
        <w:t>summarises</w:t>
      </w:r>
      <w:proofErr w:type="spellEnd"/>
      <w:r>
        <w:rPr>
          <w:color w:val="1A1A2E"/>
        </w:rPr>
        <w:t xml:space="preserve"> the end-to-end data flow.</w:t>
      </w:r>
    </w:p>
    <w:p w14:paraId="23C4AD5C" w14:textId="77777777" w:rsidR="00FB1225" w:rsidRDefault="00FB1225">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2800"/>
      </w:tblGrid>
      <w:tr w:rsidR="00FB1225" w14:paraId="17C733CA"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B3B712C" w14:textId="77777777" w:rsidR="00FB1225" w:rsidRDefault="00FB1225">
            <w:r>
              <w:rPr>
                <w:b/>
                <w:bCs/>
                <w:color w:val="FFFFFF"/>
                <w:sz w:val="21"/>
                <w:szCs w:val="21"/>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42717B27" w14:textId="77777777" w:rsidR="00FB1225" w:rsidRDefault="00FB1225">
            <w:pPr>
              <w:jc w:val="center"/>
            </w:pPr>
            <w:r>
              <w:rPr>
                <w:b/>
                <w:bCs/>
                <w:color w:val="FFFFFF"/>
                <w:sz w:val="21"/>
                <w:szCs w:val="21"/>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168E5CAA" w14:textId="77777777" w:rsidR="00FB1225" w:rsidRDefault="00FB1225">
            <w:pPr>
              <w:jc w:val="center"/>
            </w:pPr>
            <w:r>
              <w:rPr>
                <w:b/>
                <w:bCs/>
                <w:color w:val="FFFFFF"/>
                <w:sz w:val="21"/>
                <w:szCs w:val="21"/>
              </w:rPr>
              <w:t>Input</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50" w:type="dxa"/>
              <w:bottom w:w="100" w:type="dxa"/>
              <w:right w:w="150" w:type="dxa"/>
            </w:tcMar>
            <w:vAlign w:val="center"/>
          </w:tcPr>
          <w:p w14:paraId="6E85A2E6" w14:textId="77777777" w:rsidR="00FB1225" w:rsidRDefault="00FB1225">
            <w:pPr>
              <w:jc w:val="center"/>
            </w:pPr>
            <w:r>
              <w:rPr>
                <w:b/>
                <w:bCs/>
                <w:color w:val="FFFFFF"/>
                <w:sz w:val="21"/>
                <w:szCs w:val="21"/>
              </w:rPr>
              <w:t>Output</w:t>
            </w:r>
          </w:p>
        </w:tc>
      </w:tr>
      <w:tr w:rsidR="00FB1225" w14:paraId="7BA16A6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01A84F4" w14:textId="77777777" w:rsidR="00FB1225" w:rsidRDefault="00FB1225">
            <w:r>
              <w:rPr>
                <w:color w:val="1A1A2E"/>
                <w:sz w:val="21"/>
                <w:szCs w:val="21"/>
              </w:rPr>
              <w:t>1. Preprocessing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6B63CD" w14:textId="77777777" w:rsidR="00FB1225" w:rsidRDefault="00FB1225">
            <w:pPr>
              <w:jc w:val="center"/>
            </w:pPr>
            <w:proofErr w:type="spellStart"/>
            <w:r>
              <w:rPr>
                <w:color w:val="1A1A2E"/>
                <w:sz w:val="21"/>
                <w:szCs w:val="21"/>
              </w:rPr>
              <w:t>SmartDataset</w:t>
            </w:r>
            <w:proofErr w:type="spellEnd"/>
            <w:r>
              <w:rPr>
                <w:color w:val="1A1A2E"/>
                <w:sz w:val="21"/>
                <w:szCs w:val="21"/>
              </w:rPr>
              <w:t xml:space="preserve"> + </w:t>
            </w:r>
            <w:proofErr w:type="spellStart"/>
            <w:r>
              <w:rPr>
                <w:color w:val="1A1A2E"/>
                <w:sz w:val="21"/>
                <w:szCs w:val="21"/>
              </w:rPr>
              <w:t>Albumentations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E07D2C" w14:textId="77777777" w:rsidR="00FB1225" w:rsidRDefault="00FB1225">
            <w:pPr>
              <w:jc w:val="center"/>
            </w:pPr>
            <w:r>
              <w:rPr>
                <w:color w:val="1A1A2E"/>
                <w:sz w:val="21"/>
                <w:szCs w:val="21"/>
              </w:rPr>
              <w:t>Raw MRI (JPEG/PNG)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2EE8B0" w14:textId="77777777" w:rsidR="00FB1225" w:rsidRDefault="00FB1225">
            <w:pPr>
              <w:jc w:val="center"/>
            </w:pPr>
            <w:r>
              <w:rPr>
                <w:color w:val="1A1A2E"/>
                <w:sz w:val="21"/>
                <w:szCs w:val="21"/>
              </w:rPr>
              <w:t xml:space="preserve">224×224 </w:t>
            </w:r>
            <w:proofErr w:type="spellStart"/>
            <w:r>
              <w:rPr>
                <w:color w:val="1A1A2E"/>
                <w:sz w:val="21"/>
                <w:szCs w:val="21"/>
              </w:rPr>
              <w:t>normalised</w:t>
            </w:r>
            <w:proofErr w:type="spellEnd"/>
            <w:r>
              <w:rPr>
                <w:color w:val="1A1A2E"/>
                <w:sz w:val="21"/>
                <w:szCs w:val="21"/>
              </w:rPr>
              <w:t xml:space="preserve"> tensor</w:t>
            </w:r>
          </w:p>
        </w:tc>
      </w:tr>
      <w:tr w:rsidR="00FB1225" w14:paraId="61B19D9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A7BA950" w14:textId="77777777" w:rsidR="00FB1225" w:rsidRDefault="00FB1225">
            <w:r>
              <w:rPr>
                <w:color w:val="1A1A2E"/>
                <w:sz w:val="21"/>
                <w:szCs w:val="21"/>
              </w:rPr>
              <w:t>2. Feature Ext.</w:t>
            </w:r>
          </w:p>
        </w:tc>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51B4F61" w14:textId="77777777" w:rsidR="00FB1225" w:rsidRDefault="00FB1225">
            <w:pPr>
              <w:jc w:val="center"/>
            </w:pPr>
            <w:r>
              <w:rPr>
                <w:color w:val="1A1A2E"/>
                <w:sz w:val="21"/>
                <w:szCs w:val="21"/>
              </w:rPr>
              <w:t>EfficientNet-B3 backbone</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3C13D0B" w14:textId="77777777" w:rsidR="00FB1225" w:rsidRDefault="00FB1225">
            <w:pPr>
              <w:jc w:val="center"/>
            </w:pPr>
            <w:r>
              <w:rPr>
                <w:color w:val="1A1A2E"/>
                <w:sz w:val="21"/>
                <w:szCs w:val="21"/>
              </w:rPr>
              <w:t>B×3×224×224</w:t>
            </w:r>
          </w:p>
        </w:tc>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74F8BC4" w14:textId="77777777" w:rsidR="00FB1225" w:rsidRDefault="00FB1225">
            <w:pPr>
              <w:jc w:val="center"/>
            </w:pPr>
            <w:r>
              <w:rPr>
                <w:color w:val="1A1A2E"/>
                <w:sz w:val="21"/>
                <w:szCs w:val="21"/>
              </w:rPr>
              <w:t>B×1536×7×7 feature maps</w:t>
            </w:r>
          </w:p>
        </w:tc>
      </w:tr>
      <w:tr w:rsidR="00FB1225" w14:paraId="5F8329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5F79D51" w14:textId="77777777" w:rsidR="00FB1225" w:rsidRDefault="00FB1225">
            <w:r>
              <w:rPr>
                <w:color w:val="1A1A2E"/>
                <w:sz w:val="21"/>
                <w:szCs w:val="21"/>
              </w:rPr>
              <w:t>3. Attention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75B291B" w14:textId="77777777" w:rsidR="00FB1225" w:rsidRDefault="00FB1225">
            <w:pPr>
              <w:jc w:val="center"/>
            </w:pPr>
            <w:proofErr w:type="spellStart"/>
            <w:r>
              <w:rPr>
                <w:color w:val="1A1A2E"/>
                <w:sz w:val="21"/>
                <w:szCs w:val="21"/>
              </w:rPr>
              <w:t>CBAMSERefinement</w:t>
            </w:r>
            <w:proofErr w:type="spellEnd"/>
            <w:r>
              <w:rPr>
                <w:color w:val="1A1A2E"/>
                <w:sz w:val="21"/>
                <w:szCs w:val="21"/>
              </w:rPr>
              <w:t xml:space="preserve"> (CBAM + 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44D43D" w14:textId="77777777" w:rsidR="00FB1225" w:rsidRDefault="00FB1225">
            <w:pPr>
              <w:jc w:val="center"/>
            </w:pPr>
            <w:r>
              <w:rPr>
                <w:color w:val="1A1A2E"/>
                <w:sz w:val="21"/>
                <w:szCs w:val="21"/>
              </w:rPr>
              <w:t>B×1536×7×7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E8F036C" w14:textId="77777777" w:rsidR="00FB1225" w:rsidRDefault="00FB1225">
            <w:pPr>
              <w:jc w:val="center"/>
            </w:pPr>
            <w:r>
              <w:rPr>
                <w:color w:val="1A1A2E"/>
                <w:sz w:val="21"/>
                <w:szCs w:val="21"/>
              </w:rPr>
              <w:t>B×1536×7×7 refined maps</w:t>
            </w:r>
          </w:p>
        </w:tc>
      </w:tr>
      <w:tr w:rsidR="00FB1225" w14:paraId="35FA3CE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5D0FACC" w14:textId="77777777" w:rsidR="00FB1225" w:rsidRDefault="00FB1225">
            <w:r>
              <w:rPr>
                <w:color w:val="1A1A2E"/>
                <w:sz w:val="21"/>
                <w:szCs w:val="21"/>
              </w:rPr>
              <w:t>4. Pooling</w:t>
            </w:r>
          </w:p>
        </w:tc>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D323973" w14:textId="77777777" w:rsidR="00FB1225" w:rsidRDefault="00FB1225">
            <w:pPr>
              <w:jc w:val="center"/>
            </w:pPr>
            <w:r>
              <w:rPr>
                <w:color w:val="1A1A2E"/>
                <w:sz w:val="21"/>
                <w:szCs w:val="21"/>
              </w:rPr>
              <w:t>GAP + GMP concatenation</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AD2ECB6" w14:textId="77777777" w:rsidR="00FB1225" w:rsidRDefault="00FB1225">
            <w:pPr>
              <w:jc w:val="center"/>
            </w:pPr>
            <w:r>
              <w:rPr>
                <w:color w:val="1A1A2E"/>
                <w:sz w:val="21"/>
                <w:szCs w:val="21"/>
              </w:rPr>
              <w:t>B×1536×7×7</w:t>
            </w:r>
          </w:p>
        </w:tc>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58CFC660" w14:textId="77777777" w:rsidR="00FB1225" w:rsidRDefault="00FB1225">
            <w:pPr>
              <w:jc w:val="center"/>
            </w:pPr>
            <w:r>
              <w:rPr>
                <w:color w:val="1A1A2E"/>
                <w:sz w:val="21"/>
                <w:szCs w:val="21"/>
              </w:rPr>
              <w:t>B×3072 feature vector</w:t>
            </w:r>
          </w:p>
        </w:tc>
      </w:tr>
      <w:tr w:rsidR="00FB1225" w14:paraId="45C766B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C0000BA" w14:textId="77777777" w:rsidR="00FB1225" w:rsidRDefault="00FB1225">
            <w:r>
              <w:rPr>
                <w:color w:val="1A1A2E"/>
                <w:sz w:val="21"/>
                <w:szCs w:val="21"/>
              </w:rPr>
              <w:t>5. 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28B4FE" w14:textId="77777777" w:rsidR="00FB1225" w:rsidRDefault="00FB1225">
            <w:pPr>
              <w:jc w:val="center"/>
            </w:pPr>
            <w:r>
              <w:rPr>
                <w:color w:val="1A1A2E"/>
                <w:sz w:val="21"/>
                <w:szCs w:val="21"/>
              </w:rPr>
              <w:t>4-layer FC head + Dropout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B42A72" w14:textId="77777777" w:rsidR="00FB1225" w:rsidRDefault="00FB1225">
            <w:pPr>
              <w:jc w:val="center"/>
            </w:pPr>
            <w:r>
              <w:rPr>
                <w:color w:val="1A1A2E"/>
                <w:sz w:val="21"/>
                <w:szCs w:val="21"/>
              </w:rPr>
              <w:t>B×3072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CD3DC3" w14:textId="77777777" w:rsidR="00FB1225" w:rsidRDefault="00FB1225">
            <w:pPr>
              <w:jc w:val="center"/>
            </w:pPr>
            <w:r>
              <w:rPr>
                <w:color w:val="1A1A2E"/>
                <w:sz w:val="21"/>
                <w:szCs w:val="21"/>
              </w:rPr>
              <w:t>B×5 class logits</w:t>
            </w:r>
          </w:p>
        </w:tc>
      </w:tr>
      <w:tr w:rsidR="00FB1225" w14:paraId="60D0D8C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DBB49BA" w14:textId="77777777" w:rsidR="00FB1225" w:rsidRDefault="00FB1225">
            <w:r>
              <w:rPr>
                <w:color w:val="1A1A2E"/>
                <w:sz w:val="21"/>
                <w:szCs w:val="21"/>
              </w:rPr>
              <w:t>6. Prediction</w:t>
            </w:r>
          </w:p>
        </w:tc>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5082B9A" w14:textId="77777777" w:rsidR="00FB1225" w:rsidRDefault="00FB1225">
            <w:pPr>
              <w:jc w:val="center"/>
            </w:pPr>
            <w:proofErr w:type="spellStart"/>
            <w:r>
              <w:rPr>
                <w:color w:val="1A1A2E"/>
                <w:sz w:val="21"/>
                <w:szCs w:val="21"/>
              </w:rPr>
              <w:t>Softmax</w:t>
            </w:r>
            <w:proofErr w:type="spellEnd"/>
            <w:r>
              <w:rPr>
                <w:color w:val="1A1A2E"/>
                <w:sz w:val="21"/>
                <w:szCs w:val="21"/>
              </w:rPr>
              <w:t xml:space="preserve"> + argmax (TTA ×5)</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057D9448" w14:textId="77777777" w:rsidR="00FB1225" w:rsidRDefault="00FB1225">
            <w:pPr>
              <w:jc w:val="center"/>
            </w:pPr>
            <w:r>
              <w:rPr>
                <w:color w:val="1A1A2E"/>
                <w:sz w:val="21"/>
                <w:szCs w:val="21"/>
              </w:rPr>
              <w:t>B×5 logits (×5 passes)</w:t>
            </w:r>
          </w:p>
        </w:tc>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3DAE3FC2" w14:textId="77777777" w:rsidR="00FB1225" w:rsidRDefault="00FB1225">
            <w:pPr>
              <w:jc w:val="center"/>
            </w:pPr>
            <w:r>
              <w:rPr>
                <w:color w:val="1A1A2E"/>
                <w:sz w:val="21"/>
                <w:szCs w:val="21"/>
              </w:rPr>
              <w:t>Predicted class + confidence</w:t>
            </w:r>
          </w:p>
        </w:tc>
      </w:tr>
      <w:tr w:rsidR="00FB1225" w14:paraId="734E4D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1857CD" w14:textId="77777777" w:rsidR="00FB1225" w:rsidRDefault="00FB1225">
            <w:r>
              <w:rPr>
                <w:color w:val="1A1A2E"/>
                <w:sz w:val="21"/>
                <w:szCs w:val="21"/>
              </w:rPr>
              <w:t>7. Explanation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ED3EB3" w14:textId="77777777" w:rsidR="00FB1225" w:rsidRDefault="00FB1225">
            <w:pPr>
              <w:jc w:val="center"/>
            </w:pPr>
            <w:r>
              <w:rPr>
                <w:color w:val="1A1A2E"/>
                <w:sz w:val="21"/>
                <w:szCs w:val="21"/>
              </w:rPr>
              <w:t>Grad-CAM (last conv layer)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8B09BC" w14:textId="77777777" w:rsidR="00FB1225" w:rsidRDefault="00FB1225">
            <w:pPr>
              <w:jc w:val="center"/>
            </w:pPr>
            <w:r>
              <w:rPr>
                <w:color w:val="1A1A2E"/>
                <w:sz w:val="21"/>
                <w:szCs w:val="21"/>
              </w:rPr>
              <w:t>Input image + gradients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C012753" w14:textId="77777777" w:rsidR="00FB1225" w:rsidRDefault="00FB1225">
            <w:pPr>
              <w:jc w:val="center"/>
            </w:pPr>
            <w:r>
              <w:rPr>
                <w:color w:val="1A1A2E"/>
                <w:sz w:val="21"/>
                <w:szCs w:val="21"/>
              </w:rPr>
              <w:t>224×224 heat map overlay</w:t>
            </w:r>
          </w:p>
        </w:tc>
      </w:tr>
      <w:tr w:rsidR="00FB1225" w14:paraId="14BC550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1DF4AA9F" w14:textId="77777777" w:rsidR="00FB1225" w:rsidRDefault="00FB1225">
            <w:r>
              <w:rPr>
                <w:color w:val="1A1A2E"/>
                <w:sz w:val="21"/>
                <w:szCs w:val="21"/>
              </w:rPr>
              <w:t>8. Presentation</w:t>
            </w:r>
          </w:p>
        </w:tc>
        <w:tc>
          <w:tcPr>
            <w:tcW w:w="24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4E424A70" w14:textId="77777777" w:rsidR="00FB1225" w:rsidRDefault="00FB1225">
            <w:pPr>
              <w:jc w:val="center"/>
            </w:pPr>
            <w:r>
              <w:rPr>
                <w:color w:val="1A1A2E"/>
                <w:sz w:val="21"/>
                <w:szCs w:val="21"/>
              </w:rPr>
              <w:t>ASP.NET / HTML-DHTML frontend</w:t>
            </w:r>
          </w:p>
        </w:tc>
        <w:tc>
          <w:tcPr>
            <w:tcW w:w="22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602E78C3" w14:textId="77777777" w:rsidR="00FB1225" w:rsidRDefault="00FB1225">
            <w:pPr>
              <w:jc w:val="center"/>
            </w:pPr>
            <w:r>
              <w:rPr>
                <w:color w:val="1A1A2E"/>
                <w:sz w:val="21"/>
                <w:szCs w:val="21"/>
              </w:rPr>
              <w:t>JSON {class, probs, CAM}</w:t>
            </w:r>
          </w:p>
        </w:tc>
        <w:tc>
          <w:tcPr>
            <w:tcW w:w="2800" w:type="dxa"/>
            <w:tcBorders>
              <w:top w:val="single" w:sz="1" w:space="0" w:color="CCCCCC"/>
              <w:left w:val="single" w:sz="1" w:space="0" w:color="CCCCCC"/>
              <w:bottom w:val="single" w:sz="1" w:space="0" w:color="CCCCCC"/>
              <w:right w:val="single" w:sz="1" w:space="0" w:color="CCCCCC"/>
            </w:tcBorders>
            <w:shd w:val="clear" w:color="auto" w:fill="EBF4F8"/>
            <w:tcMar>
              <w:top w:w="100" w:type="dxa"/>
              <w:left w:w="150" w:type="dxa"/>
              <w:bottom w:w="100" w:type="dxa"/>
              <w:right w:w="150" w:type="dxa"/>
            </w:tcMar>
            <w:vAlign w:val="center"/>
          </w:tcPr>
          <w:p w14:paraId="71DBB504" w14:textId="77777777" w:rsidR="00FB1225" w:rsidRDefault="00FB1225">
            <w:pPr>
              <w:jc w:val="center"/>
            </w:pPr>
            <w:r>
              <w:rPr>
                <w:color w:val="1A1A2E"/>
                <w:sz w:val="21"/>
                <w:szCs w:val="21"/>
              </w:rPr>
              <w:t>Interactive result dashboard</w:t>
            </w:r>
          </w:p>
        </w:tc>
      </w:tr>
    </w:tbl>
    <w:p w14:paraId="18171A68" w14:textId="77777777" w:rsidR="00FB1225" w:rsidRDefault="00FB1225">
      <w:pPr>
        <w:spacing w:after="80"/>
      </w:pPr>
    </w:p>
    <w:p w14:paraId="495CBCFB" w14:textId="77777777" w:rsidR="00FB1225" w:rsidRDefault="00FB1225">
      <w:pPr>
        <w:spacing w:before="200" w:after="100"/>
        <w:jc w:val="center"/>
      </w:pPr>
      <w:r>
        <w:rPr>
          <w:b/>
          <w:bCs/>
          <w:color w:val="1B3A6B"/>
          <w:sz w:val="28"/>
          <w:szCs w:val="28"/>
        </w:rPr>
        <w:lastRenderedPageBreak/>
        <w:t>Chapter 4 Summary</w:t>
      </w:r>
    </w:p>
    <w:p w14:paraId="05CAC1AE" w14:textId="77777777" w:rsidR="00FB1225" w:rsidRDefault="00FB1225">
      <w:pPr>
        <w:spacing w:after="160"/>
      </w:pPr>
      <w:r>
        <w:rPr>
          <w:color w:val="1A1A2E"/>
        </w:rPr>
        <w:t xml:space="preserve">This chapter presented the complete system development and implementation of the C3BAM-SE-XAI v2 framework. The tool stack (Python, </w:t>
      </w:r>
      <w:proofErr w:type="spellStart"/>
      <w:r>
        <w:rPr>
          <w:color w:val="1A1A2E"/>
        </w:rPr>
        <w:t>PyTorch</w:t>
      </w:r>
      <w:proofErr w:type="spellEnd"/>
      <w:r>
        <w:rPr>
          <w:color w:val="1A1A2E"/>
        </w:rPr>
        <w:t xml:space="preserve">, </w:t>
      </w:r>
      <w:proofErr w:type="spellStart"/>
      <w:r>
        <w:rPr>
          <w:color w:val="1A1A2E"/>
        </w:rPr>
        <w:t>Albumentations</w:t>
      </w:r>
      <w:proofErr w:type="spellEnd"/>
      <w:r>
        <w:rPr>
          <w:color w:val="1A1A2E"/>
        </w:rPr>
        <w:t xml:space="preserve">) was chosen for deep learning excellence; the hardware configuration leverages CUDA GPU acceleration; the client-server architecture (HTML/DHTML + ASP.NET) bridges the AI model with clinical users. The core algorithmic modules — </w:t>
      </w:r>
      <w:proofErr w:type="spellStart"/>
      <w:r>
        <w:rPr>
          <w:color w:val="1A1A2E"/>
        </w:rPr>
        <w:t>SmartDataset</w:t>
      </w:r>
      <w:proofErr w:type="spellEnd"/>
      <w:r>
        <w:rPr>
          <w:color w:val="1A1A2E"/>
        </w:rPr>
        <w:t xml:space="preserve">, </w:t>
      </w:r>
      <w:proofErr w:type="spellStart"/>
      <w:r>
        <w:rPr>
          <w:color w:val="1A1A2E"/>
        </w:rPr>
        <w:t>SEBlock</w:t>
      </w:r>
      <w:proofErr w:type="spellEnd"/>
      <w:r>
        <w:rPr>
          <w:color w:val="1A1A2E"/>
        </w:rPr>
        <w:t xml:space="preserve">, </w:t>
      </w:r>
      <w:proofErr w:type="spellStart"/>
      <w:r>
        <w:rPr>
          <w:color w:val="1A1A2E"/>
        </w:rPr>
        <w:t>CBAMBlock</w:t>
      </w:r>
      <w:proofErr w:type="spellEnd"/>
      <w:r>
        <w:rPr>
          <w:color w:val="1A1A2E"/>
        </w:rPr>
        <w:t xml:space="preserve">, </w:t>
      </w:r>
      <w:proofErr w:type="spellStart"/>
      <w:r>
        <w:rPr>
          <w:color w:val="1A1A2E"/>
        </w:rPr>
        <w:t>CBAMSERefinement</w:t>
      </w:r>
      <w:proofErr w:type="spellEnd"/>
      <w:r>
        <w:rPr>
          <w:color w:val="1A1A2E"/>
        </w:rPr>
        <w:t xml:space="preserve">, C3BAMSEXAIv2, </w:t>
      </w:r>
      <w:proofErr w:type="spellStart"/>
      <w:r>
        <w:rPr>
          <w:color w:val="1A1A2E"/>
        </w:rPr>
        <w:t>LabelSmoothingLoss</w:t>
      </w:r>
      <w:proofErr w:type="spellEnd"/>
      <w:r>
        <w:rPr>
          <w:color w:val="1A1A2E"/>
        </w:rPr>
        <w:t>, and Grad-CAM — were described in detail with their inputs, outputs, and design rationale. Experimental results confirm the framework achieves 98.72% training accuracy, 94.71% / 95.06% (TTA) validation accuracy, with Grad-CAM explanations highlighting clinically relevant brain regions — establishing C3BAM-SE-XAI v2 as a robust and interpretable medical AI system for Parkinson's disease classification.</w:t>
      </w:r>
    </w:p>
    <w:p w14:paraId="4E74D12E" w14:textId="77777777" w:rsidR="00FB1225" w:rsidRDefault="00FB1225">
      <w:pPr>
        <w:spacing w:after="80"/>
      </w:pPr>
    </w:p>
    <w:p w14:paraId="7289A88D" w14:textId="77777777" w:rsidR="00F956D1" w:rsidRPr="00D040B6" w:rsidRDefault="00F956D1" w:rsidP="00D040B6">
      <w:pPr>
        <w:pStyle w:val="Heading1"/>
        <w:rPr>
          <w:sz w:val="40"/>
          <w:szCs w:val="40"/>
        </w:rPr>
      </w:pPr>
      <w:r>
        <w:rPr>
          <w:rFonts w:eastAsia="Calibri"/>
          <w:sz w:val="40"/>
          <w:szCs w:val="40"/>
        </w:rPr>
        <w:t>CHAPTER 5</w:t>
      </w:r>
    </w:p>
    <w:p w14:paraId="26141712" w14:textId="77777777" w:rsidR="00F956D1" w:rsidRPr="00786FAA" w:rsidRDefault="00F956D1" w:rsidP="00786FAA">
      <w:pPr>
        <w:pStyle w:val="Heading2"/>
        <w:rPr>
          <w:rFonts w:asciiTheme="majorBidi" w:eastAsia="Calibri" w:hAnsiTheme="majorBidi" w:cstheme="majorBidi"/>
        </w:rPr>
      </w:pPr>
      <w:r>
        <w:rPr>
          <w:rFonts w:asciiTheme="majorBidi" w:eastAsia="Calibri" w:hAnsiTheme="majorBidi" w:cstheme="majorBidi"/>
        </w:rPr>
        <w:t>User's Guide</w:t>
      </w:r>
    </w:p>
    <w:p w14:paraId="6BC5CC1A" w14:textId="77777777" w:rsidR="00D040B6" w:rsidRPr="00D040B6" w:rsidRDefault="00D040B6" w:rsidP="00D040B6"/>
    <w:p w14:paraId="1E33F4FD" w14:textId="77777777" w:rsidR="00F956D1" w:rsidRDefault="00F956D1">
      <w:pPr>
        <w:spacing w:after="60"/>
        <w:jc w:val="center"/>
      </w:pPr>
      <w:proofErr w:type="spellStart"/>
      <w:r>
        <w:rPr>
          <w:i/>
          <w:iCs/>
          <w:color w:val="6C757D"/>
          <w:sz w:val="26"/>
          <w:szCs w:val="26"/>
        </w:rPr>
        <w:t>NeuroScan</w:t>
      </w:r>
      <w:proofErr w:type="spellEnd"/>
      <w:r>
        <w:rPr>
          <w:i/>
          <w:iCs/>
          <w:color w:val="6C757D"/>
          <w:sz w:val="26"/>
          <w:szCs w:val="26"/>
        </w:rPr>
        <w:t xml:space="preserve"> AI — Web Application Interface</w:t>
      </w:r>
    </w:p>
    <w:p w14:paraId="4A4A44FB" w14:textId="77777777" w:rsidR="00F956D1" w:rsidRDefault="00F956D1">
      <w:pPr>
        <w:spacing w:after="80"/>
        <w:jc w:val="center"/>
      </w:pPr>
      <w:r>
        <w:rPr>
          <w:i/>
          <w:iCs/>
          <w:color w:val="6C757D"/>
          <w:sz w:val="21"/>
          <w:szCs w:val="21"/>
        </w:rPr>
        <w:t>C3BAM-SE-XAI v2  |  Parkinson's Disease Dementia Classification</w:t>
      </w:r>
    </w:p>
    <w:tbl>
      <w:tblPr>
        <w:tblW w:w="900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0B4AE73D" w14:textId="77777777">
        <w:tc>
          <w:tcPr>
            <w:tcW w:w="9000" w:type="dxa"/>
            <w:tcBorders>
              <w:top w:val="single" w:sz="6" w:space="0" w:color="0EA5C9"/>
              <w:left w:val="single" w:sz="6" w:space="0" w:color="0EA5C9"/>
              <w:bottom w:val="single" w:sz="6" w:space="0" w:color="0EA5C9"/>
              <w:right w:val="single" w:sz="6" w:space="0" w:color="0EA5C9"/>
            </w:tcBorders>
            <w:shd w:val="clear" w:color="auto" w:fill="0A1628"/>
            <w:tcMar>
              <w:top w:w="180" w:type="dxa"/>
              <w:left w:w="360" w:type="dxa"/>
              <w:bottom w:w="180" w:type="dxa"/>
              <w:right w:w="360" w:type="dxa"/>
            </w:tcMar>
          </w:tcPr>
          <w:p w14:paraId="1E453E6E" w14:textId="77777777" w:rsidR="00F956D1" w:rsidRDefault="00F956D1">
            <w:pPr>
              <w:spacing w:after="60"/>
              <w:jc w:val="center"/>
            </w:pPr>
            <w:r>
              <w:rPr>
                <w:b/>
                <w:bCs/>
                <w:color w:val="0EA5C9"/>
                <w:sz w:val="21"/>
                <w:szCs w:val="21"/>
              </w:rPr>
              <w:t xml:space="preserve">Application Version:  </w:t>
            </w:r>
            <w:proofErr w:type="spellStart"/>
            <w:r>
              <w:rPr>
                <w:b/>
                <w:bCs/>
                <w:color w:val="0EA5C9"/>
                <w:sz w:val="21"/>
                <w:szCs w:val="21"/>
              </w:rPr>
              <w:t>NeuroScan</w:t>
            </w:r>
            <w:proofErr w:type="spellEnd"/>
            <w:r>
              <w:rPr>
                <w:b/>
                <w:bCs/>
                <w:color w:val="0EA5C9"/>
                <w:sz w:val="21"/>
                <w:szCs w:val="21"/>
              </w:rPr>
              <w:t xml:space="preserve"> AI v2.0  |  Framework: C3BAM-SE-XAI v2</w:t>
            </w:r>
          </w:p>
          <w:p w14:paraId="6178D55B" w14:textId="77777777" w:rsidR="00F956D1" w:rsidRDefault="00F956D1">
            <w:pPr>
              <w:spacing w:after="60"/>
              <w:jc w:val="center"/>
            </w:pPr>
            <w:r>
              <w:rPr>
                <w:color w:val="A0C4D8"/>
                <w:sz w:val="21"/>
                <w:szCs w:val="21"/>
              </w:rPr>
              <w:t>AI Model: EfficientNet-B3 + CBAM + SE Attention  |  Accuracy: 94.71% (TTA: 95.06%)</w:t>
            </w:r>
          </w:p>
          <w:p w14:paraId="739DE444" w14:textId="77777777" w:rsidR="00F956D1" w:rsidRDefault="00F956D1">
            <w:pPr>
              <w:jc w:val="center"/>
            </w:pPr>
            <w:r>
              <w:rPr>
                <w:i/>
                <w:iCs/>
                <w:color w:val="6C757D"/>
                <w:sz w:val="19"/>
                <w:szCs w:val="19"/>
              </w:rPr>
              <w:t>For Research &amp; Clinical Support Use Only — Always consult a qualified physician for diagnosis.</w:t>
            </w:r>
          </w:p>
        </w:tc>
      </w:tr>
    </w:tbl>
    <w:p w14:paraId="5395BD3D" w14:textId="77777777" w:rsidR="00F956D1" w:rsidRDefault="00F956D1">
      <w:pPr>
        <w:spacing w:after="80"/>
      </w:pPr>
    </w:p>
    <w:p w14:paraId="3289C233" w14:textId="77777777" w:rsidR="00F956D1" w:rsidRDefault="00F956D1">
      <w:pPr>
        <w:pStyle w:val="Heading1"/>
      </w:pPr>
      <w:r>
        <w:rPr>
          <w:rFonts w:ascii="Times New Roman" w:hAnsi="Times New Roman" w:cs="Times New Roman"/>
          <w:sz w:val="36"/>
          <w:szCs w:val="36"/>
        </w:rPr>
        <w:t xml:space="preserve">5.0  Overview of </w:t>
      </w:r>
      <w:proofErr w:type="spellStart"/>
      <w:r>
        <w:rPr>
          <w:rFonts w:ascii="Times New Roman" w:hAnsi="Times New Roman" w:cs="Times New Roman"/>
          <w:sz w:val="36"/>
          <w:szCs w:val="36"/>
        </w:rPr>
        <w:t>NeuroScan</w:t>
      </w:r>
      <w:proofErr w:type="spellEnd"/>
      <w:r>
        <w:rPr>
          <w:rFonts w:ascii="Times New Roman" w:hAnsi="Times New Roman" w:cs="Times New Roman"/>
          <w:sz w:val="36"/>
          <w:szCs w:val="36"/>
        </w:rPr>
        <w:t xml:space="preserve"> AI</w:t>
      </w:r>
    </w:p>
    <w:p w14:paraId="69EBEDB9" w14:textId="77777777" w:rsidR="00F956D1" w:rsidRDefault="00F956D1">
      <w:pPr>
        <w:spacing w:after="160"/>
      </w:pPr>
      <w:proofErr w:type="spellStart"/>
      <w:r>
        <w:rPr>
          <w:color w:val="1A2340"/>
        </w:rPr>
        <w:t>NeuroScan</w:t>
      </w:r>
      <w:proofErr w:type="spellEnd"/>
      <w:r>
        <w:rPr>
          <w:color w:val="1A2340"/>
        </w:rPr>
        <w:t xml:space="preserve"> AI is a web-based clinical decision-support application built on the C3BAM-SE-XAI v2 deep learning framework. It enables medical researchers and clinicians to upload brain MRI scans, receive AI-powered dementia stage classification across five Parkinson's Disease categories, and review explainable Grad-CAM heat maps that highlight the brain regions driving each prediction.</w:t>
      </w:r>
    </w:p>
    <w:p w14:paraId="1B0BD230" w14:textId="77777777" w:rsidR="00F956D1" w:rsidRDefault="00F956D1">
      <w:pPr>
        <w:spacing w:after="160"/>
      </w:pPr>
      <w:r>
        <w:rPr>
          <w:color w:val="1A2340"/>
        </w:rPr>
        <w:t xml:space="preserve">This chapter serves as the complete User's Guide for the </w:t>
      </w:r>
      <w:proofErr w:type="spellStart"/>
      <w:r>
        <w:rPr>
          <w:color w:val="1A2340"/>
        </w:rPr>
        <w:t>NeuroScan</w:t>
      </w:r>
      <w:proofErr w:type="spellEnd"/>
      <w:r>
        <w:rPr>
          <w:color w:val="1A2340"/>
        </w:rPr>
        <w:t xml:space="preserve"> AI platform. It covers the system interface (screenshots with descriptions), all input forms, output reports, and step-by-step usage instructions for each module.</w:t>
      </w:r>
    </w:p>
    <w:p w14:paraId="2F8B3835"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00"/>
      </w:tblGrid>
      <w:tr w:rsidR="00F956D1" w14:paraId="68FE137D"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0AF808A6" w14:textId="77777777" w:rsidR="00F956D1" w:rsidRDefault="00F956D1">
            <w:r>
              <w:rPr>
                <w:b/>
                <w:bCs/>
                <w:color w:val="FFFFFF"/>
                <w:sz w:val="21"/>
                <w:szCs w:val="21"/>
              </w:rPr>
              <w:t>Module</w:t>
            </w:r>
          </w:p>
        </w:tc>
        <w:tc>
          <w:tcPr>
            <w:tcW w:w="1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68706F0A" w14:textId="77777777" w:rsidR="00F956D1" w:rsidRDefault="00F956D1">
            <w:pPr>
              <w:jc w:val="center"/>
            </w:pPr>
            <w:r>
              <w:rPr>
                <w:b/>
                <w:bCs/>
                <w:color w:val="FFFFFF"/>
                <w:sz w:val="21"/>
                <w:szCs w:val="21"/>
              </w:rPr>
              <w:t>Page Section</w:t>
            </w:r>
          </w:p>
        </w:tc>
        <w:tc>
          <w:tcPr>
            <w:tcW w:w="5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C60CF50" w14:textId="77777777" w:rsidR="00F956D1" w:rsidRDefault="00F956D1">
            <w:pPr>
              <w:jc w:val="center"/>
            </w:pPr>
            <w:r>
              <w:rPr>
                <w:b/>
                <w:bCs/>
                <w:color w:val="FFFFFF"/>
                <w:sz w:val="21"/>
                <w:szCs w:val="21"/>
              </w:rPr>
              <w:t>Description</w:t>
            </w:r>
          </w:p>
        </w:tc>
      </w:tr>
      <w:tr w:rsidR="00F956D1" w14:paraId="3684E464"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63EA408" w14:textId="77777777" w:rsidR="00F956D1" w:rsidRDefault="00F956D1">
            <w:r>
              <w:rPr>
                <w:color w:val="1A2340"/>
                <w:sz w:val="21"/>
                <w:szCs w:val="21"/>
              </w:rPr>
              <w:t>Login / Register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C27D040" w14:textId="77777777" w:rsidR="00F956D1" w:rsidRDefault="00F956D1">
            <w:pPr>
              <w:jc w:val="center"/>
            </w:pPr>
            <w:r>
              <w:rPr>
                <w:color w:val="1A2340"/>
                <w:sz w:val="21"/>
                <w:szCs w:val="21"/>
              </w:rPr>
              <w:t>5.2.1</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E6CFF23" w14:textId="77777777" w:rsidR="00F956D1" w:rsidRDefault="00F956D1">
            <w:pPr>
              <w:jc w:val="center"/>
            </w:pPr>
            <w:r>
              <w:rPr>
                <w:color w:val="1A2340"/>
                <w:sz w:val="21"/>
                <w:szCs w:val="21"/>
              </w:rPr>
              <w:t>Secure user authentication portal with credential validation</w:t>
            </w:r>
          </w:p>
        </w:tc>
      </w:tr>
      <w:tr w:rsidR="00F956D1" w14:paraId="2F520FBB"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33AA1C7" w14:textId="77777777" w:rsidR="00F956D1" w:rsidRDefault="00F956D1">
            <w:r>
              <w:rPr>
                <w:color w:val="1A2340"/>
                <w:sz w:val="21"/>
                <w:szCs w:val="21"/>
              </w:rPr>
              <w:t>Home Page</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B5D13C8" w14:textId="77777777" w:rsidR="00F956D1" w:rsidRDefault="00F956D1">
            <w:pPr>
              <w:jc w:val="center"/>
            </w:pPr>
            <w:r>
              <w:rPr>
                <w:color w:val="1A2340"/>
                <w:sz w:val="21"/>
                <w:szCs w:val="21"/>
              </w:rPr>
              <w:t>5.2.2</w:t>
            </w:r>
          </w:p>
        </w:tc>
        <w:tc>
          <w:tcPr>
            <w:tcW w:w="5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CCC93E1" w14:textId="77777777" w:rsidR="00F956D1" w:rsidRDefault="00F956D1">
            <w:pPr>
              <w:jc w:val="center"/>
            </w:pPr>
            <w:r>
              <w:rPr>
                <w:color w:val="1A2340"/>
                <w:sz w:val="21"/>
                <w:szCs w:val="21"/>
              </w:rPr>
              <w:t>Landing page with model stats, classification stages, How It Works</w:t>
            </w:r>
          </w:p>
        </w:tc>
      </w:tr>
      <w:tr w:rsidR="00F956D1" w14:paraId="79ED805C"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A324F79" w14:textId="77777777" w:rsidR="00F956D1" w:rsidRDefault="00F956D1">
            <w:r>
              <w:rPr>
                <w:color w:val="1A2340"/>
                <w:sz w:val="21"/>
                <w:szCs w:val="21"/>
              </w:rPr>
              <w:lastRenderedPageBreak/>
              <w:t>About Page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71FCD4A" w14:textId="77777777" w:rsidR="00F956D1" w:rsidRDefault="00F956D1">
            <w:pPr>
              <w:jc w:val="center"/>
            </w:pPr>
            <w:r>
              <w:rPr>
                <w:color w:val="1A2340"/>
                <w:sz w:val="21"/>
                <w:szCs w:val="21"/>
              </w:rPr>
              <w:t>5.2.3</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A13854C" w14:textId="77777777" w:rsidR="00F956D1" w:rsidRDefault="00F956D1">
            <w:pPr>
              <w:jc w:val="center"/>
            </w:pPr>
            <w:r>
              <w:rPr>
                <w:color w:val="1A2340"/>
                <w:sz w:val="21"/>
                <w:szCs w:val="21"/>
              </w:rPr>
              <w:t>Mission, AI model details, Parkinson's dementia stage reference</w:t>
            </w:r>
          </w:p>
        </w:tc>
      </w:tr>
      <w:tr w:rsidR="00F956D1" w14:paraId="0DE48A26"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7623BC4" w14:textId="77777777" w:rsidR="00F956D1" w:rsidRDefault="00F956D1">
            <w:r>
              <w:rPr>
                <w:color w:val="1A2340"/>
                <w:sz w:val="21"/>
                <w:szCs w:val="21"/>
              </w:rPr>
              <w:t>Dashboard</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E9B88DE" w14:textId="77777777" w:rsidR="00F956D1" w:rsidRDefault="00F956D1">
            <w:pPr>
              <w:jc w:val="center"/>
            </w:pPr>
            <w:r>
              <w:rPr>
                <w:color w:val="1A2340"/>
                <w:sz w:val="21"/>
                <w:szCs w:val="21"/>
              </w:rPr>
              <w:t>5.2.4</w:t>
            </w:r>
          </w:p>
        </w:tc>
        <w:tc>
          <w:tcPr>
            <w:tcW w:w="5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FDEB578" w14:textId="77777777" w:rsidR="00F956D1" w:rsidRDefault="00F956D1">
            <w:pPr>
              <w:jc w:val="center"/>
            </w:pPr>
            <w:r>
              <w:rPr>
                <w:color w:val="1A2340"/>
                <w:sz w:val="21"/>
                <w:szCs w:val="21"/>
              </w:rPr>
              <w:t>Personal analytics overview: scan history, diagnosis distribution, quick actions</w:t>
            </w:r>
          </w:p>
        </w:tc>
      </w:tr>
      <w:tr w:rsidR="00F956D1" w14:paraId="1ECFCFCE"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3948735" w14:textId="77777777" w:rsidR="00F956D1" w:rsidRDefault="00F956D1">
            <w:r>
              <w:rPr>
                <w:color w:val="1A2340"/>
                <w:sz w:val="21"/>
                <w:szCs w:val="21"/>
              </w:rPr>
              <w:t>Analyze (Input)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413C6F5" w14:textId="77777777" w:rsidR="00F956D1" w:rsidRDefault="00F956D1">
            <w:pPr>
              <w:jc w:val="center"/>
            </w:pPr>
            <w:r>
              <w:rPr>
                <w:color w:val="1A2340"/>
                <w:sz w:val="21"/>
                <w:szCs w:val="21"/>
              </w:rPr>
              <w:t>5.2.5</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5C48284" w14:textId="77777777" w:rsidR="00F956D1" w:rsidRDefault="00F956D1">
            <w:pPr>
              <w:jc w:val="center"/>
            </w:pPr>
            <w:r>
              <w:rPr>
                <w:color w:val="1A2340"/>
                <w:sz w:val="21"/>
                <w:szCs w:val="21"/>
              </w:rPr>
              <w:t>MRI upload form — drag-and-drop or file browse, Analyze with AI trigger</w:t>
            </w:r>
          </w:p>
        </w:tc>
      </w:tr>
      <w:tr w:rsidR="00F956D1" w14:paraId="2BCED164"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563E11D" w14:textId="77777777" w:rsidR="00F956D1" w:rsidRDefault="00F956D1">
            <w:r>
              <w:rPr>
                <w:color w:val="1A2340"/>
                <w:sz w:val="21"/>
                <w:szCs w:val="21"/>
              </w:rPr>
              <w:t>Results (Report)</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3BFCFC2" w14:textId="77777777" w:rsidR="00F956D1" w:rsidRDefault="00F956D1">
            <w:pPr>
              <w:jc w:val="center"/>
            </w:pPr>
            <w:r>
              <w:rPr>
                <w:color w:val="1A2340"/>
                <w:sz w:val="21"/>
                <w:szCs w:val="21"/>
              </w:rPr>
              <w:t>5.3.1</w:t>
            </w:r>
          </w:p>
        </w:tc>
        <w:tc>
          <w:tcPr>
            <w:tcW w:w="5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091FE1F" w14:textId="77777777" w:rsidR="00F956D1" w:rsidRDefault="00F956D1">
            <w:pPr>
              <w:jc w:val="center"/>
            </w:pPr>
            <w:r>
              <w:rPr>
                <w:color w:val="1A2340"/>
                <w:sz w:val="21"/>
                <w:szCs w:val="21"/>
              </w:rPr>
              <w:t>AI diagnosis result: predicted class, confidence score, Grad-CAM heatmap, class breakdown</w:t>
            </w:r>
          </w:p>
        </w:tc>
      </w:tr>
      <w:tr w:rsidR="00F956D1" w14:paraId="7806F7A4"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843B2FC" w14:textId="77777777" w:rsidR="00F956D1" w:rsidRDefault="00F956D1">
            <w:r>
              <w:rPr>
                <w:color w:val="1A2340"/>
                <w:sz w:val="21"/>
                <w:szCs w:val="21"/>
              </w:rPr>
              <w:t>History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836363B" w14:textId="77777777" w:rsidR="00F956D1" w:rsidRDefault="00F956D1">
            <w:pPr>
              <w:jc w:val="center"/>
            </w:pPr>
            <w:r>
              <w:rPr>
                <w:color w:val="1A2340"/>
                <w:sz w:val="21"/>
                <w:szCs w:val="21"/>
              </w:rPr>
              <w:t>5.3.2</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2CB3040" w14:textId="77777777" w:rsidR="00F956D1" w:rsidRDefault="00F956D1">
            <w:pPr>
              <w:jc w:val="center"/>
            </w:pPr>
            <w:r>
              <w:rPr>
                <w:color w:val="1A2340"/>
                <w:sz w:val="21"/>
                <w:szCs w:val="21"/>
              </w:rPr>
              <w:t xml:space="preserve">Full analysis history table with search/filter, </w:t>
            </w:r>
            <w:proofErr w:type="spellStart"/>
            <w:r>
              <w:rPr>
                <w:color w:val="1A2340"/>
                <w:sz w:val="21"/>
                <w:szCs w:val="21"/>
              </w:rPr>
              <w:t>GradCAM</w:t>
            </w:r>
            <w:proofErr w:type="spellEnd"/>
            <w:r>
              <w:rPr>
                <w:color w:val="1A2340"/>
                <w:sz w:val="21"/>
                <w:szCs w:val="21"/>
              </w:rPr>
              <w:t xml:space="preserve"> view, delete actions</w:t>
            </w:r>
          </w:p>
        </w:tc>
      </w:tr>
    </w:tbl>
    <w:p w14:paraId="3E573A1A" w14:textId="77777777" w:rsidR="00F956D1" w:rsidRDefault="00F956D1"/>
    <w:p w14:paraId="335CC419" w14:textId="77777777" w:rsidR="00F956D1" w:rsidRDefault="00F956D1">
      <w:pPr>
        <w:pStyle w:val="Heading1"/>
      </w:pPr>
      <w:r>
        <w:rPr>
          <w:rFonts w:ascii="Times New Roman" w:hAnsi="Times New Roman" w:cs="Times New Roman"/>
          <w:sz w:val="36"/>
          <w:szCs w:val="36"/>
        </w:rPr>
        <w:t>5.1  System Interface Design (Screenshots)</w:t>
      </w:r>
    </w:p>
    <w:p w14:paraId="08DBC5F5" w14:textId="77777777" w:rsidR="00F956D1" w:rsidRDefault="00F956D1">
      <w:pPr>
        <w:spacing w:after="160"/>
      </w:pPr>
      <w:r>
        <w:rPr>
          <w:color w:val="1A2340"/>
        </w:rPr>
        <w:t xml:space="preserve">This section presents annotated screenshots of each page of the </w:t>
      </w:r>
      <w:proofErr w:type="spellStart"/>
      <w:r>
        <w:rPr>
          <w:color w:val="1A2340"/>
        </w:rPr>
        <w:t>NeuroScan</w:t>
      </w:r>
      <w:proofErr w:type="spellEnd"/>
      <w:r>
        <w:rPr>
          <w:color w:val="1A2340"/>
        </w:rPr>
        <w:t xml:space="preserve"> AI web application. These serve as the complete interface design reference, illustrating the system's dark-themed clinical UI, navigation structure, and interactive components.</w:t>
      </w:r>
    </w:p>
    <w:p w14:paraId="7245F76E" w14:textId="77777777" w:rsidR="00F956D1" w:rsidRDefault="00F956D1">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164B520F" w14:textId="77777777">
        <w:tc>
          <w:tcPr>
            <w:tcW w:w="9000" w:type="dxa"/>
            <w:tcBorders>
              <w:top w:val="single" w:sz="3" w:space="0" w:color="0EA5C9"/>
              <w:left w:val="thick" w:sz="12" w:space="0" w:color="0EA5C9"/>
              <w:bottom w:val="single" w:sz="3" w:space="0" w:color="0EA5C9"/>
              <w:right w:val="none" w:sz="0" w:space="0" w:color="FFFFFF"/>
            </w:tcBorders>
            <w:shd w:val="clear" w:color="auto" w:fill="EBF4F8"/>
            <w:tcMar>
              <w:top w:w="140" w:type="dxa"/>
              <w:left w:w="240" w:type="dxa"/>
              <w:bottom w:w="140" w:type="dxa"/>
              <w:right w:w="240" w:type="dxa"/>
            </w:tcMar>
          </w:tcPr>
          <w:p w14:paraId="01323658" w14:textId="77777777" w:rsidR="00F956D1" w:rsidRDefault="00F956D1">
            <w:pPr>
              <w:spacing w:after="80"/>
            </w:pPr>
            <w:r>
              <w:rPr>
                <w:b/>
                <w:bCs/>
                <w:color w:val="1A2340"/>
                <w:sz w:val="21"/>
                <w:szCs w:val="21"/>
              </w:rPr>
              <w:t>Navigation Structure:</w:t>
            </w:r>
          </w:p>
          <w:p w14:paraId="7E5B7959" w14:textId="77777777" w:rsidR="00F956D1" w:rsidRDefault="00F956D1">
            <w:pPr>
              <w:spacing w:after="80"/>
            </w:pPr>
            <w:proofErr w:type="spellStart"/>
            <w:r>
              <w:rPr>
                <w:color w:val="1A2340"/>
                <w:sz w:val="21"/>
                <w:szCs w:val="21"/>
              </w:rPr>
              <w:t>NeuroScan</w:t>
            </w:r>
            <w:proofErr w:type="spellEnd"/>
            <w:r>
              <w:rPr>
                <w:color w:val="1A2340"/>
                <w:sz w:val="21"/>
                <w:szCs w:val="21"/>
              </w:rPr>
              <w:t xml:space="preserve"> AI uses a persistent top navigation bar accessible from all pages. Authenticated users see: Home | About | Dashboard | Analyze | History | [User Avatar] | Logout. Unauthenticated users see: Home | About | Login | Get Started.</w:t>
            </w:r>
          </w:p>
        </w:tc>
      </w:tr>
    </w:tbl>
    <w:p w14:paraId="6297B8BA" w14:textId="77777777" w:rsidR="00F956D1" w:rsidRDefault="00F956D1">
      <w:pPr>
        <w:spacing w:after="80"/>
      </w:pPr>
    </w:p>
    <w:p w14:paraId="7196A902" w14:textId="77777777" w:rsidR="00F956D1" w:rsidRDefault="00F956D1">
      <w:pPr>
        <w:pStyle w:val="Heading2"/>
      </w:pPr>
      <w:r>
        <w:rPr>
          <w:rFonts w:ascii="Times New Roman" w:hAnsi="Times New Roman" w:cs="Times New Roman"/>
          <w:sz w:val="28"/>
          <w:szCs w:val="28"/>
        </w:rPr>
        <w:t>5.1.1  Login Page</w:t>
      </w:r>
    </w:p>
    <w:p w14:paraId="3BDEB214" w14:textId="77777777" w:rsidR="00F956D1" w:rsidRDefault="00F956D1">
      <w:pPr>
        <w:spacing w:after="160"/>
      </w:pPr>
      <w:r>
        <w:rPr>
          <w:color w:val="1A2340"/>
        </w:rPr>
        <w:t xml:space="preserve">The Login page uses a split-panel layout. The left panel displays the animated </w:t>
      </w:r>
      <w:proofErr w:type="spellStart"/>
      <w:r>
        <w:rPr>
          <w:color w:val="1A2340"/>
        </w:rPr>
        <w:t>NeuroScan</w:t>
      </w:r>
      <w:proofErr w:type="spellEnd"/>
      <w:r>
        <w:rPr>
          <w:color w:val="1A2340"/>
        </w:rPr>
        <w:t xml:space="preserve"> AI brain logo with key feature highlights (94.6% accuracy, </w:t>
      </w:r>
      <w:proofErr w:type="spellStart"/>
      <w:r>
        <w:rPr>
          <w:color w:val="1A2340"/>
        </w:rPr>
        <w:t>GradCAM</w:t>
      </w:r>
      <w:proofErr w:type="spellEnd"/>
      <w:r>
        <w:rPr>
          <w:color w:val="1A2340"/>
        </w:rPr>
        <w:t xml:space="preserve"> Explainability, Full Prediction History). The right panel contains the Sign In form with email and password fields.</w:t>
      </w:r>
    </w:p>
    <w:p w14:paraId="696288F2"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4091AF8C"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042CAA66" w14:textId="77777777" w:rsidR="00F956D1" w:rsidRDefault="00F956D1">
            <w:pPr>
              <w:jc w:val="center"/>
            </w:pPr>
            <w:r>
              <w:rPr>
                <w:noProof/>
              </w:rPr>
              <w:lastRenderedPageBreak/>
              <w:drawing>
                <wp:inline distT="0" distB="0" distL="0" distR="0" wp14:anchorId="141C011D" wp14:editId="11636B0A">
                  <wp:extent cx="5029200" cy="2514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2514600"/>
                          </a:xfrm>
                          <a:prstGeom prst="rect">
                            <a:avLst/>
                          </a:prstGeom>
                        </pic:spPr>
                      </pic:pic>
                    </a:graphicData>
                  </a:graphic>
                </wp:inline>
              </w:drawing>
            </w:r>
          </w:p>
        </w:tc>
      </w:tr>
    </w:tbl>
    <w:p w14:paraId="300852F2" w14:textId="77777777" w:rsidR="00F956D1" w:rsidRDefault="00F956D1">
      <w:pPr>
        <w:spacing w:before="60" w:after="240"/>
        <w:jc w:val="center"/>
      </w:pPr>
      <w:r>
        <w:rPr>
          <w:i/>
          <w:iCs/>
          <w:color w:val="6C757D"/>
          <w:sz w:val="19"/>
          <w:szCs w:val="19"/>
        </w:rPr>
        <w:t xml:space="preserve">Figure 5.1: </w:t>
      </w:r>
      <w:proofErr w:type="spellStart"/>
      <w:r>
        <w:rPr>
          <w:i/>
          <w:iCs/>
          <w:color w:val="6C757D"/>
          <w:sz w:val="19"/>
          <w:szCs w:val="19"/>
        </w:rPr>
        <w:t>NeuroScan</w:t>
      </w:r>
      <w:proofErr w:type="spellEnd"/>
      <w:r>
        <w:rPr>
          <w:i/>
          <w:iCs/>
          <w:color w:val="6C757D"/>
          <w:sz w:val="19"/>
          <w:szCs w:val="19"/>
        </w:rPr>
        <w:t xml:space="preserve"> AI — Login / Sign In Page</w:t>
      </w:r>
    </w:p>
    <w:p w14:paraId="4A62D386"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F956D1" w14:paraId="194F04A3"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4C598BB4" w14:textId="77777777" w:rsidR="00F956D1" w:rsidRDefault="00F956D1">
            <w:r>
              <w:rPr>
                <w:b/>
                <w:bCs/>
                <w:color w:val="FFFFFF"/>
                <w:sz w:val="21"/>
                <w:szCs w:val="21"/>
              </w:rPr>
              <w:t>UI Element</w:t>
            </w:r>
          </w:p>
        </w:tc>
        <w:tc>
          <w:tcPr>
            <w:tcW w:w="34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225151EF" w14:textId="77777777" w:rsidR="00F956D1" w:rsidRDefault="00F956D1">
            <w:pPr>
              <w:jc w:val="center"/>
            </w:pPr>
            <w:r>
              <w:rPr>
                <w:b/>
                <w:bCs/>
                <w:color w:val="FFFFFF"/>
                <w:sz w:val="21"/>
                <w:szCs w:val="21"/>
              </w:rPr>
              <w:t>Description</w:t>
            </w:r>
          </w:p>
        </w:tc>
        <w:tc>
          <w:tcPr>
            <w:tcW w:w="34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24C0F3A0" w14:textId="77777777" w:rsidR="00F956D1" w:rsidRDefault="00F956D1">
            <w:pPr>
              <w:jc w:val="center"/>
            </w:pPr>
            <w:proofErr w:type="spellStart"/>
            <w:r>
              <w:rPr>
                <w:b/>
                <w:bCs/>
                <w:color w:val="FFFFFF"/>
                <w:sz w:val="21"/>
                <w:szCs w:val="21"/>
              </w:rPr>
              <w:t>Behaviour</w:t>
            </w:r>
            <w:proofErr w:type="spellEnd"/>
          </w:p>
        </w:tc>
      </w:tr>
      <w:tr w:rsidR="00F956D1" w14:paraId="68E7FF63"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771ADF2" w14:textId="77777777" w:rsidR="00F956D1" w:rsidRDefault="00F956D1">
            <w:r>
              <w:rPr>
                <w:color w:val="1A2340"/>
                <w:sz w:val="21"/>
                <w:szCs w:val="21"/>
              </w:rPr>
              <w:t>Brain Logo (left)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F2AD064" w14:textId="77777777" w:rsidR="00F956D1" w:rsidRDefault="00F956D1">
            <w:pPr>
              <w:jc w:val="center"/>
            </w:pPr>
            <w:r>
              <w:rPr>
                <w:color w:val="1A2340"/>
                <w:sz w:val="21"/>
                <w:szCs w:val="21"/>
              </w:rPr>
              <w:t>Animated pulsing brain with orbital rings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8895E01" w14:textId="77777777" w:rsidR="00F956D1" w:rsidRDefault="00F956D1">
            <w:pPr>
              <w:jc w:val="center"/>
            </w:pPr>
            <w:r>
              <w:rPr>
                <w:color w:val="1A2340"/>
                <w:sz w:val="21"/>
                <w:szCs w:val="21"/>
              </w:rPr>
              <w:t>Visual brand identifier; 3 feature badges below</w:t>
            </w:r>
          </w:p>
        </w:tc>
      </w:tr>
      <w:tr w:rsidR="00F956D1" w14:paraId="0446A22A"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73D6D8E" w14:textId="77777777" w:rsidR="00F956D1" w:rsidRDefault="00F956D1">
            <w:r>
              <w:rPr>
                <w:color w:val="1A2340"/>
                <w:sz w:val="21"/>
                <w:szCs w:val="21"/>
              </w:rPr>
              <w:t>Email Address field</w:t>
            </w:r>
          </w:p>
        </w:tc>
        <w:tc>
          <w:tcPr>
            <w:tcW w:w="3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AA0AC56" w14:textId="77777777" w:rsidR="00F956D1" w:rsidRDefault="00F956D1">
            <w:pPr>
              <w:jc w:val="center"/>
            </w:pPr>
            <w:r>
              <w:rPr>
                <w:color w:val="1A2340"/>
                <w:sz w:val="21"/>
                <w:szCs w:val="21"/>
              </w:rPr>
              <w:t>Text input with envelope icon</w:t>
            </w:r>
          </w:p>
        </w:tc>
        <w:tc>
          <w:tcPr>
            <w:tcW w:w="3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1005196" w14:textId="77777777" w:rsidR="00F956D1" w:rsidRDefault="00F956D1">
            <w:pPr>
              <w:jc w:val="center"/>
            </w:pPr>
            <w:r>
              <w:rPr>
                <w:color w:val="1A2340"/>
                <w:sz w:val="21"/>
                <w:szCs w:val="21"/>
              </w:rPr>
              <w:t>Placeholder: doctor.ASU@hospital.com; validates email format</w:t>
            </w:r>
          </w:p>
        </w:tc>
      </w:tr>
      <w:tr w:rsidR="00F956D1" w14:paraId="35F6EC37"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4C7E15A" w14:textId="77777777" w:rsidR="00F956D1" w:rsidRDefault="00F956D1">
            <w:r>
              <w:rPr>
                <w:color w:val="1A2340"/>
                <w:sz w:val="21"/>
                <w:szCs w:val="21"/>
              </w:rPr>
              <w:t>Password field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31D1298" w14:textId="77777777" w:rsidR="00F956D1" w:rsidRDefault="00F956D1">
            <w:pPr>
              <w:jc w:val="center"/>
            </w:pPr>
            <w:r>
              <w:rPr>
                <w:color w:val="1A2340"/>
                <w:sz w:val="21"/>
                <w:szCs w:val="21"/>
              </w:rPr>
              <w:t>Text input with lock icon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D5F240E" w14:textId="77777777" w:rsidR="00F956D1" w:rsidRDefault="00F956D1">
            <w:pPr>
              <w:jc w:val="center"/>
            </w:pPr>
            <w:r>
              <w:rPr>
                <w:color w:val="1A2340"/>
                <w:sz w:val="21"/>
                <w:szCs w:val="21"/>
              </w:rPr>
              <w:t>Password masked; eye icon toggles visibility</w:t>
            </w:r>
          </w:p>
        </w:tc>
      </w:tr>
      <w:tr w:rsidR="00F956D1" w14:paraId="2CCB3132"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CD0C1DF" w14:textId="77777777" w:rsidR="00F956D1" w:rsidRDefault="00F956D1">
            <w:r>
              <w:rPr>
                <w:color w:val="1A2340"/>
                <w:sz w:val="21"/>
                <w:szCs w:val="21"/>
              </w:rPr>
              <w:t>Sign In button</w:t>
            </w:r>
          </w:p>
        </w:tc>
        <w:tc>
          <w:tcPr>
            <w:tcW w:w="3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FAA7FE5" w14:textId="77777777" w:rsidR="00F956D1" w:rsidRDefault="00F956D1">
            <w:pPr>
              <w:jc w:val="center"/>
            </w:pPr>
            <w:r>
              <w:rPr>
                <w:color w:val="1A2340"/>
                <w:sz w:val="21"/>
                <w:szCs w:val="21"/>
              </w:rPr>
              <w:t>Teal full-width CTA button with arrow</w:t>
            </w:r>
          </w:p>
        </w:tc>
        <w:tc>
          <w:tcPr>
            <w:tcW w:w="3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AF96602" w14:textId="77777777" w:rsidR="00F956D1" w:rsidRDefault="00F956D1">
            <w:pPr>
              <w:jc w:val="center"/>
            </w:pPr>
            <w:r>
              <w:rPr>
                <w:color w:val="1A2340"/>
                <w:sz w:val="21"/>
                <w:szCs w:val="21"/>
              </w:rPr>
              <w:t>Submits credentials; redirects to Dashboard on success</w:t>
            </w:r>
          </w:p>
        </w:tc>
      </w:tr>
      <w:tr w:rsidR="00F956D1" w14:paraId="3CBAB479"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A2B162C" w14:textId="77777777" w:rsidR="00F956D1" w:rsidRDefault="00F956D1">
            <w:r>
              <w:rPr>
                <w:color w:val="1A2340"/>
                <w:sz w:val="21"/>
                <w:szCs w:val="21"/>
              </w:rPr>
              <w:t>Create one free link</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1FE42A5" w14:textId="77777777" w:rsidR="00F956D1" w:rsidRDefault="00F956D1">
            <w:pPr>
              <w:jc w:val="center"/>
            </w:pPr>
            <w:r>
              <w:rPr>
                <w:color w:val="1A2340"/>
                <w:sz w:val="21"/>
                <w:szCs w:val="21"/>
              </w:rPr>
              <w:t>Teal hyperlink below form</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24F7150" w14:textId="77777777" w:rsidR="00F956D1" w:rsidRDefault="00F956D1">
            <w:pPr>
              <w:jc w:val="center"/>
            </w:pPr>
            <w:r>
              <w:rPr>
                <w:color w:val="1A2340"/>
                <w:sz w:val="21"/>
                <w:szCs w:val="21"/>
              </w:rPr>
              <w:t>Redirects to Registration page</w:t>
            </w:r>
          </w:p>
        </w:tc>
      </w:tr>
    </w:tbl>
    <w:p w14:paraId="61AA5874" w14:textId="77777777" w:rsidR="00F956D1" w:rsidRDefault="00F956D1"/>
    <w:p w14:paraId="5F104A75" w14:textId="77777777" w:rsidR="00F956D1" w:rsidRDefault="00F956D1">
      <w:pPr>
        <w:pStyle w:val="Heading2"/>
      </w:pPr>
      <w:r>
        <w:rPr>
          <w:rFonts w:ascii="Times New Roman" w:hAnsi="Times New Roman" w:cs="Times New Roman"/>
          <w:sz w:val="28"/>
          <w:szCs w:val="28"/>
        </w:rPr>
        <w:t>5.1.2  Home Page — Hero Section</w:t>
      </w:r>
    </w:p>
    <w:p w14:paraId="0F054F10" w14:textId="77777777" w:rsidR="00F956D1" w:rsidRDefault="00F956D1">
      <w:pPr>
        <w:spacing w:after="160"/>
      </w:pPr>
      <w:r>
        <w:rPr>
          <w:color w:val="1A2340"/>
        </w:rPr>
        <w:t>The Home page hero section presents the primary value proposition. On the left, a large headline ('Detect Parkinson's Dementia Early') with a subtitle, two CTA buttons, and a live statistics bar. On the right, an animated brain-orbit graphic reinforces the AI/medical branding.</w:t>
      </w:r>
    </w:p>
    <w:p w14:paraId="59B6C325"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0AD51E51"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53695455" w14:textId="77777777" w:rsidR="00F956D1" w:rsidRDefault="00F956D1">
            <w:pPr>
              <w:jc w:val="center"/>
            </w:pPr>
            <w:r>
              <w:rPr>
                <w:noProof/>
              </w:rPr>
              <w:lastRenderedPageBreak/>
              <w:drawing>
                <wp:inline distT="0" distB="0" distL="0" distR="0" wp14:anchorId="2E0E11C6" wp14:editId="6CCC9E6C">
                  <wp:extent cx="5029200" cy="26582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2658291"/>
                          </a:xfrm>
                          <a:prstGeom prst="rect">
                            <a:avLst/>
                          </a:prstGeom>
                        </pic:spPr>
                      </pic:pic>
                    </a:graphicData>
                  </a:graphic>
                </wp:inline>
              </w:drawing>
            </w:r>
          </w:p>
        </w:tc>
      </w:tr>
    </w:tbl>
    <w:p w14:paraId="2CF8D04F" w14:textId="77777777" w:rsidR="00F956D1" w:rsidRDefault="00F956D1">
      <w:pPr>
        <w:spacing w:before="60" w:after="240"/>
        <w:jc w:val="center"/>
      </w:pPr>
      <w:r>
        <w:rPr>
          <w:i/>
          <w:iCs/>
          <w:color w:val="6C757D"/>
          <w:sz w:val="19"/>
          <w:szCs w:val="19"/>
        </w:rPr>
        <w:t xml:space="preserve">Figure 5.2: </w:t>
      </w:r>
      <w:proofErr w:type="spellStart"/>
      <w:r>
        <w:rPr>
          <w:i/>
          <w:iCs/>
          <w:color w:val="6C757D"/>
          <w:sz w:val="19"/>
          <w:szCs w:val="19"/>
        </w:rPr>
        <w:t>NeuroScan</w:t>
      </w:r>
      <w:proofErr w:type="spellEnd"/>
      <w:r>
        <w:rPr>
          <w:i/>
          <w:iCs/>
          <w:color w:val="6C757D"/>
          <w:sz w:val="19"/>
          <w:szCs w:val="19"/>
        </w:rPr>
        <w:t xml:space="preserve"> AI — Home Page Hero Section (Authenticated View)</w:t>
      </w:r>
    </w:p>
    <w:p w14:paraId="605C3A18"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00"/>
      </w:tblGrid>
      <w:tr w:rsidR="00F956D1" w14:paraId="75D42BA0"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4D2D8AED" w14:textId="77777777" w:rsidR="00F956D1" w:rsidRDefault="00F956D1">
            <w:r>
              <w:rPr>
                <w:b/>
                <w:bCs/>
                <w:color w:val="FFFFFF"/>
                <w:sz w:val="21"/>
                <w:szCs w:val="21"/>
              </w:rPr>
              <w:t>Component</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673788A0" w14:textId="77777777" w:rsidR="00F956D1" w:rsidRDefault="00F956D1">
            <w:pPr>
              <w:jc w:val="center"/>
            </w:pPr>
            <w:r>
              <w:rPr>
                <w:b/>
                <w:bCs/>
                <w:color w:val="FFFFFF"/>
                <w:sz w:val="21"/>
                <w:szCs w:val="21"/>
              </w:rPr>
              <w:t>Content / Value</w:t>
            </w:r>
          </w:p>
        </w:tc>
        <w:tc>
          <w:tcPr>
            <w:tcW w:w="4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58815CDB" w14:textId="77777777" w:rsidR="00F956D1" w:rsidRDefault="00F956D1">
            <w:pPr>
              <w:jc w:val="center"/>
            </w:pPr>
            <w:r>
              <w:rPr>
                <w:b/>
                <w:bCs/>
                <w:color w:val="FFFFFF"/>
                <w:sz w:val="21"/>
                <w:szCs w:val="21"/>
              </w:rPr>
              <w:t>Purpose</w:t>
            </w:r>
          </w:p>
        </w:tc>
      </w:tr>
      <w:tr w:rsidR="00F956D1" w14:paraId="55489899"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79A92CE" w14:textId="77777777" w:rsidR="00F956D1" w:rsidRDefault="00F956D1">
            <w:r>
              <w:rPr>
                <w:color w:val="1A2340"/>
                <w:sz w:val="21"/>
                <w:szCs w:val="21"/>
              </w:rPr>
              <w:t>Headline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FFEE871" w14:textId="77777777" w:rsidR="00F956D1" w:rsidRDefault="00F956D1">
            <w:pPr>
              <w:jc w:val="center"/>
            </w:pPr>
            <w:r>
              <w:rPr>
                <w:color w:val="1A2340"/>
                <w:sz w:val="21"/>
                <w:szCs w:val="21"/>
              </w:rPr>
              <w:t>Detect Parkinson's Dementia Early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127F756" w14:textId="77777777" w:rsidR="00F956D1" w:rsidRDefault="00F956D1">
            <w:pPr>
              <w:jc w:val="center"/>
            </w:pPr>
            <w:r>
              <w:rPr>
                <w:color w:val="1A2340"/>
                <w:sz w:val="21"/>
                <w:szCs w:val="21"/>
              </w:rPr>
              <w:t>Primary CTA messaging; 'Dementia Early' in teal gradient</w:t>
            </w:r>
          </w:p>
        </w:tc>
      </w:tr>
      <w:tr w:rsidR="00F956D1" w14:paraId="2A9BE8FD"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D13172C" w14:textId="77777777" w:rsidR="00F956D1" w:rsidRDefault="00F956D1">
            <w:r>
              <w:rPr>
                <w:color w:val="1A2340"/>
                <w:sz w:val="21"/>
                <w:szCs w:val="21"/>
              </w:rPr>
              <w:t>Analyze MRI Scan</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06CDAE9" w14:textId="77777777" w:rsidR="00F956D1" w:rsidRDefault="00F956D1">
            <w:pPr>
              <w:jc w:val="center"/>
            </w:pPr>
            <w:r>
              <w:rPr>
                <w:color w:val="1A2340"/>
                <w:sz w:val="21"/>
                <w:szCs w:val="21"/>
              </w:rPr>
              <w:t>Teal button → /analyze</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B16F403" w14:textId="77777777" w:rsidR="00F956D1" w:rsidRDefault="00F956D1">
            <w:pPr>
              <w:jc w:val="center"/>
            </w:pPr>
            <w:r>
              <w:rPr>
                <w:color w:val="1A2340"/>
                <w:sz w:val="21"/>
                <w:szCs w:val="21"/>
              </w:rPr>
              <w:t>Direct navigation to upload form</w:t>
            </w:r>
          </w:p>
        </w:tc>
      </w:tr>
      <w:tr w:rsidR="00F956D1" w14:paraId="4DBA95E3"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A45F9D8" w14:textId="77777777" w:rsidR="00F956D1" w:rsidRDefault="00F956D1">
            <w:r>
              <w:rPr>
                <w:color w:val="1A2340"/>
                <w:sz w:val="21"/>
                <w:szCs w:val="21"/>
              </w:rPr>
              <w:t>My Dashboard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98E9555" w14:textId="77777777" w:rsidR="00F956D1" w:rsidRDefault="00F956D1">
            <w:pPr>
              <w:jc w:val="center"/>
            </w:pPr>
            <w:r>
              <w:rPr>
                <w:color w:val="1A2340"/>
                <w:sz w:val="21"/>
                <w:szCs w:val="21"/>
              </w:rPr>
              <w:t>Outlined button → /dashboard</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E03AAC1" w14:textId="77777777" w:rsidR="00F956D1" w:rsidRDefault="00F956D1">
            <w:pPr>
              <w:jc w:val="center"/>
            </w:pPr>
            <w:r>
              <w:rPr>
                <w:color w:val="1A2340"/>
                <w:sz w:val="21"/>
                <w:szCs w:val="21"/>
              </w:rPr>
              <w:t>Quick access to personal analytics</w:t>
            </w:r>
          </w:p>
        </w:tc>
      </w:tr>
      <w:tr w:rsidR="00F956D1" w14:paraId="4BACF389"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A151543" w14:textId="77777777" w:rsidR="00F956D1" w:rsidRDefault="00F956D1">
            <w:r>
              <w:rPr>
                <w:color w:val="1A2340"/>
                <w:sz w:val="21"/>
                <w:szCs w:val="21"/>
              </w:rPr>
              <w:t>Model Accuracy</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5DD5F1D" w14:textId="77777777" w:rsidR="00F956D1" w:rsidRDefault="00F956D1">
            <w:pPr>
              <w:jc w:val="center"/>
            </w:pPr>
            <w:r>
              <w:rPr>
                <w:color w:val="1A2340"/>
                <w:sz w:val="21"/>
                <w:szCs w:val="21"/>
              </w:rPr>
              <w:t>94.6%</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896C914" w14:textId="77777777" w:rsidR="00F956D1" w:rsidRDefault="00F956D1">
            <w:pPr>
              <w:jc w:val="center"/>
            </w:pPr>
            <w:r>
              <w:rPr>
                <w:color w:val="1A2340"/>
                <w:sz w:val="21"/>
                <w:szCs w:val="21"/>
              </w:rPr>
              <w:t>Live stat from validation results</w:t>
            </w:r>
          </w:p>
        </w:tc>
      </w:tr>
      <w:tr w:rsidR="00F956D1" w14:paraId="39AF6B7A"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5079E91" w14:textId="77777777" w:rsidR="00F956D1" w:rsidRDefault="00F956D1">
            <w:r>
              <w:rPr>
                <w:color w:val="1A2340"/>
                <w:sz w:val="21"/>
                <w:szCs w:val="21"/>
              </w:rPr>
              <w:t>Dementia Stages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05B0BAC" w14:textId="77777777" w:rsidR="00F956D1" w:rsidRDefault="00F956D1">
            <w:pPr>
              <w:jc w:val="center"/>
            </w:pPr>
            <w:r>
              <w:rPr>
                <w:color w:val="1A2340"/>
                <w:sz w:val="21"/>
                <w:szCs w:val="21"/>
              </w:rPr>
              <w:t>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FDBAE02" w14:textId="77777777" w:rsidR="00F956D1" w:rsidRDefault="00F956D1">
            <w:pPr>
              <w:jc w:val="center"/>
            </w:pPr>
            <w:r>
              <w:rPr>
                <w:color w:val="1A2340"/>
                <w:sz w:val="21"/>
                <w:szCs w:val="21"/>
              </w:rPr>
              <w:t>Number of classification classes</w:t>
            </w:r>
          </w:p>
        </w:tc>
      </w:tr>
      <w:tr w:rsidR="00F956D1" w14:paraId="6064A281"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9BAFE9D" w14:textId="77777777" w:rsidR="00F956D1" w:rsidRDefault="00F956D1">
            <w:r>
              <w:rPr>
                <w:color w:val="1A2340"/>
                <w:sz w:val="21"/>
                <w:szCs w:val="21"/>
              </w:rPr>
              <w:t>Scans Analyzed</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5C697F7" w14:textId="77777777" w:rsidR="00F956D1" w:rsidRDefault="00F956D1">
            <w:pPr>
              <w:jc w:val="center"/>
            </w:pPr>
            <w:r>
              <w:rPr>
                <w:color w:val="1A2340"/>
                <w:sz w:val="21"/>
                <w:szCs w:val="21"/>
              </w:rPr>
              <w:t>Dynamic counter</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EC0AAC9" w14:textId="77777777" w:rsidR="00F956D1" w:rsidRDefault="00F956D1">
            <w:pPr>
              <w:jc w:val="center"/>
            </w:pPr>
            <w:r>
              <w:rPr>
                <w:color w:val="1A2340"/>
                <w:sz w:val="21"/>
                <w:szCs w:val="21"/>
              </w:rPr>
              <w:t>Total analyses performed on platform</w:t>
            </w:r>
          </w:p>
        </w:tc>
      </w:tr>
      <w:tr w:rsidR="00F956D1" w14:paraId="590DF562"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FBB25A1" w14:textId="77777777" w:rsidR="00F956D1" w:rsidRDefault="00F956D1">
            <w:r>
              <w:rPr>
                <w:color w:val="1A2340"/>
                <w:sz w:val="21"/>
                <w:szCs w:val="21"/>
              </w:rPr>
              <w:t>Users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99F4125" w14:textId="77777777" w:rsidR="00F956D1" w:rsidRDefault="00F956D1">
            <w:pPr>
              <w:jc w:val="center"/>
            </w:pPr>
            <w:r>
              <w:rPr>
                <w:color w:val="1A2340"/>
                <w:sz w:val="21"/>
                <w:szCs w:val="21"/>
              </w:rPr>
              <w:t>Dynamic counter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D92F000" w14:textId="77777777" w:rsidR="00F956D1" w:rsidRDefault="00F956D1">
            <w:pPr>
              <w:jc w:val="center"/>
            </w:pPr>
            <w:r>
              <w:rPr>
                <w:color w:val="1A2340"/>
                <w:sz w:val="21"/>
                <w:szCs w:val="21"/>
              </w:rPr>
              <w:t>Registered user count</w:t>
            </w:r>
          </w:p>
        </w:tc>
      </w:tr>
    </w:tbl>
    <w:p w14:paraId="078B9216" w14:textId="77777777" w:rsidR="00F956D1" w:rsidRDefault="00F956D1">
      <w:pPr>
        <w:spacing w:after="80"/>
      </w:pPr>
    </w:p>
    <w:p w14:paraId="10701589" w14:textId="77777777" w:rsidR="00F956D1" w:rsidRDefault="00F956D1">
      <w:pPr>
        <w:pStyle w:val="Heading2"/>
      </w:pPr>
      <w:r>
        <w:rPr>
          <w:rFonts w:ascii="Times New Roman" w:hAnsi="Times New Roman" w:cs="Times New Roman"/>
          <w:sz w:val="28"/>
          <w:szCs w:val="28"/>
        </w:rPr>
        <w:t>5.1.3  Home Page — How It Works Section</w:t>
      </w:r>
    </w:p>
    <w:p w14:paraId="36F6DD72" w14:textId="77777777" w:rsidR="00F956D1" w:rsidRDefault="00F956D1">
      <w:pPr>
        <w:spacing w:after="160"/>
      </w:pPr>
      <w:r>
        <w:rPr>
          <w:color w:val="1A2340"/>
        </w:rPr>
        <w:t>The 'How It Works' section presents three numbered step cards and a Classification Stages grid below it, giving users a clear visual walkthrough of the end-to-end analysis process.</w:t>
      </w:r>
    </w:p>
    <w:p w14:paraId="379A2C7D"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75C2C412"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30A99B97" w14:textId="77777777" w:rsidR="00F956D1" w:rsidRDefault="00F956D1">
            <w:pPr>
              <w:jc w:val="center"/>
            </w:pPr>
            <w:r>
              <w:rPr>
                <w:noProof/>
              </w:rPr>
              <w:lastRenderedPageBreak/>
              <w:drawing>
                <wp:inline distT="0" distB="0" distL="0" distR="0" wp14:anchorId="00E6945B" wp14:editId="28D60D59">
                  <wp:extent cx="5029200" cy="3017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3017520"/>
                          </a:xfrm>
                          <a:prstGeom prst="rect">
                            <a:avLst/>
                          </a:prstGeom>
                        </pic:spPr>
                      </pic:pic>
                    </a:graphicData>
                  </a:graphic>
                </wp:inline>
              </w:drawing>
            </w:r>
          </w:p>
        </w:tc>
      </w:tr>
    </w:tbl>
    <w:p w14:paraId="4BE8ED09" w14:textId="77777777" w:rsidR="00F956D1" w:rsidRDefault="00F956D1">
      <w:pPr>
        <w:spacing w:before="60" w:after="240"/>
        <w:jc w:val="center"/>
      </w:pPr>
      <w:r>
        <w:rPr>
          <w:i/>
          <w:iCs/>
          <w:color w:val="6C757D"/>
          <w:sz w:val="19"/>
          <w:szCs w:val="19"/>
        </w:rPr>
        <w:t xml:space="preserve">Figure 5.3: </w:t>
      </w:r>
      <w:proofErr w:type="spellStart"/>
      <w:r>
        <w:rPr>
          <w:i/>
          <w:iCs/>
          <w:color w:val="6C757D"/>
          <w:sz w:val="19"/>
          <w:szCs w:val="19"/>
        </w:rPr>
        <w:t>NeuroScan</w:t>
      </w:r>
      <w:proofErr w:type="spellEnd"/>
      <w:r>
        <w:rPr>
          <w:i/>
          <w:iCs/>
          <w:color w:val="6C757D"/>
          <w:sz w:val="19"/>
          <w:szCs w:val="19"/>
        </w:rPr>
        <w:t xml:space="preserve"> AI — How It Works &amp; Classification Stages (Home Page)</w:t>
      </w:r>
    </w:p>
    <w:p w14:paraId="41DA4DE8"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000"/>
      </w:tblGrid>
      <w:tr w:rsidR="00F956D1" w14:paraId="08C2C64A" w14:textId="77777777">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6EEB9CBD" w14:textId="77777777" w:rsidR="00F956D1" w:rsidRDefault="00F956D1">
            <w:r>
              <w:rPr>
                <w:b/>
                <w:bCs/>
                <w:color w:val="FFFFFF"/>
                <w:sz w:val="21"/>
                <w:szCs w:val="21"/>
              </w:rPr>
              <w:t>Step</w:t>
            </w:r>
          </w:p>
        </w:tc>
        <w:tc>
          <w:tcPr>
            <w:tcW w:w="2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5FE8E83C" w14:textId="77777777" w:rsidR="00F956D1" w:rsidRDefault="00F956D1">
            <w:pPr>
              <w:jc w:val="center"/>
            </w:pPr>
            <w:r>
              <w:rPr>
                <w:b/>
                <w:bCs/>
                <w:color w:val="FFFFFF"/>
                <w:sz w:val="21"/>
                <w:szCs w:val="21"/>
              </w:rPr>
              <w:t>Title</w:t>
            </w:r>
          </w:p>
        </w:tc>
        <w:tc>
          <w:tcPr>
            <w:tcW w:w="60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05221D18" w14:textId="77777777" w:rsidR="00F956D1" w:rsidRDefault="00F956D1">
            <w:pPr>
              <w:jc w:val="center"/>
            </w:pPr>
            <w:r>
              <w:rPr>
                <w:b/>
                <w:bCs/>
                <w:color w:val="FFFFFF"/>
                <w:sz w:val="21"/>
                <w:szCs w:val="21"/>
              </w:rPr>
              <w:t>Description shown to user</w:t>
            </w:r>
          </w:p>
        </w:tc>
      </w:tr>
      <w:tr w:rsidR="00F956D1" w14:paraId="73641016"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33DAA93" w14:textId="77777777" w:rsidR="00F956D1" w:rsidRDefault="00F956D1">
            <w:r>
              <w:rPr>
                <w:color w:val="1A2340"/>
                <w:sz w:val="21"/>
                <w:szCs w:val="21"/>
              </w:rPr>
              <w:t>01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FC58AE3" w14:textId="77777777" w:rsidR="00F956D1" w:rsidRDefault="00F956D1">
            <w:pPr>
              <w:jc w:val="center"/>
            </w:pPr>
            <w:r>
              <w:rPr>
                <w:color w:val="1A2340"/>
                <w:sz w:val="21"/>
                <w:szCs w:val="21"/>
              </w:rPr>
              <w:t>Upload MRI Scan</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86E1D3A" w14:textId="77777777" w:rsidR="00F956D1" w:rsidRDefault="00F956D1">
            <w:pPr>
              <w:jc w:val="center"/>
            </w:pPr>
            <w:r>
              <w:rPr>
                <w:color w:val="1A2340"/>
                <w:sz w:val="21"/>
                <w:szCs w:val="21"/>
              </w:rPr>
              <w:t>Upload PNG, JPG, or TIFF brain MRI. System accepts standard medical imaging formats.</w:t>
            </w:r>
          </w:p>
        </w:tc>
      </w:tr>
      <w:tr w:rsidR="00F956D1" w14:paraId="7EE6D0FD" w14:textId="77777777">
        <w:tc>
          <w:tcPr>
            <w:tcW w:w="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0CA09E9" w14:textId="77777777" w:rsidR="00F956D1" w:rsidRDefault="00F956D1">
            <w:r>
              <w:rPr>
                <w:color w:val="1A2340"/>
                <w:sz w:val="21"/>
                <w:szCs w:val="21"/>
              </w:rPr>
              <w:t>02</w:t>
            </w:r>
          </w:p>
        </w:tc>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1EB1B77" w14:textId="77777777" w:rsidR="00F956D1" w:rsidRDefault="00F956D1">
            <w:pPr>
              <w:jc w:val="center"/>
            </w:pPr>
            <w:r>
              <w:rPr>
                <w:color w:val="1A2340"/>
                <w:sz w:val="21"/>
                <w:szCs w:val="21"/>
              </w:rPr>
              <w:t>AI Analysis</w:t>
            </w:r>
          </w:p>
        </w:tc>
        <w:tc>
          <w:tcPr>
            <w:tcW w:w="6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3898CAD" w14:textId="77777777" w:rsidR="00F956D1" w:rsidRDefault="00F956D1">
            <w:pPr>
              <w:jc w:val="center"/>
            </w:pPr>
            <w:r>
              <w:rPr>
                <w:color w:val="1A2340"/>
                <w:sz w:val="21"/>
                <w:szCs w:val="21"/>
              </w:rPr>
              <w:t>EfficientNet-B3 deep learning model analyses the scan, trained on 5 dementia stages.</w:t>
            </w:r>
          </w:p>
        </w:tc>
      </w:tr>
      <w:tr w:rsidR="00F956D1" w14:paraId="25F17464"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7EC7BC2" w14:textId="77777777" w:rsidR="00F956D1" w:rsidRDefault="00F956D1">
            <w:r>
              <w:rPr>
                <w:color w:val="1A2340"/>
                <w:sz w:val="21"/>
                <w:szCs w:val="21"/>
              </w:rPr>
              <w:t>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54B970" w14:textId="77777777" w:rsidR="00F956D1" w:rsidRDefault="00F956D1">
            <w:pPr>
              <w:jc w:val="center"/>
            </w:pPr>
            <w:r>
              <w:rPr>
                <w:color w:val="1A2340"/>
                <w:sz w:val="21"/>
                <w:szCs w:val="21"/>
              </w:rPr>
              <w:t>Get Results</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B5AD02F" w14:textId="77777777" w:rsidR="00F956D1" w:rsidRDefault="00F956D1">
            <w:pPr>
              <w:jc w:val="center"/>
            </w:pPr>
            <w:r>
              <w:rPr>
                <w:color w:val="1A2340"/>
                <w:sz w:val="21"/>
                <w:szCs w:val="21"/>
              </w:rPr>
              <w:t xml:space="preserve">Detailed report with confidence scores, </w:t>
            </w:r>
            <w:proofErr w:type="spellStart"/>
            <w:r>
              <w:rPr>
                <w:color w:val="1A2340"/>
                <w:sz w:val="21"/>
                <w:szCs w:val="21"/>
              </w:rPr>
              <w:t>GradCAM</w:t>
            </w:r>
            <w:proofErr w:type="spellEnd"/>
            <w:r>
              <w:rPr>
                <w:color w:val="1A2340"/>
                <w:sz w:val="21"/>
                <w:szCs w:val="21"/>
              </w:rPr>
              <w:t xml:space="preserve"> heatmap, and clinical recommendations.</w:t>
            </w:r>
          </w:p>
        </w:tc>
      </w:tr>
    </w:tbl>
    <w:p w14:paraId="3B0AE796" w14:textId="77777777" w:rsidR="00F956D1" w:rsidRDefault="00F956D1"/>
    <w:p w14:paraId="2C63355E" w14:textId="77777777" w:rsidR="00F956D1" w:rsidRDefault="00F956D1">
      <w:pPr>
        <w:pStyle w:val="Heading2"/>
      </w:pPr>
      <w:r>
        <w:rPr>
          <w:rFonts w:ascii="Times New Roman" w:hAnsi="Times New Roman" w:cs="Times New Roman"/>
          <w:sz w:val="28"/>
          <w:szCs w:val="28"/>
        </w:rPr>
        <w:t>5.1.4  About Page — Mission &amp; AI Model</w:t>
      </w:r>
    </w:p>
    <w:p w14:paraId="750322C0" w14:textId="77777777" w:rsidR="00F956D1" w:rsidRDefault="00F956D1">
      <w:pPr>
        <w:spacing w:after="160"/>
      </w:pPr>
      <w:r>
        <w:rPr>
          <w:color w:val="1A2340"/>
        </w:rPr>
        <w:t>The About page is split into three sections: Our Mission (with model KPI cards), The AI Model (four feature tiles), and Parkinson's Dementia Stages (expandable list). These sections together build clinical trust by explaining the system's purpose and technical underpinning.</w:t>
      </w:r>
    </w:p>
    <w:p w14:paraId="14590428" w14:textId="77777777" w:rsidR="00F956D1" w:rsidRDefault="00F956D1">
      <w:pPr>
        <w:spacing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6240"/>
      </w:tblGrid>
      <w:tr w:rsidR="00F956D1" w14:paraId="5B654023" w14:textId="77777777">
        <w:tc>
          <w:tcPr>
            <w:tcW w:w="4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601354B" w14:textId="77777777" w:rsidR="00F956D1" w:rsidRDefault="00F956D1">
            <w:pPr>
              <w:jc w:val="center"/>
            </w:pPr>
            <w:r>
              <w:rPr>
                <w:noProof/>
              </w:rPr>
              <w:lastRenderedPageBreak/>
              <w:drawing>
                <wp:inline distT="0" distB="0" distL="0" distR="0" wp14:anchorId="36CAE234" wp14:editId="2054C630">
                  <wp:extent cx="38100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810000" cy="2286000"/>
                          </a:xfrm>
                          <a:prstGeom prst="rect">
                            <a:avLst/>
                          </a:prstGeom>
                        </pic:spPr>
                      </pic:pic>
                    </a:graphicData>
                  </a:graphic>
                </wp:inline>
              </w:drawing>
            </w:r>
          </w:p>
        </w:tc>
        <w:tc>
          <w:tcPr>
            <w:tcW w:w="4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665204" w14:textId="77777777" w:rsidR="00F956D1" w:rsidRDefault="00F956D1">
            <w:pPr>
              <w:jc w:val="center"/>
            </w:pPr>
            <w:r>
              <w:rPr>
                <w:noProof/>
              </w:rPr>
              <w:drawing>
                <wp:inline distT="0" distB="0" distL="0" distR="0" wp14:anchorId="6F43E0C6" wp14:editId="1A12F4C2">
                  <wp:extent cx="3810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2286000"/>
                          </a:xfrm>
                          <a:prstGeom prst="rect">
                            <a:avLst/>
                          </a:prstGeom>
                        </pic:spPr>
                      </pic:pic>
                    </a:graphicData>
                  </a:graphic>
                </wp:inline>
              </w:drawing>
            </w:r>
          </w:p>
        </w:tc>
      </w:tr>
      <w:tr w:rsidR="00F956D1" w14:paraId="3D2EEDC5" w14:textId="77777777">
        <w:tc>
          <w:tcPr>
            <w:tcW w:w="4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5A7301" w14:textId="77777777" w:rsidR="00F956D1" w:rsidRDefault="00F956D1">
            <w:pPr>
              <w:jc w:val="center"/>
            </w:pPr>
            <w:r>
              <w:rPr>
                <w:i/>
                <w:iCs/>
                <w:color w:val="6C757D"/>
                <w:sz w:val="18"/>
                <w:szCs w:val="18"/>
              </w:rPr>
              <w:t>Figure 5.4a: About — Mission &amp; KPIs</w:t>
            </w:r>
          </w:p>
        </w:tc>
        <w:tc>
          <w:tcPr>
            <w:tcW w:w="4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FAC39B" w14:textId="77777777" w:rsidR="00F956D1" w:rsidRDefault="00F956D1">
            <w:pPr>
              <w:jc w:val="center"/>
            </w:pPr>
            <w:r>
              <w:rPr>
                <w:i/>
                <w:iCs/>
                <w:color w:val="6C757D"/>
                <w:sz w:val="18"/>
                <w:szCs w:val="18"/>
              </w:rPr>
              <w:t>Figure 5.4b: About — The AI Model</w:t>
            </w:r>
          </w:p>
        </w:tc>
      </w:tr>
    </w:tbl>
    <w:p w14:paraId="4C647DF3" w14:textId="77777777" w:rsidR="00F956D1" w:rsidRDefault="00F956D1">
      <w:pPr>
        <w:spacing w:after="80"/>
      </w:pPr>
    </w:p>
    <w:p w14:paraId="4640B5E2" w14:textId="77777777" w:rsidR="00F956D1" w:rsidRDefault="00F956D1">
      <w:pPr>
        <w:pStyle w:val="Heading2"/>
      </w:pPr>
      <w:r>
        <w:rPr>
          <w:rFonts w:ascii="Times New Roman" w:hAnsi="Times New Roman" w:cs="Times New Roman"/>
          <w:sz w:val="28"/>
          <w:szCs w:val="28"/>
        </w:rPr>
        <w:t>5.1.5  About Page — Parkinson's Dementia Stages</w:t>
      </w:r>
    </w:p>
    <w:p w14:paraId="3B8E7A71" w14:textId="77777777" w:rsidR="00F956D1" w:rsidRDefault="00F956D1">
      <w:pPr>
        <w:spacing w:after="160"/>
      </w:pPr>
      <w:r>
        <w:rPr>
          <w:color w:val="1A2340"/>
        </w:rPr>
        <w:t xml:space="preserve">The Stages section on the About page presents expandable cards for each of the five classification classes, with </w:t>
      </w:r>
      <w:proofErr w:type="spellStart"/>
      <w:r>
        <w:rPr>
          <w:color w:val="1A2340"/>
        </w:rPr>
        <w:t>colour</w:t>
      </w:r>
      <w:proofErr w:type="spellEnd"/>
      <w:r>
        <w:rPr>
          <w:color w:val="1A2340"/>
        </w:rPr>
        <w:t>-coded severity indicators and clinical descriptions to help users interpret AI predictions.</w:t>
      </w:r>
    </w:p>
    <w:p w14:paraId="63FC04A2"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0B0B245E"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564AB4E9" w14:textId="77777777" w:rsidR="00F956D1" w:rsidRDefault="00F956D1">
            <w:pPr>
              <w:jc w:val="center"/>
            </w:pPr>
            <w:r>
              <w:rPr>
                <w:noProof/>
              </w:rPr>
              <w:drawing>
                <wp:inline distT="0" distB="0" distL="0" distR="0" wp14:anchorId="64446E72" wp14:editId="304DFF8E">
                  <wp:extent cx="5029200" cy="2299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2299062"/>
                          </a:xfrm>
                          <a:prstGeom prst="rect">
                            <a:avLst/>
                          </a:prstGeom>
                        </pic:spPr>
                      </pic:pic>
                    </a:graphicData>
                  </a:graphic>
                </wp:inline>
              </w:drawing>
            </w:r>
          </w:p>
        </w:tc>
      </w:tr>
    </w:tbl>
    <w:p w14:paraId="457ED5D5" w14:textId="77777777" w:rsidR="00F956D1" w:rsidRDefault="00F956D1">
      <w:pPr>
        <w:spacing w:before="60" w:after="240"/>
        <w:jc w:val="center"/>
      </w:pPr>
      <w:r>
        <w:rPr>
          <w:i/>
          <w:iCs/>
          <w:color w:val="6C757D"/>
          <w:sz w:val="19"/>
          <w:szCs w:val="19"/>
        </w:rPr>
        <w:t>Figure 5.5: About Page — Parkinson's Dementia Stages Reference</w:t>
      </w:r>
    </w:p>
    <w:p w14:paraId="2DDE2240"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600"/>
        <w:gridCol w:w="3600"/>
      </w:tblGrid>
      <w:tr w:rsidR="00F956D1" w14:paraId="2CFA9CCF" w14:textId="77777777">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DD4AADF" w14:textId="77777777" w:rsidR="00F956D1" w:rsidRDefault="00F956D1">
            <w:r>
              <w:rPr>
                <w:b/>
                <w:bCs/>
                <w:color w:val="FFFFFF"/>
                <w:sz w:val="21"/>
                <w:szCs w:val="21"/>
              </w:rPr>
              <w:t>Stage</w:t>
            </w:r>
          </w:p>
        </w:tc>
        <w:tc>
          <w:tcPr>
            <w:tcW w:w="1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22ABFAA4" w14:textId="77777777" w:rsidR="00F956D1" w:rsidRDefault="00F956D1">
            <w:pPr>
              <w:jc w:val="center"/>
            </w:pPr>
            <w:proofErr w:type="spellStart"/>
            <w:r>
              <w:rPr>
                <w:b/>
                <w:bCs/>
                <w:color w:val="FFFFFF"/>
                <w:sz w:val="21"/>
                <w:szCs w:val="21"/>
              </w:rPr>
              <w:t>Colour</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ABB1FF3" w14:textId="77777777" w:rsidR="00F956D1" w:rsidRDefault="00F956D1">
            <w:pPr>
              <w:jc w:val="center"/>
            </w:pPr>
            <w:r>
              <w:rPr>
                <w:b/>
                <w:bCs/>
                <w:color w:val="FFFFFF"/>
                <w:sz w:val="21"/>
                <w:szCs w:val="21"/>
              </w:rPr>
              <w:t>Icon</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7C573DC" w14:textId="77777777" w:rsidR="00F956D1" w:rsidRDefault="00F956D1">
            <w:pPr>
              <w:jc w:val="center"/>
            </w:pPr>
            <w:r>
              <w:rPr>
                <w:b/>
                <w:bCs/>
                <w:color w:val="FFFFFF"/>
                <w:sz w:val="21"/>
                <w:szCs w:val="21"/>
              </w:rPr>
              <w:t>Clinical Description</w:t>
            </w:r>
          </w:p>
        </w:tc>
      </w:tr>
      <w:tr w:rsidR="00F956D1" w14:paraId="26A6B27B"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55E7B88" w14:textId="77777777" w:rsidR="00F956D1" w:rsidRDefault="00F956D1">
            <w:r>
              <w:rPr>
                <w:color w:val="1A2340"/>
                <w:sz w:val="21"/>
                <w:szCs w:val="21"/>
              </w:rPr>
              <w:t>Non Demented</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4B5CB13" w14:textId="77777777" w:rsidR="00F956D1" w:rsidRDefault="00F956D1">
            <w:pPr>
              <w:jc w:val="center"/>
            </w:pPr>
            <w:r>
              <w:rPr>
                <w:color w:val="1A2340"/>
                <w:sz w:val="21"/>
                <w:szCs w:val="21"/>
              </w:rPr>
              <w:t>Green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D3C7A5C" w14:textId="77777777" w:rsidR="00F956D1" w:rsidRDefault="00F956D1">
            <w:pPr>
              <w:jc w:val="center"/>
            </w:pPr>
            <w:r>
              <w:rPr>
                <w:color w:val="1A2340"/>
                <w:sz w:val="21"/>
                <w:szCs w:val="21"/>
              </w:rPr>
              <w:t>✓ Checkmark</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2EE8D2" w14:textId="77777777" w:rsidR="00F956D1" w:rsidRDefault="00F956D1">
            <w:pPr>
              <w:jc w:val="center"/>
            </w:pPr>
            <w:r>
              <w:rPr>
                <w:color w:val="1A2340"/>
                <w:sz w:val="21"/>
                <w:szCs w:val="21"/>
              </w:rPr>
              <w:t>No signs of cognitive decline. Brain structure and function appear normal.</w:t>
            </w:r>
          </w:p>
        </w:tc>
      </w:tr>
      <w:tr w:rsidR="00F956D1" w14:paraId="0C09D227"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419EBA1" w14:textId="77777777" w:rsidR="00F956D1" w:rsidRDefault="00F956D1">
            <w:r>
              <w:rPr>
                <w:color w:val="1A2340"/>
                <w:sz w:val="21"/>
                <w:szCs w:val="21"/>
              </w:rPr>
              <w:t>Very Mild Demented</w:t>
            </w:r>
          </w:p>
        </w:tc>
        <w:tc>
          <w:tcPr>
            <w:tcW w:w="1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1715C40" w14:textId="77777777" w:rsidR="00F956D1" w:rsidRDefault="00F956D1">
            <w:pPr>
              <w:jc w:val="center"/>
            </w:pPr>
            <w:r>
              <w:rPr>
                <w:color w:val="1A2340"/>
                <w:sz w:val="21"/>
                <w:szCs w:val="21"/>
              </w:rPr>
              <w:t>Yellow</w:t>
            </w:r>
          </w:p>
        </w:tc>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4ECD826" w14:textId="77777777" w:rsidR="00F956D1" w:rsidRDefault="00F956D1">
            <w:pPr>
              <w:jc w:val="center"/>
            </w:pPr>
            <w:r>
              <w:rPr>
                <w:color w:val="1A2340"/>
                <w:sz w:val="21"/>
                <w:szCs w:val="21"/>
              </w:rPr>
              <w:t>⚠ Warning</w:t>
            </w:r>
          </w:p>
        </w:tc>
        <w:tc>
          <w:tcPr>
            <w:tcW w:w="3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D2CD591" w14:textId="77777777" w:rsidR="00F956D1" w:rsidRDefault="00F956D1">
            <w:pPr>
              <w:jc w:val="center"/>
            </w:pPr>
            <w:r>
              <w:rPr>
                <w:color w:val="1A2340"/>
                <w:sz w:val="21"/>
                <w:szCs w:val="21"/>
              </w:rPr>
              <w:t>Very subtle impairment. Minor memory lapses; daily life largely unaffected.</w:t>
            </w:r>
          </w:p>
        </w:tc>
      </w:tr>
      <w:tr w:rsidR="00F956D1" w14:paraId="28543E43"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FCFD7AA" w14:textId="77777777" w:rsidR="00F956D1" w:rsidRDefault="00F956D1">
            <w:r>
              <w:rPr>
                <w:color w:val="1A2340"/>
                <w:sz w:val="21"/>
                <w:szCs w:val="21"/>
              </w:rPr>
              <w:lastRenderedPageBreak/>
              <w:t>Mild Demented</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3918920" w14:textId="77777777" w:rsidR="00F956D1" w:rsidRDefault="00F956D1">
            <w:pPr>
              <w:jc w:val="center"/>
            </w:pPr>
            <w:r>
              <w:rPr>
                <w:color w:val="1A2340"/>
                <w:sz w:val="21"/>
                <w:szCs w:val="21"/>
              </w:rPr>
              <w:t>Orange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146478C" w14:textId="77777777" w:rsidR="00F956D1" w:rsidRDefault="00F956D1">
            <w:pPr>
              <w:jc w:val="center"/>
            </w:pPr>
            <w:r>
              <w:rPr>
                <w:color w:val="1A2340"/>
                <w:sz w:val="21"/>
                <w:szCs w:val="21"/>
              </w:rPr>
              <w:t>◆ Diamond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033A52C" w14:textId="77777777" w:rsidR="00F956D1" w:rsidRDefault="00F956D1">
            <w:pPr>
              <w:jc w:val="center"/>
            </w:pPr>
            <w:r>
              <w:rPr>
                <w:color w:val="1A2340"/>
                <w:sz w:val="21"/>
                <w:szCs w:val="21"/>
              </w:rPr>
              <w:t>Noticeable memory problems; difficulty with complex tasks; largely independent.</w:t>
            </w:r>
          </w:p>
        </w:tc>
      </w:tr>
      <w:tr w:rsidR="00F956D1" w14:paraId="6788DC00"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2E5496F" w14:textId="77777777" w:rsidR="00F956D1" w:rsidRDefault="00F956D1">
            <w:r>
              <w:rPr>
                <w:color w:val="1A2340"/>
                <w:sz w:val="21"/>
                <w:szCs w:val="21"/>
              </w:rPr>
              <w:t>Moderate Demented</w:t>
            </w:r>
          </w:p>
        </w:tc>
        <w:tc>
          <w:tcPr>
            <w:tcW w:w="1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13F10E5" w14:textId="77777777" w:rsidR="00F956D1" w:rsidRDefault="00F956D1">
            <w:pPr>
              <w:jc w:val="center"/>
            </w:pPr>
            <w:r>
              <w:rPr>
                <w:color w:val="1A2340"/>
                <w:sz w:val="21"/>
                <w:szCs w:val="21"/>
              </w:rPr>
              <w:t>Red</w:t>
            </w:r>
          </w:p>
        </w:tc>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B781EC6" w14:textId="77777777" w:rsidR="00F956D1" w:rsidRDefault="00F956D1">
            <w:pPr>
              <w:jc w:val="center"/>
            </w:pPr>
            <w:r>
              <w:rPr>
                <w:color w:val="1A2340"/>
                <w:sz w:val="21"/>
                <w:szCs w:val="21"/>
              </w:rPr>
              <w:t>● Circle</w:t>
            </w:r>
          </w:p>
        </w:tc>
        <w:tc>
          <w:tcPr>
            <w:tcW w:w="3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A4155E3" w14:textId="77777777" w:rsidR="00F956D1" w:rsidRDefault="00F956D1">
            <w:pPr>
              <w:jc w:val="center"/>
            </w:pPr>
            <w:r>
              <w:rPr>
                <w:color w:val="1A2340"/>
                <w:sz w:val="21"/>
                <w:szCs w:val="21"/>
              </w:rPr>
              <w:t>Significant decline; substantial memory loss; daily assistance required.</w:t>
            </w:r>
          </w:p>
        </w:tc>
      </w:tr>
      <w:tr w:rsidR="00F956D1" w14:paraId="49747188"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86CD37B" w14:textId="77777777" w:rsidR="00F956D1" w:rsidRDefault="00F956D1">
            <w:r>
              <w:rPr>
                <w:color w:val="1A2340"/>
                <w:sz w:val="21"/>
                <w:szCs w:val="21"/>
              </w:rPr>
              <w:t>Severe Demented</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1F9C33D" w14:textId="77777777" w:rsidR="00F956D1" w:rsidRDefault="00F956D1">
            <w:pPr>
              <w:jc w:val="center"/>
            </w:pPr>
            <w:r>
              <w:rPr>
                <w:color w:val="1A2340"/>
                <w:sz w:val="21"/>
                <w:szCs w:val="21"/>
              </w:rPr>
              <w:t>Purple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5C3E5C8" w14:textId="77777777" w:rsidR="00F956D1" w:rsidRDefault="00F956D1">
            <w:pPr>
              <w:jc w:val="center"/>
            </w:pPr>
            <w:r>
              <w:rPr>
                <w:color w:val="1A2340"/>
                <w:sz w:val="21"/>
                <w:szCs w:val="21"/>
              </w:rPr>
              <w:t>🚨 Alarm</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75315B3" w14:textId="77777777" w:rsidR="00F956D1" w:rsidRDefault="00F956D1">
            <w:pPr>
              <w:jc w:val="center"/>
            </w:pPr>
            <w:r>
              <w:rPr>
                <w:color w:val="1A2340"/>
                <w:sz w:val="21"/>
                <w:szCs w:val="21"/>
              </w:rPr>
              <w:t>Profound decline; loss of verbal communication; full-time professional care needed.</w:t>
            </w:r>
          </w:p>
        </w:tc>
      </w:tr>
    </w:tbl>
    <w:p w14:paraId="133451D7" w14:textId="77777777" w:rsidR="00F956D1" w:rsidRDefault="00F956D1"/>
    <w:p w14:paraId="59345A01" w14:textId="77777777" w:rsidR="00F956D1" w:rsidRDefault="00F956D1">
      <w:pPr>
        <w:pStyle w:val="Heading2"/>
      </w:pPr>
      <w:r>
        <w:rPr>
          <w:rFonts w:ascii="Times New Roman" w:hAnsi="Times New Roman" w:cs="Times New Roman"/>
          <w:sz w:val="28"/>
          <w:szCs w:val="28"/>
        </w:rPr>
        <w:t>5.1.6  Dashboard Page</w:t>
      </w:r>
    </w:p>
    <w:p w14:paraId="486DBB58" w14:textId="77777777" w:rsidR="00F956D1" w:rsidRDefault="00F956D1">
      <w:pPr>
        <w:spacing w:after="160"/>
      </w:pPr>
      <w:r>
        <w:rPr>
          <w:color w:val="1A2340"/>
        </w:rPr>
        <w:t xml:space="preserve">The Dashboard provides each authenticated user with a </w:t>
      </w:r>
      <w:proofErr w:type="spellStart"/>
      <w:r>
        <w:rPr>
          <w:color w:val="1A2340"/>
        </w:rPr>
        <w:t>personalised</w:t>
      </w:r>
      <w:proofErr w:type="spellEnd"/>
      <w:r>
        <w:rPr>
          <w:color w:val="1A2340"/>
        </w:rPr>
        <w:t xml:space="preserve"> analytics overview. It displays summary KPI cards at the top, a Diagnosis Distribution donut chart, a Recent Analyses feed, and a Quick Actions panel.</w:t>
      </w:r>
    </w:p>
    <w:p w14:paraId="34B8F6C9"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56C48F5A"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36E0525D" w14:textId="77777777" w:rsidR="00F956D1" w:rsidRDefault="00F956D1">
            <w:pPr>
              <w:jc w:val="center"/>
            </w:pPr>
            <w:r>
              <w:rPr>
                <w:noProof/>
              </w:rPr>
              <w:drawing>
                <wp:inline distT="0" distB="0" distL="0" distR="0" wp14:anchorId="3B51B2E4" wp14:editId="4848B988">
                  <wp:extent cx="5029200" cy="2873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2873828"/>
                          </a:xfrm>
                          <a:prstGeom prst="rect">
                            <a:avLst/>
                          </a:prstGeom>
                        </pic:spPr>
                      </pic:pic>
                    </a:graphicData>
                  </a:graphic>
                </wp:inline>
              </w:drawing>
            </w:r>
          </w:p>
        </w:tc>
      </w:tr>
    </w:tbl>
    <w:p w14:paraId="4DBC5A2B" w14:textId="77777777" w:rsidR="00F956D1" w:rsidRDefault="00F956D1">
      <w:pPr>
        <w:spacing w:before="60" w:after="240"/>
        <w:jc w:val="center"/>
      </w:pPr>
      <w:r>
        <w:rPr>
          <w:i/>
          <w:iCs/>
          <w:color w:val="6C757D"/>
          <w:sz w:val="19"/>
          <w:szCs w:val="19"/>
        </w:rPr>
        <w:t>Figure 5.6a: Dashboard — Single-Scan User View (Non Demented, 94.6% confidence)</w:t>
      </w:r>
    </w:p>
    <w:p w14:paraId="4DDC01BB"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5866404A"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0C3B422C" w14:textId="77777777" w:rsidR="00F956D1" w:rsidRDefault="00F956D1">
            <w:pPr>
              <w:jc w:val="center"/>
            </w:pPr>
            <w:r>
              <w:rPr>
                <w:noProof/>
              </w:rPr>
              <w:lastRenderedPageBreak/>
              <w:drawing>
                <wp:inline distT="0" distB="0" distL="0" distR="0" wp14:anchorId="2902750B" wp14:editId="5E50EA48">
                  <wp:extent cx="50292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2895600"/>
                          </a:xfrm>
                          <a:prstGeom prst="rect">
                            <a:avLst/>
                          </a:prstGeom>
                        </pic:spPr>
                      </pic:pic>
                    </a:graphicData>
                  </a:graphic>
                </wp:inline>
              </w:drawing>
            </w:r>
          </w:p>
        </w:tc>
      </w:tr>
    </w:tbl>
    <w:p w14:paraId="65BD3A76" w14:textId="77777777" w:rsidR="00F956D1" w:rsidRDefault="00F956D1">
      <w:pPr>
        <w:spacing w:before="60" w:after="240"/>
        <w:jc w:val="center"/>
      </w:pPr>
      <w:r>
        <w:rPr>
          <w:i/>
          <w:iCs/>
          <w:color w:val="6C757D"/>
          <w:sz w:val="19"/>
          <w:szCs w:val="19"/>
        </w:rPr>
        <w:t>Figure 5.6b: Dashboard — Multi-Scan User View (8 scans, 96.6% avg confidence)</w:t>
      </w:r>
    </w:p>
    <w:p w14:paraId="2778AA11"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00"/>
      </w:tblGrid>
      <w:tr w:rsidR="00F956D1" w14:paraId="57F5E61C"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5B2128EA" w14:textId="77777777" w:rsidR="00F956D1" w:rsidRDefault="00F956D1">
            <w:r>
              <w:rPr>
                <w:b/>
                <w:bCs/>
                <w:color w:val="FFFFFF"/>
                <w:sz w:val="21"/>
                <w:szCs w:val="21"/>
              </w:rPr>
              <w:t>Dashboard Component</w:t>
            </w:r>
          </w:p>
        </w:tc>
        <w:tc>
          <w:tcPr>
            <w:tcW w:w="36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222B7193" w14:textId="77777777" w:rsidR="00F956D1" w:rsidRDefault="00F956D1">
            <w:pPr>
              <w:jc w:val="center"/>
            </w:pPr>
            <w:r>
              <w:rPr>
                <w:b/>
                <w:bCs/>
                <w:color w:val="FFFFFF"/>
                <w:sz w:val="21"/>
                <w:szCs w:val="21"/>
              </w:rPr>
              <w:t>Description</w:t>
            </w:r>
          </w:p>
        </w:tc>
        <w:tc>
          <w:tcPr>
            <w:tcW w:w="28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77B0E2B3" w14:textId="77777777" w:rsidR="00F956D1" w:rsidRDefault="00F956D1">
            <w:pPr>
              <w:jc w:val="center"/>
            </w:pPr>
            <w:r>
              <w:rPr>
                <w:b/>
                <w:bCs/>
                <w:color w:val="FFFFFF"/>
                <w:sz w:val="21"/>
                <w:szCs w:val="21"/>
              </w:rPr>
              <w:t>Data Source</w:t>
            </w:r>
          </w:p>
        </w:tc>
      </w:tr>
      <w:tr w:rsidR="00F956D1" w14:paraId="39BDCCD0"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F89AE65" w14:textId="77777777" w:rsidR="00F956D1" w:rsidRDefault="00F956D1">
            <w:r>
              <w:rPr>
                <w:color w:val="1A2340"/>
                <w:sz w:val="21"/>
                <w:szCs w:val="21"/>
              </w:rPr>
              <w:t>Total Scans card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FF41396" w14:textId="77777777" w:rsidR="00F956D1" w:rsidRDefault="00F956D1">
            <w:pPr>
              <w:jc w:val="center"/>
            </w:pPr>
            <w:r>
              <w:rPr>
                <w:color w:val="1A2340"/>
                <w:sz w:val="21"/>
                <w:szCs w:val="21"/>
              </w:rPr>
              <w:t>Count of all analyses performed by the logged-in user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1A0327D" w14:textId="77777777" w:rsidR="00F956D1" w:rsidRDefault="00F956D1">
            <w:pPr>
              <w:jc w:val="center"/>
            </w:pPr>
            <w:r>
              <w:rPr>
                <w:color w:val="1A2340"/>
                <w:sz w:val="21"/>
                <w:szCs w:val="21"/>
              </w:rPr>
              <w:t>User's analysis history</w:t>
            </w:r>
          </w:p>
        </w:tc>
      </w:tr>
      <w:tr w:rsidR="00F956D1" w14:paraId="53E877BC"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1671484" w14:textId="77777777" w:rsidR="00F956D1" w:rsidRDefault="00F956D1">
            <w:r>
              <w:rPr>
                <w:color w:val="1A2340"/>
                <w:sz w:val="21"/>
                <w:szCs w:val="21"/>
              </w:rPr>
              <w:t>Avg Confidence card</w:t>
            </w:r>
          </w:p>
        </w:tc>
        <w:tc>
          <w:tcPr>
            <w:tcW w:w="3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A8AD456" w14:textId="77777777" w:rsidR="00F956D1" w:rsidRDefault="00F956D1">
            <w:pPr>
              <w:jc w:val="center"/>
            </w:pPr>
            <w:r>
              <w:rPr>
                <w:color w:val="1A2340"/>
                <w:sz w:val="21"/>
                <w:szCs w:val="21"/>
              </w:rPr>
              <w:t>Mean confidence % across all user analyses</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B00AC8D" w14:textId="77777777" w:rsidR="00F956D1" w:rsidRDefault="00F956D1">
            <w:pPr>
              <w:jc w:val="center"/>
            </w:pPr>
            <w:r>
              <w:rPr>
                <w:color w:val="1A2340"/>
                <w:sz w:val="21"/>
                <w:szCs w:val="21"/>
              </w:rPr>
              <w:t xml:space="preserve">Aggregated </w:t>
            </w:r>
            <w:proofErr w:type="spellStart"/>
            <w:r>
              <w:rPr>
                <w:color w:val="1A2340"/>
                <w:sz w:val="21"/>
                <w:szCs w:val="21"/>
              </w:rPr>
              <w:t>softmax</w:t>
            </w:r>
            <w:proofErr w:type="spellEnd"/>
            <w:r>
              <w:rPr>
                <w:color w:val="1A2340"/>
                <w:sz w:val="21"/>
                <w:szCs w:val="21"/>
              </w:rPr>
              <w:t xml:space="preserve"> scores</w:t>
            </w:r>
          </w:p>
        </w:tc>
      </w:tr>
      <w:tr w:rsidR="00F956D1" w14:paraId="4EAC851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8465153" w14:textId="77777777" w:rsidR="00F956D1" w:rsidRDefault="00F956D1">
            <w:r>
              <w:rPr>
                <w:color w:val="1A2340"/>
                <w:sz w:val="21"/>
                <w:szCs w:val="21"/>
              </w:rPr>
              <w:t>Top Diagnosis card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CAA9173" w14:textId="77777777" w:rsidR="00F956D1" w:rsidRDefault="00F956D1">
            <w:pPr>
              <w:jc w:val="center"/>
            </w:pPr>
            <w:r>
              <w:rPr>
                <w:color w:val="1A2340"/>
                <w:sz w:val="21"/>
                <w:szCs w:val="21"/>
              </w:rPr>
              <w:t>Most frequently predicted class for this user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69AE0BE" w14:textId="77777777" w:rsidR="00F956D1" w:rsidRDefault="00F956D1">
            <w:pPr>
              <w:jc w:val="center"/>
            </w:pPr>
            <w:r>
              <w:rPr>
                <w:color w:val="1A2340"/>
                <w:sz w:val="21"/>
                <w:szCs w:val="21"/>
              </w:rPr>
              <w:t>Mode of predicted labels</w:t>
            </w:r>
          </w:p>
        </w:tc>
      </w:tr>
      <w:tr w:rsidR="00F956D1" w14:paraId="078739AC"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B7A48FA" w14:textId="77777777" w:rsidR="00F956D1" w:rsidRDefault="00F956D1">
            <w:r>
              <w:rPr>
                <w:color w:val="1A2340"/>
                <w:sz w:val="21"/>
                <w:szCs w:val="21"/>
              </w:rPr>
              <w:t>AI Model card</w:t>
            </w:r>
          </w:p>
        </w:tc>
        <w:tc>
          <w:tcPr>
            <w:tcW w:w="3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D4E6A33" w14:textId="77777777" w:rsidR="00F956D1" w:rsidRDefault="00F956D1">
            <w:pPr>
              <w:jc w:val="center"/>
            </w:pPr>
            <w:r>
              <w:rPr>
                <w:color w:val="1A2340"/>
                <w:sz w:val="21"/>
                <w:szCs w:val="21"/>
              </w:rPr>
              <w:t>Currently active model name (</w:t>
            </w:r>
            <w:proofErr w:type="spellStart"/>
            <w:r>
              <w:rPr>
                <w:color w:val="1A2340"/>
                <w:sz w:val="21"/>
                <w:szCs w:val="21"/>
              </w:rPr>
              <w:t>EfficientNet</w:t>
            </w:r>
            <w:proofErr w:type="spellEnd"/>
            <w:r>
              <w:rPr>
                <w:color w:val="1A2340"/>
                <w:sz w:val="21"/>
                <w:szCs w:val="21"/>
              </w:rPr>
              <w:t>)</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44CF607" w14:textId="77777777" w:rsidR="00F956D1" w:rsidRDefault="00F956D1">
            <w:pPr>
              <w:jc w:val="center"/>
            </w:pPr>
            <w:r>
              <w:rPr>
                <w:color w:val="1A2340"/>
                <w:sz w:val="21"/>
                <w:szCs w:val="21"/>
              </w:rPr>
              <w:t>System configuration</w:t>
            </w:r>
          </w:p>
        </w:tc>
      </w:tr>
      <w:tr w:rsidR="00F956D1" w14:paraId="6BAE4303"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9BC27C4" w14:textId="77777777" w:rsidR="00F956D1" w:rsidRDefault="00F956D1">
            <w:r>
              <w:rPr>
                <w:color w:val="1A2340"/>
                <w:sz w:val="21"/>
                <w:szCs w:val="21"/>
              </w:rPr>
              <w:t>Diagnosis Distribution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24E7174" w14:textId="77777777" w:rsidR="00F956D1" w:rsidRDefault="00F956D1">
            <w:pPr>
              <w:jc w:val="center"/>
            </w:pPr>
            <w:r>
              <w:rPr>
                <w:color w:val="1A2340"/>
                <w:sz w:val="21"/>
                <w:szCs w:val="21"/>
              </w:rPr>
              <w:t>Donut chart: breakdown of predicted classes by count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6635485" w14:textId="77777777" w:rsidR="00F956D1" w:rsidRDefault="00F956D1">
            <w:pPr>
              <w:jc w:val="center"/>
            </w:pPr>
            <w:r>
              <w:rPr>
                <w:color w:val="1A2340"/>
                <w:sz w:val="21"/>
                <w:szCs w:val="21"/>
              </w:rPr>
              <w:t>Historical predictions</w:t>
            </w:r>
          </w:p>
        </w:tc>
      </w:tr>
      <w:tr w:rsidR="00F956D1" w14:paraId="5A9DF056"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74DBBFC" w14:textId="77777777" w:rsidR="00F956D1" w:rsidRDefault="00F956D1">
            <w:r>
              <w:rPr>
                <w:color w:val="1A2340"/>
                <w:sz w:val="21"/>
                <w:szCs w:val="21"/>
              </w:rPr>
              <w:t>Recent Analyses feed</w:t>
            </w:r>
          </w:p>
        </w:tc>
        <w:tc>
          <w:tcPr>
            <w:tcW w:w="3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C31699F" w14:textId="77777777" w:rsidR="00F956D1" w:rsidRDefault="00F956D1">
            <w:pPr>
              <w:jc w:val="center"/>
            </w:pPr>
            <w:r>
              <w:rPr>
                <w:color w:val="1A2340"/>
                <w:sz w:val="21"/>
                <w:szCs w:val="21"/>
              </w:rPr>
              <w:t>Latest 5 analyses: thumbnail, label, confidence, date</w:t>
            </w:r>
          </w:p>
        </w:tc>
        <w:tc>
          <w:tcPr>
            <w:tcW w:w="2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EADBFA5" w14:textId="77777777" w:rsidR="00F956D1" w:rsidRDefault="00F956D1">
            <w:pPr>
              <w:jc w:val="center"/>
            </w:pPr>
            <w:r>
              <w:rPr>
                <w:color w:val="1A2340"/>
                <w:sz w:val="21"/>
                <w:szCs w:val="21"/>
              </w:rPr>
              <w:t>User's scan history</w:t>
            </w:r>
          </w:p>
        </w:tc>
      </w:tr>
      <w:tr w:rsidR="00F956D1" w14:paraId="6C8FC61D"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819F372" w14:textId="77777777" w:rsidR="00F956D1" w:rsidRDefault="00F956D1">
            <w:r>
              <w:rPr>
                <w:color w:val="1A2340"/>
                <w:sz w:val="21"/>
                <w:szCs w:val="21"/>
              </w:rPr>
              <w:t>Quick Actions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69D6550" w14:textId="77777777" w:rsidR="00F956D1" w:rsidRDefault="00F956D1">
            <w:pPr>
              <w:jc w:val="center"/>
            </w:pPr>
            <w:r>
              <w:rPr>
                <w:color w:val="1A2340"/>
                <w:sz w:val="21"/>
                <w:szCs w:val="21"/>
              </w:rPr>
              <w:t>4 tiles: New Analysis, View History, Learn More, Logout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F445C25" w14:textId="77777777" w:rsidR="00F956D1" w:rsidRDefault="00F956D1">
            <w:pPr>
              <w:jc w:val="center"/>
            </w:pPr>
            <w:r>
              <w:rPr>
                <w:color w:val="1A2340"/>
                <w:sz w:val="21"/>
                <w:szCs w:val="21"/>
              </w:rPr>
              <w:t>Navigation shortcuts</w:t>
            </w:r>
          </w:p>
        </w:tc>
      </w:tr>
    </w:tbl>
    <w:p w14:paraId="62B03C19" w14:textId="77777777" w:rsidR="00F956D1" w:rsidRDefault="00F956D1"/>
    <w:p w14:paraId="1DFE64C6" w14:textId="77777777" w:rsidR="00F956D1" w:rsidRDefault="00F956D1">
      <w:pPr>
        <w:pStyle w:val="Heading2"/>
      </w:pPr>
      <w:r>
        <w:rPr>
          <w:rFonts w:ascii="Times New Roman" w:hAnsi="Times New Roman" w:cs="Times New Roman"/>
          <w:sz w:val="28"/>
          <w:szCs w:val="28"/>
        </w:rPr>
        <w:t>5.1.7  Analyze Page — MRI Upload Interface</w:t>
      </w:r>
    </w:p>
    <w:p w14:paraId="436CC3AA" w14:textId="77777777" w:rsidR="00F956D1" w:rsidRDefault="00F956D1">
      <w:pPr>
        <w:spacing w:after="160"/>
      </w:pPr>
      <w:r>
        <w:rPr>
          <w:color w:val="1A2340"/>
        </w:rPr>
        <w:t>The Analyze page is the primary input interface for the C3BAM-SE-XAI v2 model. Users upload a brain MRI image via drag-and-drop or file browser, then click 'Analyze with AI' to submit the scan for inference.</w:t>
      </w:r>
    </w:p>
    <w:p w14:paraId="3E9B3264"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1DDDF8A2"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62E8F3CD" w14:textId="77777777" w:rsidR="00F956D1" w:rsidRDefault="00F956D1">
            <w:pPr>
              <w:jc w:val="center"/>
            </w:pPr>
            <w:r>
              <w:rPr>
                <w:noProof/>
              </w:rPr>
              <w:drawing>
                <wp:inline distT="0" distB="0" distL="0" distR="0" wp14:anchorId="6138AA57" wp14:editId="55EBB1CF">
                  <wp:extent cx="5029200" cy="28738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29200" cy="2873828"/>
                          </a:xfrm>
                          <a:prstGeom prst="rect">
                            <a:avLst/>
                          </a:prstGeom>
                        </pic:spPr>
                      </pic:pic>
                    </a:graphicData>
                  </a:graphic>
                </wp:inline>
              </w:drawing>
            </w:r>
          </w:p>
        </w:tc>
      </w:tr>
    </w:tbl>
    <w:p w14:paraId="67982DAD" w14:textId="77777777" w:rsidR="00F956D1" w:rsidRDefault="00F956D1">
      <w:pPr>
        <w:spacing w:before="60" w:after="240"/>
        <w:jc w:val="center"/>
      </w:pPr>
      <w:r>
        <w:rPr>
          <w:i/>
          <w:iCs/>
          <w:color w:val="6C757D"/>
          <w:sz w:val="19"/>
          <w:szCs w:val="19"/>
        </w:rPr>
        <w:t>Figure 5.7: Analyze Page — Brain MRI Upload Form with AI Model Info Panel</w:t>
      </w:r>
    </w:p>
    <w:p w14:paraId="541D22FC"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00"/>
      </w:tblGrid>
      <w:tr w:rsidR="00F956D1" w14:paraId="7582E17D" w14:textId="77777777">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7CD3EEEA" w14:textId="77777777" w:rsidR="00F956D1" w:rsidRDefault="00F956D1">
            <w:r>
              <w:rPr>
                <w:b/>
                <w:bCs/>
                <w:color w:val="FFFFFF"/>
                <w:sz w:val="21"/>
                <w:szCs w:val="21"/>
              </w:rPr>
              <w:t>Panel</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69819140" w14:textId="77777777" w:rsidR="00F956D1" w:rsidRDefault="00F956D1">
            <w:pPr>
              <w:jc w:val="center"/>
            </w:pPr>
            <w:r>
              <w:rPr>
                <w:b/>
                <w:bCs/>
                <w:color w:val="FFFFFF"/>
                <w:sz w:val="21"/>
                <w:szCs w:val="21"/>
              </w:rPr>
              <w:t>Element</w:t>
            </w:r>
          </w:p>
        </w:tc>
        <w:tc>
          <w:tcPr>
            <w:tcW w:w="5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2AAE2309" w14:textId="77777777" w:rsidR="00F956D1" w:rsidRDefault="00F956D1">
            <w:pPr>
              <w:jc w:val="center"/>
            </w:pPr>
            <w:r>
              <w:rPr>
                <w:b/>
                <w:bCs/>
                <w:color w:val="FFFFFF"/>
                <w:sz w:val="21"/>
                <w:szCs w:val="21"/>
              </w:rPr>
              <w:t>Detail</w:t>
            </w:r>
          </w:p>
        </w:tc>
      </w:tr>
      <w:tr w:rsidR="00F956D1" w14:paraId="21EC5E2A"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91174B8" w14:textId="77777777" w:rsidR="00F956D1" w:rsidRDefault="00F956D1">
            <w:r>
              <w:rPr>
                <w:color w:val="1A2340"/>
                <w:sz w:val="21"/>
                <w:szCs w:val="21"/>
              </w:rPr>
              <w:t>Left (Upload)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DB77781" w14:textId="77777777" w:rsidR="00F956D1" w:rsidRDefault="00F956D1">
            <w:pPr>
              <w:jc w:val="center"/>
            </w:pPr>
            <w:r>
              <w:rPr>
                <w:color w:val="1A2340"/>
                <w:sz w:val="21"/>
                <w:szCs w:val="21"/>
              </w:rPr>
              <w:t>Drag &amp; Drop zone</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27086B3" w14:textId="77777777" w:rsidR="00F956D1" w:rsidRDefault="00F956D1">
            <w:pPr>
              <w:jc w:val="center"/>
            </w:pPr>
            <w:r>
              <w:rPr>
                <w:color w:val="1A2340"/>
                <w:sz w:val="21"/>
                <w:szCs w:val="21"/>
              </w:rPr>
              <w:t>Accepts PNG, JPG, JPEG, BMP, TIFF up to 16 MB; shows preview on drop</w:t>
            </w:r>
          </w:p>
        </w:tc>
      </w:tr>
      <w:tr w:rsidR="00F956D1" w14:paraId="293ED42D"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3E542A2" w14:textId="77777777" w:rsidR="00F956D1" w:rsidRDefault="00F956D1">
            <w:r>
              <w:rPr>
                <w:color w:val="1A2340"/>
                <w:sz w:val="21"/>
                <w:szCs w:val="21"/>
              </w:rPr>
              <w:t>Left (Upload)</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D39FE5F" w14:textId="77777777" w:rsidR="00F956D1" w:rsidRDefault="00F956D1">
            <w:pPr>
              <w:jc w:val="center"/>
            </w:pPr>
            <w:r>
              <w:rPr>
                <w:color w:val="1A2340"/>
                <w:sz w:val="21"/>
                <w:szCs w:val="21"/>
              </w:rPr>
              <w:t>Browse Files link</w:t>
            </w:r>
          </w:p>
        </w:tc>
        <w:tc>
          <w:tcPr>
            <w:tcW w:w="5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4E03ADD" w14:textId="77777777" w:rsidR="00F956D1" w:rsidRDefault="00F956D1">
            <w:pPr>
              <w:jc w:val="center"/>
            </w:pPr>
            <w:r>
              <w:rPr>
                <w:color w:val="1A2340"/>
                <w:sz w:val="21"/>
                <w:szCs w:val="21"/>
              </w:rPr>
              <w:t>Opens OS file picker; validates extension and file size client-side</w:t>
            </w:r>
          </w:p>
        </w:tc>
      </w:tr>
      <w:tr w:rsidR="00F956D1" w14:paraId="5980B925"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A5E9C69" w14:textId="77777777" w:rsidR="00F956D1" w:rsidRDefault="00F956D1">
            <w:r>
              <w:rPr>
                <w:color w:val="1A2340"/>
                <w:sz w:val="21"/>
                <w:szCs w:val="21"/>
              </w:rPr>
              <w:t>Left (Upload)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AA34EB9" w14:textId="77777777" w:rsidR="00F956D1" w:rsidRDefault="00F956D1">
            <w:pPr>
              <w:jc w:val="center"/>
            </w:pPr>
            <w:r>
              <w:rPr>
                <w:color w:val="1A2340"/>
                <w:sz w:val="21"/>
                <w:szCs w:val="21"/>
              </w:rPr>
              <w:t xml:space="preserve">Analyze with AI </w:t>
            </w:r>
            <w:proofErr w:type="spellStart"/>
            <w:r>
              <w:rPr>
                <w:color w:val="1A2340"/>
                <w:sz w:val="21"/>
                <w:szCs w:val="21"/>
              </w:rPr>
              <w:t>btn</w:t>
            </w:r>
            <w:proofErr w:type="spellEnd"/>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60FDC3B" w14:textId="77777777" w:rsidR="00F956D1" w:rsidRDefault="00F956D1">
            <w:pPr>
              <w:jc w:val="center"/>
            </w:pPr>
            <w:r>
              <w:rPr>
                <w:color w:val="1A2340"/>
                <w:sz w:val="21"/>
                <w:szCs w:val="21"/>
              </w:rPr>
              <w:t>Teal full-width button; triggers POST request to Flask inference API</w:t>
            </w:r>
          </w:p>
        </w:tc>
      </w:tr>
      <w:tr w:rsidR="00F956D1" w14:paraId="72612450"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A4BA811" w14:textId="77777777" w:rsidR="00F956D1" w:rsidRDefault="00F956D1">
            <w:r>
              <w:rPr>
                <w:color w:val="1A2340"/>
                <w:sz w:val="21"/>
                <w:szCs w:val="21"/>
              </w:rPr>
              <w:t>Left (Upload)</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37B7609" w14:textId="77777777" w:rsidR="00F956D1" w:rsidRDefault="00F956D1">
            <w:pPr>
              <w:jc w:val="center"/>
            </w:pPr>
            <w:r>
              <w:rPr>
                <w:color w:val="1A2340"/>
                <w:sz w:val="21"/>
                <w:szCs w:val="21"/>
              </w:rPr>
              <w:t>Disclaimer</w:t>
            </w:r>
          </w:p>
        </w:tc>
        <w:tc>
          <w:tcPr>
            <w:tcW w:w="5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26BF34A" w14:textId="77777777" w:rsidR="00F956D1" w:rsidRDefault="00F956D1">
            <w:pPr>
              <w:jc w:val="center"/>
            </w:pPr>
            <w:r>
              <w:rPr>
                <w:color w:val="1A2340"/>
                <w:sz w:val="21"/>
                <w:szCs w:val="21"/>
              </w:rPr>
              <w:t>Research-only notice: 'Results are for research purposes only. Always consult a qualified physician.'</w:t>
            </w:r>
          </w:p>
        </w:tc>
      </w:tr>
      <w:tr w:rsidR="00F956D1" w14:paraId="044AC10F"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3BB0761" w14:textId="77777777" w:rsidR="00F956D1" w:rsidRDefault="00F956D1">
            <w:r>
              <w:rPr>
                <w:color w:val="1A2340"/>
                <w:sz w:val="21"/>
                <w:szCs w:val="21"/>
              </w:rPr>
              <w:t>Right (Info)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916C086" w14:textId="77777777" w:rsidR="00F956D1" w:rsidRDefault="00F956D1">
            <w:pPr>
              <w:jc w:val="center"/>
            </w:pPr>
            <w:r>
              <w:rPr>
                <w:color w:val="1A2340"/>
                <w:sz w:val="21"/>
                <w:szCs w:val="21"/>
              </w:rPr>
              <w:t>About the AI Model</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8E49591" w14:textId="77777777" w:rsidR="00F956D1" w:rsidRDefault="00F956D1">
            <w:pPr>
              <w:jc w:val="center"/>
            </w:pPr>
            <w:r>
              <w:rPr>
                <w:color w:val="1A2340"/>
                <w:sz w:val="21"/>
                <w:szCs w:val="21"/>
              </w:rPr>
              <w:t>4 items: Architecture (EfficientNet-B3), Accuracy (94.6%), Explainability (</w:t>
            </w:r>
            <w:proofErr w:type="spellStart"/>
            <w:r>
              <w:rPr>
                <w:color w:val="1A2340"/>
                <w:sz w:val="21"/>
                <w:szCs w:val="21"/>
              </w:rPr>
              <w:t>GradCAM</w:t>
            </w:r>
            <w:proofErr w:type="spellEnd"/>
            <w:r>
              <w:rPr>
                <w:color w:val="1A2340"/>
                <w:sz w:val="21"/>
                <w:szCs w:val="21"/>
              </w:rPr>
              <w:t>), Privacy (local processing)</w:t>
            </w:r>
          </w:p>
        </w:tc>
      </w:tr>
      <w:tr w:rsidR="00F956D1" w14:paraId="7F9C2A49"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2DD06B5" w14:textId="77777777" w:rsidR="00F956D1" w:rsidRDefault="00F956D1">
            <w:r>
              <w:rPr>
                <w:color w:val="1A2340"/>
                <w:sz w:val="21"/>
                <w:szCs w:val="21"/>
              </w:rPr>
              <w:t>Right (Info)</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45738AD" w14:textId="77777777" w:rsidR="00F956D1" w:rsidRDefault="00F956D1">
            <w:pPr>
              <w:jc w:val="center"/>
            </w:pPr>
            <w:r>
              <w:rPr>
                <w:color w:val="1A2340"/>
                <w:sz w:val="21"/>
                <w:szCs w:val="21"/>
              </w:rPr>
              <w:t>Output Classes</w:t>
            </w:r>
          </w:p>
        </w:tc>
        <w:tc>
          <w:tcPr>
            <w:tcW w:w="5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1262668" w14:textId="77777777" w:rsidR="00F956D1" w:rsidRDefault="00F956D1">
            <w:pPr>
              <w:jc w:val="center"/>
            </w:pPr>
            <w:r>
              <w:rPr>
                <w:color w:val="1A2340"/>
                <w:sz w:val="21"/>
                <w:szCs w:val="21"/>
              </w:rPr>
              <w:t xml:space="preserve">5 </w:t>
            </w:r>
            <w:proofErr w:type="spellStart"/>
            <w:r>
              <w:rPr>
                <w:color w:val="1A2340"/>
                <w:sz w:val="21"/>
                <w:szCs w:val="21"/>
              </w:rPr>
              <w:t>colour</w:t>
            </w:r>
            <w:proofErr w:type="spellEnd"/>
            <w:r>
              <w:rPr>
                <w:color w:val="1A2340"/>
                <w:sz w:val="21"/>
                <w:szCs w:val="21"/>
              </w:rPr>
              <w:t>-coded class badges: Non-Demented (green) → Severe (purple)</w:t>
            </w:r>
          </w:p>
        </w:tc>
      </w:tr>
      <w:tr w:rsidR="00F956D1" w14:paraId="68F4894E"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50F2FCD" w14:textId="77777777" w:rsidR="00F956D1" w:rsidRDefault="00F956D1">
            <w:r>
              <w:rPr>
                <w:color w:val="1A2340"/>
                <w:sz w:val="21"/>
                <w:szCs w:val="21"/>
              </w:rPr>
              <w:t>Right (Info)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2A999EC" w14:textId="77777777" w:rsidR="00F956D1" w:rsidRDefault="00F956D1">
            <w:pPr>
              <w:jc w:val="center"/>
            </w:pPr>
            <w:r>
              <w:rPr>
                <w:color w:val="1A2340"/>
                <w:sz w:val="21"/>
                <w:szCs w:val="21"/>
              </w:rPr>
              <w:t>Tips for Best Results</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F82D364" w14:textId="77777777" w:rsidR="00F956D1" w:rsidRDefault="00F956D1">
            <w:pPr>
              <w:jc w:val="center"/>
            </w:pPr>
            <w:r>
              <w:rPr>
                <w:color w:val="1A2340"/>
                <w:sz w:val="21"/>
                <w:szCs w:val="21"/>
              </w:rPr>
              <w:t>4 tips: high-resolution, axial/coronal view, avoid cropping, PNG preferred</w:t>
            </w:r>
          </w:p>
        </w:tc>
      </w:tr>
    </w:tbl>
    <w:p w14:paraId="08445759" w14:textId="77777777" w:rsidR="00F956D1" w:rsidRDefault="00F956D1"/>
    <w:p w14:paraId="40D794EC" w14:textId="77777777" w:rsidR="00F956D1" w:rsidRDefault="00F956D1">
      <w:pPr>
        <w:pStyle w:val="Heading1"/>
      </w:pPr>
      <w:r>
        <w:rPr>
          <w:rFonts w:ascii="Times New Roman" w:hAnsi="Times New Roman" w:cs="Times New Roman"/>
          <w:sz w:val="36"/>
          <w:szCs w:val="36"/>
        </w:rPr>
        <w:lastRenderedPageBreak/>
        <w:t>5.2  Input Forms — Description &amp; Validation</w:t>
      </w:r>
    </w:p>
    <w:p w14:paraId="2979064A" w14:textId="77777777" w:rsidR="00F956D1" w:rsidRDefault="00F956D1">
      <w:pPr>
        <w:spacing w:after="160"/>
      </w:pPr>
      <w:proofErr w:type="spellStart"/>
      <w:r>
        <w:rPr>
          <w:color w:val="1A2340"/>
        </w:rPr>
        <w:t>NeuroScan</w:t>
      </w:r>
      <w:proofErr w:type="spellEnd"/>
      <w:r>
        <w:rPr>
          <w:color w:val="1A2340"/>
        </w:rPr>
        <w:t xml:space="preserve"> AI contains three distinct input forms: the Authentication Form (Login/Register), the MRI Upload Form (Analyze page), and the filter/search controls on the History page. Each form includes client-side and server-side validation.</w:t>
      </w:r>
    </w:p>
    <w:p w14:paraId="22F31595" w14:textId="77777777" w:rsidR="00F956D1" w:rsidRDefault="00F956D1">
      <w:pPr>
        <w:spacing w:after="80"/>
      </w:pPr>
    </w:p>
    <w:p w14:paraId="628FC0A8" w14:textId="77777777" w:rsidR="00F956D1" w:rsidRDefault="00F956D1">
      <w:pPr>
        <w:pStyle w:val="Heading2"/>
      </w:pPr>
      <w:r>
        <w:rPr>
          <w:rFonts w:ascii="Times New Roman" w:hAnsi="Times New Roman" w:cs="Times New Roman"/>
          <w:sz w:val="28"/>
          <w:szCs w:val="28"/>
        </w:rPr>
        <w:t>5.2.1  Authentication Form (Login / Register)</w:t>
      </w: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610A2479"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3FDECA78" w14:textId="77777777" w:rsidR="00F956D1" w:rsidRDefault="00F956D1">
            <w:pPr>
              <w:jc w:val="center"/>
            </w:pPr>
            <w:r>
              <w:rPr>
                <w:noProof/>
              </w:rPr>
              <w:drawing>
                <wp:inline distT="0" distB="0" distL="0" distR="0" wp14:anchorId="4E1122BF" wp14:editId="026EDD58">
                  <wp:extent cx="5029200" cy="24406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2440641"/>
                          </a:xfrm>
                          <a:prstGeom prst="rect">
                            <a:avLst/>
                          </a:prstGeom>
                        </pic:spPr>
                      </pic:pic>
                    </a:graphicData>
                  </a:graphic>
                </wp:inline>
              </w:drawing>
            </w:r>
          </w:p>
        </w:tc>
      </w:tr>
    </w:tbl>
    <w:p w14:paraId="5D262FB7" w14:textId="77777777" w:rsidR="00F956D1" w:rsidRDefault="00F956D1">
      <w:pPr>
        <w:spacing w:before="60" w:after="240"/>
        <w:jc w:val="center"/>
      </w:pPr>
      <w:r>
        <w:rPr>
          <w:i/>
          <w:iCs/>
          <w:color w:val="6C757D"/>
          <w:sz w:val="19"/>
          <w:szCs w:val="19"/>
        </w:rPr>
        <w:t>Figure 5.8: Input Form — Login / Sign In (Authentication)</w:t>
      </w:r>
    </w:p>
    <w:p w14:paraId="1D015FB1"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245"/>
        <w:gridCol w:w="3279"/>
        <w:gridCol w:w="2486"/>
      </w:tblGrid>
      <w:tr w:rsidR="00F956D1" w14:paraId="46E6F4D6"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58C0C578" w14:textId="77777777" w:rsidR="00F956D1" w:rsidRDefault="00F956D1">
            <w:r>
              <w:rPr>
                <w:b/>
                <w:bCs/>
                <w:color w:val="FFFFFF"/>
                <w:sz w:val="21"/>
                <w:szCs w:val="21"/>
              </w:rPr>
              <w:t>Field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766460F6" w14:textId="77777777" w:rsidR="00F956D1" w:rsidRDefault="00F956D1">
            <w:pPr>
              <w:jc w:val="center"/>
            </w:pPr>
            <w:r>
              <w:rPr>
                <w:b/>
                <w:bCs/>
                <w:color w:val="FFFFFF"/>
                <w:sz w:val="21"/>
                <w:szCs w:val="21"/>
              </w:rPr>
              <w:t>Type</w:t>
            </w:r>
          </w:p>
        </w:tc>
        <w:tc>
          <w:tcPr>
            <w:tcW w:w="3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03E8AB71" w14:textId="77777777" w:rsidR="00F956D1" w:rsidRDefault="00F956D1">
            <w:pPr>
              <w:jc w:val="center"/>
            </w:pPr>
            <w:r>
              <w:rPr>
                <w:b/>
                <w:bCs/>
                <w:color w:val="FFFFFF"/>
                <w:sz w:val="21"/>
                <w:szCs w:val="21"/>
              </w:rPr>
              <w:t>Validation Rules</w:t>
            </w:r>
          </w:p>
        </w:tc>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1005BB16" w14:textId="77777777" w:rsidR="00F956D1" w:rsidRDefault="00F956D1">
            <w:pPr>
              <w:jc w:val="center"/>
            </w:pPr>
            <w:r>
              <w:rPr>
                <w:b/>
                <w:bCs/>
                <w:color w:val="FFFFFF"/>
                <w:sz w:val="21"/>
                <w:szCs w:val="21"/>
              </w:rPr>
              <w:t>Error Handling</w:t>
            </w:r>
          </w:p>
        </w:tc>
      </w:tr>
      <w:tr w:rsidR="00F956D1" w14:paraId="2FCB1126"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54B9846" w14:textId="77777777" w:rsidR="00F956D1" w:rsidRDefault="00F956D1">
            <w:r>
              <w:rPr>
                <w:color w:val="1A2340"/>
                <w:sz w:val="21"/>
                <w:szCs w:val="21"/>
              </w:rPr>
              <w:t>Email Address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01D89CC" w14:textId="77777777" w:rsidR="00F956D1" w:rsidRDefault="00F956D1">
            <w:pPr>
              <w:jc w:val="center"/>
            </w:pPr>
            <w:r>
              <w:rPr>
                <w:color w:val="1A2340"/>
                <w:sz w:val="21"/>
                <w:szCs w:val="21"/>
              </w:rPr>
              <w:t>Text/Email</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83C452D" w14:textId="77777777" w:rsidR="00F956D1" w:rsidRDefault="00F956D1">
            <w:pPr>
              <w:jc w:val="center"/>
            </w:pPr>
            <w:r>
              <w:rPr>
                <w:color w:val="1A2340"/>
                <w:sz w:val="21"/>
                <w:szCs w:val="21"/>
              </w:rPr>
              <w:t>Valid email format (RFC 5321); required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B36C907" w14:textId="77777777" w:rsidR="00F956D1" w:rsidRDefault="00F956D1">
            <w:pPr>
              <w:jc w:val="center"/>
            </w:pPr>
            <w:r>
              <w:rPr>
                <w:color w:val="1A2340"/>
                <w:sz w:val="21"/>
                <w:szCs w:val="21"/>
              </w:rPr>
              <w:t>Red border + 'Invalid email' tooltip</w:t>
            </w:r>
          </w:p>
        </w:tc>
      </w:tr>
      <w:tr w:rsidR="00F956D1" w14:paraId="0FA466F3" w14:textId="77777777">
        <w:tc>
          <w:tcPr>
            <w:tcW w:w="2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C5D9F2C" w14:textId="77777777" w:rsidR="00F956D1" w:rsidRDefault="00F956D1">
            <w:r>
              <w:rPr>
                <w:color w:val="1A2340"/>
                <w:sz w:val="21"/>
                <w:szCs w:val="21"/>
              </w:rPr>
              <w: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EB00F95" w14:textId="77777777" w:rsidR="00F956D1" w:rsidRDefault="00F956D1">
            <w:pPr>
              <w:jc w:val="center"/>
            </w:pPr>
            <w:r>
              <w:rPr>
                <w:color w:val="1A2340"/>
                <w:sz w:val="21"/>
                <w:szCs w:val="21"/>
              </w:rPr>
              <w:t>Password</w:t>
            </w:r>
          </w:p>
        </w:tc>
        <w:tc>
          <w:tcPr>
            <w:tcW w:w="3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352B499" w14:textId="77777777" w:rsidR="00F956D1" w:rsidRDefault="00F956D1">
            <w:pPr>
              <w:jc w:val="center"/>
            </w:pPr>
            <w:r>
              <w:rPr>
                <w:color w:val="1A2340"/>
                <w:sz w:val="21"/>
                <w:szCs w:val="21"/>
              </w:rPr>
              <w:t>Min 8 chars; required</w:t>
            </w:r>
          </w:p>
        </w:tc>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6E739E2" w14:textId="77777777" w:rsidR="00F956D1" w:rsidRDefault="00F956D1">
            <w:pPr>
              <w:jc w:val="center"/>
            </w:pPr>
            <w:r>
              <w:rPr>
                <w:color w:val="1A2340"/>
                <w:sz w:val="21"/>
                <w:szCs w:val="21"/>
              </w:rPr>
              <w:t>Red border + 'Password too short' message</w:t>
            </w:r>
          </w:p>
        </w:tc>
      </w:tr>
      <w:tr w:rsidR="00F956D1" w14:paraId="356EE39B"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10E3592" w14:textId="77777777" w:rsidR="00F956D1" w:rsidRDefault="00F956D1">
            <w:r>
              <w:rPr>
                <w:color w:val="1A2340"/>
                <w:sz w:val="21"/>
                <w:szCs w:val="21"/>
              </w:rPr>
              <w:t>Sign In button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929EBD9" w14:textId="77777777" w:rsidR="00F956D1" w:rsidRDefault="00F956D1">
            <w:pPr>
              <w:jc w:val="center"/>
            </w:pPr>
            <w:r>
              <w:rPr>
                <w:color w:val="1A2340"/>
                <w:sz w:val="21"/>
                <w:szCs w:val="21"/>
              </w:rPr>
              <w:t>Submit</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8499416" w14:textId="77777777" w:rsidR="00F956D1" w:rsidRDefault="00F956D1">
            <w:pPr>
              <w:jc w:val="center"/>
            </w:pPr>
            <w:r>
              <w:rPr>
                <w:color w:val="1A2340"/>
                <w:sz w:val="21"/>
                <w:szCs w:val="21"/>
              </w:rPr>
              <w:t>Both fields non-empty and valid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9C2E8EF" w14:textId="77777777" w:rsidR="00F956D1" w:rsidRDefault="00F956D1">
            <w:pPr>
              <w:jc w:val="center"/>
            </w:pPr>
            <w:r>
              <w:rPr>
                <w:color w:val="1A2340"/>
                <w:sz w:val="21"/>
                <w:szCs w:val="21"/>
              </w:rPr>
              <w:t>Disabled state until valid; spinner on submit</w:t>
            </w:r>
          </w:p>
        </w:tc>
      </w:tr>
      <w:tr w:rsidR="00F956D1" w14:paraId="108BCC24" w14:textId="77777777">
        <w:tc>
          <w:tcPr>
            <w:tcW w:w="2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A1E6F6C" w14:textId="77777777" w:rsidR="00F956D1" w:rsidRDefault="00F956D1">
            <w:r>
              <w:rPr>
                <w:color w:val="1A2340"/>
                <w:sz w:val="21"/>
                <w:szCs w:val="21"/>
              </w:rPr>
              <w:t>Eye icon toggle</w:t>
            </w:r>
          </w:p>
        </w:tc>
        <w:tc>
          <w:tcPr>
            <w:tcW w:w="1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CA57253" w14:textId="77777777" w:rsidR="00F956D1" w:rsidRDefault="00F956D1">
            <w:pPr>
              <w:jc w:val="center"/>
            </w:pPr>
            <w:r>
              <w:rPr>
                <w:color w:val="1A2340"/>
                <w:sz w:val="21"/>
                <w:szCs w:val="21"/>
              </w:rPr>
              <w:t>Button</w:t>
            </w:r>
          </w:p>
        </w:tc>
        <w:tc>
          <w:tcPr>
            <w:tcW w:w="3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21FD029" w14:textId="77777777" w:rsidR="00F956D1" w:rsidRDefault="00F956D1">
            <w:pPr>
              <w:jc w:val="center"/>
            </w:pPr>
            <w:r>
              <w:rPr>
                <w:color w:val="1A2340"/>
                <w:sz w:val="21"/>
                <w:szCs w:val="21"/>
              </w:rPr>
              <w:t>No validation</w:t>
            </w:r>
          </w:p>
        </w:tc>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981B865" w14:textId="77777777" w:rsidR="00F956D1" w:rsidRDefault="00F956D1">
            <w:pPr>
              <w:jc w:val="center"/>
            </w:pPr>
            <w:r>
              <w:rPr>
                <w:color w:val="1A2340"/>
                <w:sz w:val="21"/>
                <w:szCs w:val="21"/>
              </w:rPr>
              <w:t>Toggles password visibility</w:t>
            </w:r>
          </w:p>
        </w:tc>
      </w:tr>
    </w:tbl>
    <w:p w14:paraId="5E234590" w14:textId="77777777" w:rsidR="00F956D1" w:rsidRDefault="00F956D1">
      <w:pPr>
        <w:spacing w:after="80"/>
      </w:pPr>
    </w:p>
    <w:p w14:paraId="0A307FE8" w14:textId="77777777" w:rsidR="00F956D1" w:rsidRDefault="00F956D1">
      <w:pPr>
        <w:pStyle w:val="Heading2"/>
      </w:pPr>
      <w:r>
        <w:rPr>
          <w:rFonts w:ascii="Times New Roman" w:hAnsi="Times New Roman" w:cs="Times New Roman"/>
          <w:sz w:val="28"/>
          <w:szCs w:val="28"/>
        </w:rPr>
        <w:lastRenderedPageBreak/>
        <w:t>5.2.2  MRI Upload Form (Analyze Page)</w:t>
      </w: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13A15068"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01A78B8D" w14:textId="77777777" w:rsidR="00F956D1" w:rsidRDefault="00F956D1">
            <w:pPr>
              <w:jc w:val="center"/>
            </w:pPr>
            <w:r>
              <w:rPr>
                <w:noProof/>
              </w:rPr>
              <w:drawing>
                <wp:inline distT="0" distB="0" distL="0" distR="0" wp14:anchorId="722E3848" wp14:editId="72320EA7">
                  <wp:extent cx="5029200" cy="2736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29200" cy="2736476"/>
                          </a:xfrm>
                          <a:prstGeom prst="rect">
                            <a:avLst/>
                          </a:prstGeom>
                        </pic:spPr>
                      </pic:pic>
                    </a:graphicData>
                  </a:graphic>
                </wp:inline>
              </w:drawing>
            </w:r>
          </w:p>
        </w:tc>
      </w:tr>
    </w:tbl>
    <w:p w14:paraId="2E965164" w14:textId="77777777" w:rsidR="00F956D1" w:rsidRDefault="00F956D1">
      <w:pPr>
        <w:spacing w:before="60" w:after="240"/>
        <w:jc w:val="center"/>
      </w:pPr>
      <w:r>
        <w:rPr>
          <w:i/>
          <w:iCs/>
          <w:color w:val="6C757D"/>
          <w:sz w:val="19"/>
          <w:szCs w:val="19"/>
        </w:rPr>
        <w:t>Figure 5.9: Input Form — Brain MRI Upload (Analyze Page)</w:t>
      </w:r>
    </w:p>
    <w:p w14:paraId="57BD43BA"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1800"/>
      </w:tblGrid>
      <w:tr w:rsidR="00F956D1" w14:paraId="04798584"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12DC2953" w14:textId="77777777" w:rsidR="00F956D1" w:rsidRDefault="00F956D1">
            <w:r>
              <w:rPr>
                <w:b/>
                <w:bCs/>
                <w:color w:val="FFFFFF"/>
                <w:sz w:val="21"/>
                <w:szCs w:val="21"/>
              </w:rPr>
              <w:t>Input Element</w:t>
            </w:r>
          </w:p>
        </w:tc>
        <w:tc>
          <w:tcPr>
            <w:tcW w:w="26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232A22C8" w14:textId="77777777" w:rsidR="00F956D1" w:rsidRDefault="00F956D1">
            <w:pPr>
              <w:jc w:val="center"/>
            </w:pPr>
            <w:r>
              <w:rPr>
                <w:b/>
                <w:bCs/>
                <w:color w:val="FFFFFF"/>
                <w:sz w:val="21"/>
                <w:szCs w:val="21"/>
              </w:rPr>
              <w:t>Accepted Values</w:t>
            </w:r>
          </w:p>
        </w:tc>
        <w:tc>
          <w:tcPr>
            <w:tcW w:w="24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22850D07" w14:textId="77777777" w:rsidR="00F956D1" w:rsidRDefault="00F956D1">
            <w:pPr>
              <w:jc w:val="center"/>
            </w:pPr>
            <w:r>
              <w:rPr>
                <w:b/>
                <w:bCs/>
                <w:color w:val="FFFFFF"/>
                <w:sz w:val="21"/>
                <w:szCs w:val="21"/>
              </w:rPr>
              <w:t>Validation</w:t>
            </w:r>
          </w:p>
        </w:tc>
        <w:tc>
          <w:tcPr>
            <w:tcW w:w="18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65518C20" w14:textId="77777777" w:rsidR="00F956D1" w:rsidRDefault="00F956D1">
            <w:pPr>
              <w:jc w:val="center"/>
            </w:pPr>
            <w:r>
              <w:rPr>
                <w:b/>
                <w:bCs/>
                <w:color w:val="FFFFFF"/>
                <w:sz w:val="21"/>
                <w:szCs w:val="21"/>
              </w:rPr>
              <w:t>On Error</w:t>
            </w:r>
          </w:p>
        </w:tc>
      </w:tr>
      <w:tr w:rsidR="00F956D1" w14:paraId="3860511F"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503BCEB" w14:textId="77777777" w:rsidR="00F956D1" w:rsidRDefault="00F956D1">
            <w:r>
              <w:rPr>
                <w:color w:val="1A2340"/>
                <w:sz w:val="21"/>
                <w:szCs w:val="21"/>
              </w:rPr>
              <w:t>File Drop / Browse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B736467" w14:textId="77777777" w:rsidR="00F956D1" w:rsidRDefault="00F956D1">
            <w:pPr>
              <w:jc w:val="center"/>
            </w:pPr>
            <w:r>
              <w:rPr>
                <w:color w:val="1A2340"/>
                <w:sz w:val="21"/>
                <w:szCs w:val="21"/>
              </w:rPr>
              <w:t>PNG, JPG, JPEG, BMP, TIFF</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DFA5DF" w14:textId="77777777" w:rsidR="00F956D1" w:rsidRDefault="00F956D1">
            <w:pPr>
              <w:jc w:val="center"/>
            </w:pPr>
            <w:r>
              <w:rPr>
                <w:color w:val="1A2340"/>
                <w:sz w:val="21"/>
                <w:szCs w:val="21"/>
              </w:rPr>
              <w:t>Extension check; max 16 MB file size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2EB4FC7" w14:textId="77777777" w:rsidR="00F956D1" w:rsidRDefault="00F956D1">
            <w:pPr>
              <w:jc w:val="center"/>
            </w:pPr>
            <w:r>
              <w:rPr>
                <w:color w:val="1A2340"/>
                <w:sz w:val="21"/>
                <w:szCs w:val="21"/>
              </w:rPr>
              <w:t>Alert: 'Unsupported format' or 'File too large'</w:t>
            </w:r>
          </w:p>
        </w:tc>
      </w:tr>
      <w:tr w:rsidR="00F956D1" w14:paraId="3CDA1FFA" w14:textId="77777777">
        <w:tc>
          <w:tcPr>
            <w:tcW w:w="2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214E535" w14:textId="77777777" w:rsidR="00F956D1" w:rsidRDefault="00F956D1">
            <w:r>
              <w:rPr>
                <w:color w:val="1A2340"/>
                <w:sz w:val="21"/>
                <w:szCs w:val="21"/>
              </w:rPr>
              <w:t>Image Preview</w:t>
            </w:r>
          </w:p>
        </w:tc>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6A9FF04" w14:textId="77777777" w:rsidR="00F956D1" w:rsidRDefault="00F956D1">
            <w:pPr>
              <w:jc w:val="center"/>
            </w:pPr>
            <w:r>
              <w:rPr>
                <w:color w:val="1A2340"/>
                <w:sz w:val="21"/>
                <w:szCs w:val="21"/>
              </w:rPr>
              <w:t>Renders uploaded image inside drop zone</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2A91159" w14:textId="77777777" w:rsidR="00F956D1" w:rsidRDefault="00F956D1">
            <w:pPr>
              <w:jc w:val="center"/>
            </w:pPr>
            <w:r>
              <w:rPr>
                <w:color w:val="1A2340"/>
                <w:sz w:val="21"/>
                <w:szCs w:val="21"/>
              </w:rPr>
              <w:t>Confirms correct file loaded</w:t>
            </w:r>
          </w:p>
        </w:tc>
        <w:tc>
          <w:tcPr>
            <w:tcW w:w="18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B0B5574" w14:textId="77777777" w:rsidR="00F956D1" w:rsidRDefault="00F956D1">
            <w:pPr>
              <w:jc w:val="center"/>
            </w:pPr>
            <w:r>
              <w:rPr>
                <w:color w:val="1A2340"/>
                <w:sz w:val="21"/>
                <w:szCs w:val="21"/>
              </w:rPr>
              <w:t>Shows placeholder brain icon if load fails</w:t>
            </w:r>
          </w:p>
        </w:tc>
      </w:tr>
      <w:tr w:rsidR="00F956D1" w14:paraId="1E2591A3"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70995AF" w14:textId="77777777" w:rsidR="00F956D1" w:rsidRDefault="00F956D1">
            <w:r>
              <w:rPr>
                <w:color w:val="1A2340"/>
                <w:sz w:val="21"/>
                <w:szCs w:val="21"/>
              </w:rPr>
              <w:t>Analyze with AI</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5C02893" w14:textId="77777777" w:rsidR="00F956D1" w:rsidRDefault="00F956D1">
            <w:pPr>
              <w:jc w:val="center"/>
            </w:pPr>
            <w:r>
              <w:rPr>
                <w:color w:val="1A2340"/>
                <w:sz w:val="21"/>
                <w:szCs w:val="21"/>
              </w:rPr>
              <w:t>Enabled only when valid image loaded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7E16C9E" w14:textId="77777777" w:rsidR="00F956D1" w:rsidRDefault="00F956D1">
            <w:pPr>
              <w:jc w:val="center"/>
            </w:pPr>
            <w:r>
              <w:rPr>
                <w:color w:val="1A2340"/>
                <w:sz w:val="21"/>
                <w:szCs w:val="21"/>
              </w:rPr>
              <w:t>Frontend guard before API call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E109B60" w14:textId="77777777" w:rsidR="00F956D1" w:rsidRDefault="00F956D1">
            <w:pPr>
              <w:jc w:val="center"/>
            </w:pPr>
            <w:r>
              <w:rPr>
                <w:color w:val="1A2340"/>
                <w:sz w:val="21"/>
                <w:szCs w:val="21"/>
              </w:rPr>
              <w:t>Button disabled; tooltip 'Please upload an image first'</w:t>
            </w:r>
          </w:p>
        </w:tc>
      </w:tr>
    </w:tbl>
    <w:p w14:paraId="2250D2F0" w14:textId="77777777" w:rsidR="00F956D1" w:rsidRDefault="00F956D1">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5E347640" w14:textId="77777777">
        <w:tc>
          <w:tcPr>
            <w:tcW w:w="9000" w:type="dxa"/>
            <w:tcBorders>
              <w:top w:val="single" w:sz="3" w:space="0" w:color="0EA5C9"/>
              <w:left w:val="thick" w:sz="12" w:space="0" w:color="0EA5C9"/>
              <w:bottom w:val="single" w:sz="3" w:space="0" w:color="0EA5C9"/>
              <w:right w:val="none" w:sz="0" w:space="0" w:color="FFFFFF"/>
            </w:tcBorders>
            <w:shd w:val="clear" w:color="auto" w:fill="EBF4F8"/>
            <w:tcMar>
              <w:top w:w="140" w:type="dxa"/>
              <w:left w:w="240" w:type="dxa"/>
              <w:bottom w:w="140" w:type="dxa"/>
              <w:right w:w="240" w:type="dxa"/>
            </w:tcMar>
          </w:tcPr>
          <w:p w14:paraId="11B907EC" w14:textId="77777777" w:rsidR="00F956D1" w:rsidRDefault="00F956D1">
            <w:pPr>
              <w:spacing w:after="80"/>
            </w:pPr>
            <w:r>
              <w:rPr>
                <w:b/>
                <w:bCs/>
                <w:color w:val="1A2340"/>
                <w:sz w:val="21"/>
                <w:szCs w:val="21"/>
              </w:rPr>
              <w:t>Preprocessing applied server-side before inference:</w:t>
            </w:r>
          </w:p>
          <w:p w14:paraId="0271AE32" w14:textId="77777777" w:rsidR="00F956D1" w:rsidRDefault="00F956D1">
            <w:pPr>
              <w:spacing w:after="80"/>
            </w:pPr>
            <w:r>
              <w:rPr>
                <w:color w:val="1A2340"/>
                <w:sz w:val="21"/>
                <w:szCs w:val="21"/>
              </w:rPr>
              <w:t xml:space="preserve">1. Image resized to 224×224 pixels  |  2. Converted to RGB (3-channel)  |  3. </w:t>
            </w:r>
            <w:proofErr w:type="spellStart"/>
            <w:r>
              <w:rPr>
                <w:color w:val="1A2340"/>
                <w:sz w:val="21"/>
                <w:szCs w:val="21"/>
              </w:rPr>
              <w:t>Normalised</w:t>
            </w:r>
            <w:proofErr w:type="spellEnd"/>
            <w:r>
              <w:rPr>
                <w:color w:val="1A2340"/>
                <w:sz w:val="21"/>
                <w:szCs w:val="21"/>
              </w:rPr>
              <w:t xml:space="preserve"> to ImageNet mean/std  |  4. Converted to </w:t>
            </w:r>
            <w:proofErr w:type="spellStart"/>
            <w:r>
              <w:rPr>
                <w:color w:val="1A2340"/>
                <w:sz w:val="21"/>
                <w:szCs w:val="21"/>
              </w:rPr>
              <w:t>PyTorch</w:t>
            </w:r>
            <w:proofErr w:type="spellEnd"/>
            <w:r>
              <w:rPr>
                <w:color w:val="1A2340"/>
                <w:sz w:val="21"/>
                <w:szCs w:val="21"/>
              </w:rPr>
              <w:t xml:space="preserve"> float32 tensor  |  5. Passed through C3BAM-SE-XAI v2 model  |  6. TTA ×5 </w:t>
            </w:r>
            <w:proofErr w:type="spellStart"/>
            <w:r>
              <w:rPr>
                <w:color w:val="1A2340"/>
                <w:sz w:val="21"/>
                <w:szCs w:val="21"/>
              </w:rPr>
              <w:t>softmax</w:t>
            </w:r>
            <w:proofErr w:type="spellEnd"/>
            <w:r>
              <w:rPr>
                <w:color w:val="1A2340"/>
                <w:sz w:val="21"/>
                <w:szCs w:val="21"/>
              </w:rPr>
              <w:t xml:space="preserve"> averaging applied</w:t>
            </w:r>
          </w:p>
        </w:tc>
      </w:tr>
    </w:tbl>
    <w:p w14:paraId="1DA95709" w14:textId="77777777" w:rsidR="00F956D1" w:rsidRDefault="00F956D1">
      <w:pPr>
        <w:spacing w:after="80"/>
      </w:pPr>
    </w:p>
    <w:p w14:paraId="047CC053" w14:textId="77777777" w:rsidR="00F956D1" w:rsidRDefault="00F956D1">
      <w:pPr>
        <w:pStyle w:val="Heading2"/>
      </w:pPr>
      <w:r>
        <w:rPr>
          <w:rFonts w:ascii="Times New Roman" w:hAnsi="Times New Roman" w:cs="Times New Roman"/>
          <w:sz w:val="28"/>
          <w:szCs w:val="28"/>
        </w:rPr>
        <w:lastRenderedPageBreak/>
        <w:t>5.2.3  History Search &amp; Filter Form</w:t>
      </w: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1044F0FB"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40EAF1A4" w14:textId="77777777" w:rsidR="00F956D1" w:rsidRDefault="00F956D1">
            <w:pPr>
              <w:jc w:val="center"/>
            </w:pPr>
            <w:r>
              <w:rPr>
                <w:noProof/>
              </w:rPr>
              <w:drawing>
                <wp:inline distT="0" distB="0" distL="0" distR="0" wp14:anchorId="05690E30" wp14:editId="2A52021C">
                  <wp:extent cx="5029200" cy="1580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29200" cy="1580605"/>
                          </a:xfrm>
                          <a:prstGeom prst="rect">
                            <a:avLst/>
                          </a:prstGeom>
                        </pic:spPr>
                      </pic:pic>
                    </a:graphicData>
                  </a:graphic>
                </wp:inline>
              </w:drawing>
            </w:r>
          </w:p>
        </w:tc>
      </w:tr>
    </w:tbl>
    <w:p w14:paraId="3FDD7CD7" w14:textId="77777777" w:rsidR="00F956D1" w:rsidRDefault="00F956D1">
      <w:pPr>
        <w:spacing w:before="60" w:after="240"/>
        <w:jc w:val="center"/>
      </w:pPr>
      <w:r>
        <w:rPr>
          <w:i/>
          <w:iCs/>
          <w:color w:val="6C757D"/>
          <w:sz w:val="19"/>
          <w:szCs w:val="19"/>
        </w:rPr>
        <w:t>Figure 5.10: Input Form — Analysis History Search &amp; Filter Controls</w:t>
      </w:r>
    </w:p>
    <w:p w14:paraId="2F0B0BAA"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200"/>
        <w:gridCol w:w="2400"/>
      </w:tblGrid>
      <w:tr w:rsidR="00F956D1" w14:paraId="5FA8A0DF"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55CB3E24" w14:textId="77777777" w:rsidR="00F956D1" w:rsidRDefault="00F956D1">
            <w:r>
              <w:rPr>
                <w:b/>
                <w:bCs/>
                <w:color w:val="FFFFFF"/>
                <w:sz w:val="21"/>
                <w:szCs w:val="21"/>
              </w:rPr>
              <w:t>Control</w:t>
            </w:r>
          </w:p>
        </w:tc>
        <w:tc>
          <w:tcPr>
            <w:tcW w:w="1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711BCC8F" w14:textId="77777777" w:rsidR="00F956D1" w:rsidRDefault="00F956D1">
            <w:pPr>
              <w:jc w:val="center"/>
            </w:pPr>
            <w:r>
              <w:rPr>
                <w:b/>
                <w:bCs/>
                <w:color w:val="FFFFFF"/>
                <w:sz w:val="21"/>
                <w:szCs w:val="21"/>
              </w:rPr>
              <w:t>Type</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52836FDA" w14:textId="77777777" w:rsidR="00F956D1" w:rsidRDefault="00F956D1">
            <w:pPr>
              <w:jc w:val="center"/>
            </w:pPr>
            <w:r>
              <w:rPr>
                <w:b/>
                <w:bCs/>
                <w:color w:val="FFFFFF"/>
                <w:sz w:val="21"/>
                <w:szCs w:val="21"/>
              </w:rPr>
              <w:t>Function</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1766D93C" w14:textId="77777777" w:rsidR="00F956D1" w:rsidRDefault="00F956D1">
            <w:pPr>
              <w:jc w:val="center"/>
            </w:pPr>
            <w:r>
              <w:rPr>
                <w:b/>
                <w:bCs/>
                <w:color w:val="FFFFFF"/>
                <w:sz w:val="21"/>
                <w:szCs w:val="21"/>
              </w:rPr>
              <w:t>Options</w:t>
            </w:r>
          </w:p>
        </w:tc>
      </w:tr>
      <w:tr w:rsidR="00F956D1" w14:paraId="1E5E7399"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3306F30" w14:textId="77777777" w:rsidR="00F956D1" w:rsidRDefault="00F956D1">
            <w:r>
              <w:rPr>
                <w:color w:val="1A2340"/>
                <w:sz w:val="21"/>
                <w:szCs w:val="21"/>
              </w:rPr>
              <w:t>Search box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267F05" w14:textId="77777777" w:rsidR="00F956D1" w:rsidRDefault="00F956D1">
            <w:pPr>
              <w:jc w:val="center"/>
            </w:pPr>
            <w:r>
              <w:rPr>
                <w:color w:val="1A2340"/>
                <w:sz w:val="21"/>
                <w:szCs w:val="21"/>
              </w:rPr>
              <w:t>Text input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63E3C2F3" w14:textId="77777777" w:rsidR="00F956D1" w:rsidRDefault="00F956D1">
            <w:pPr>
              <w:jc w:val="center"/>
            </w:pPr>
            <w:r>
              <w:rPr>
                <w:color w:val="1A2340"/>
                <w:sz w:val="21"/>
                <w:szCs w:val="21"/>
              </w:rPr>
              <w:t>Filters history rows by diagnosis name (live)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3BABFD7" w14:textId="77777777" w:rsidR="00F956D1" w:rsidRDefault="00F956D1">
            <w:pPr>
              <w:jc w:val="center"/>
            </w:pPr>
            <w:r>
              <w:rPr>
                <w:color w:val="1A2340"/>
                <w:sz w:val="21"/>
                <w:szCs w:val="21"/>
              </w:rPr>
              <w:t>Free text; updates table in real-time</w:t>
            </w:r>
          </w:p>
        </w:tc>
      </w:tr>
      <w:tr w:rsidR="00F956D1" w14:paraId="2FFB3CBB" w14:textId="77777777">
        <w:tc>
          <w:tcPr>
            <w:tcW w:w="2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8857BEA" w14:textId="77777777" w:rsidR="00F956D1" w:rsidRDefault="00F956D1">
            <w:r>
              <w:rPr>
                <w:color w:val="1A2340"/>
                <w:sz w:val="21"/>
                <w:szCs w:val="21"/>
              </w:rPr>
              <w:t>All filter chip</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3EF96DA"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97AF0AD" w14:textId="77777777" w:rsidR="00F956D1" w:rsidRDefault="00F956D1">
            <w:pPr>
              <w:jc w:val="center"/>
            </w:pPr>
            <w:r>
              <w:rPr>
                <w:color w:val="1A2340"/>
                <w:sz w:val="21"/>
                <w:szCs w:val="21"/>
              </w:rPr>
              <w:t>Resets filter to show all analyses</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C7001A0" w14:textId="77777777" w:rsidR="00F956D1" w:rsidRDefault="00F956D1">
            <w:pPr>
              <w:jc w:val="center"/>
            </w:pPr>
            <w:r>
              <w:rPr>
                <w:color w:val="1A2340"/>
                <w:sz w:val="21"/>
                <w:szCs w:val="21"/>
              </w:rPr>
              <w:t>Active by default (teal highlight)</w:t>
            </w:r>
          </w:p>
        </w:tc>
      </w:tr>
      <w:tr w:rsidR="00F956D1" w14:paraId="267995EE"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559119" w14:textId="77777777" w:rsidR="00F956D1" w:rsidRDefault="00F956D1">
            <w:r>
              <w:rPr>
                <w:color w:val="1A2340"/>
                <w:sz w:val="21"/>
                <w:szCs w:val="21"/>
              </w:rPr>
              <w:t>Non filter chip</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1AC4AA4"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9B85841" w14:textId="77777777" w:rsidR="00F956D1" w:rsidRDefault="00F956D1">
            <w:pPr>
              <w:jc w:val="center"/>
            </w:pPr>
            <w:r>
              <w:rPr>
                <w:color w:val="1A2340"/>
                <w:sz w:val="21"/>
                <w:szCs w:val="21"/>
              </w:rPr>
              <w:t>Shows only Non-Demented entries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01EBE5C" w14:textId="77777777" w:rsidR="00F956D1" w:rsidRDefault="00F956D1">
            <w:pPr>
              <w:jc w:val="center"/>
            </w:pPr>
            <w:r>
              <w:rPr>
                <w:color w:val="1A2340"/>
                <w:sz w:val="21"/>
                <w:szCs w:val="21"/>
              </w:rPr>
              <w:t>Green indicator icon</w:t>
            </w:r>
          </w:p>
        </w:tc>
      </w:tr>
      <w:tr w:rsidR="00F956D1" w14:paraId="6BC56E3E" w14:textId="77777777">
        <w:tc>
          <w:tcPr>
            <w:tcW w:w="2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179A261" w14:textId="77777777" w:rsidR="00F956D1" w:rsidRDefault="00F956D1">
            <w:r>
              <w:rPr>
                <w:color w:val="1A2340"/>
                <w:sz w:val="21"/>
                <w:szCs w:val="21"/>
              </w:rPr>
              <w:t>Very Mild chip</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25731B0"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61A0D98" w14:textId="77777777" w:rsidR="00F956D1" w:rsidRDefault="00F956D1">
            <w:pPr>
              <w:jc w:val="center"/>
            </w:pPr>
            <w:r>
              <w:rPr>
                <w:color w:val="1A2340"/>
                <w:sz w:val="21"/>
                <w:szCs w:val="21"/>
              </w:rPr>
              <w:t>Shows only Very Mild Demented entries</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0886632" w14:textId="77777777" w:rsidR="00F956D1" w:rsidRDefault="00F956D1">
            <w:pPr>
              <w:jc w:val="center"/>
            </w:pPr>
            <w:r>
              <w:rPr>
                <w:color w:val="1A2340"/>
                <w:sz w:val="21"/>
                <w:szCs w:val="21"/>
              </w:rPr>
              <w:t>Yellow indicator icon</w:t>
            </w:r>
          </w:p>
        </w:tc>
      </w:tr>
      <w:tr w:rsidR="00F956D1" w14:paraId="4BA2DFA3"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02337D0" w14:textId="77777777" w:rsidR="00F956D1" w:rsidRDefault="00F956D1">
            <w:r>
              <w:rPr>
                <w:color w:val="1A2340"/>
                <w:sz w:val="21"/>
                <w:szCs w:val="21"/>
              </w:rPr>
              <w:t>Mild chip</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220E0A2"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25677ED" w14:textId="77777777" w:rsidR="00F956D1" w:rsidRDefault="00F956D1">
            <w:pPr>
              <w:jc w:val="center"/>
            </w:pPr>
            <w:r>
              <w:rPr>
                <w:color w:val="1A2340"/>
                <w:sz w:val="21"/>
                <w:szCs w:val="21"/>
              </w:rPr>
              <w:t>Shows only Mild Demented entries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A43871B" w14:textId="77777777" w:rsidR="00F956D1" w:rsidRDefault="00F956D1">
            <w:pPr>
              <w:jc w:val="center"/>
            </w:pPr>
            <w:r>
              <w:rPr>
                <w:color w:val="1A2340"/>
                <w:sz w:val="21"/>
                <w:szCs w:val="21"/>
              </w:rPr>
              <w:t>Orange indicator icon</w:t>
            </w:r>
          </w:p>
        </w:tc>
      </w:tr>
      <w:tr w:rsidR="00F956D1" w14:paraId="101552ED" w14:textId="77777777">
        <w:tc>
          <w:tcPr>
            <w:tcW w:w="2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26A5F55" w14:textId="77777777" w:rsidR="00F956D1" w:rsidRDefault="00F956D1">
            <w:r>
              <w:rPr>
                <w:color w:val="1A2340"/>
                <w:sz w:val="21"/>
                <w:szCs w:val="21"/>
              </w:rPr>
              <w:t>Moderate chip</w:t>
            </w:r>
          </w:p>
        </w:tc>
        <w:tc>
          <w:tcPr>
            <w:tcW w:w="1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5D82808"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08480D0" w14:textId="77777777" w:rsidR="00F956D1" w:rsidRDefault="00F956D1">
            <w:pPr>
              <w:jc w:val="center"/>
            </w:pPr>
            <w:r>
              <w:rPr>
                <w:color w:val="1A2340"/>
                <w:sz w:val="21"/>
                <w:szCs w:val="21"/>
              </w:rPr>
              <w:t>Shows only Moderate Demented entries</w:t>
            </w:r>
          </w:p>
        </w:tc>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64E9777" w14:textId="77777777" w:rsidR="00F956D1" w:rsidRDefault="00F956D1">
            <w:pPr>
              <w:jc w:val="center"/>
            </w:pPr>
            <w:r>
              <w:rPr>
                <w:color w:val="1A2340"/>
                <w:sz w:val="21"/>
                <w:szCs w:val="21"/>
              </w:rPr>
              <w:t>Red indicator icon</w:t>
            </w:r>
          </w:p>
        </w:tc>
      </w:tr>
      <w:tr w:rsidR="00F956D1" w14:paraId="56EDA487"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D1B0566" w14:textId="77777777" w:rsidR="00F956D1" w:rsidRDefault="00F956D1">
            <w:r>
              <w:rPr>
                <w:color w:val="1A2340"/>
                <w:sz w:val="21"/>
                <w:szCs w:val="21"/>
              </w:rPr>
              <w:t>Severe chip</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0AACF7B" w14:textId="77777777" w:rsidR="00F956D1" w:rsidRDefault="00F956D1">
            <w:pPr>
              <w:jc w:val="center"/>
            </w:pPr>
            <w:r>
              <w:rPr>
                <w:color w:val="1A2340"/>
                <w:sz w:val="21"/>
                <w:szCs w:val="21"/>
              </w:rPr>
              <w:t>Toggle button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3E668B8" w14:textId="77777777" w:rsidR="00F956D1" w:rsidRDefault="00F956D1">
            <w:pPr>
              <w:jc w:val="center"/>
            </w:pPr>
            <w:r>
              <w:rPr>
                <w:color w:val="1A2340"/>
                <w:sz w:val="21"/>
                <w:szCs w:val="21"/>
              </w:rPr>
              <w:t>Shows only Severe Demented entries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94C15D0" w14:textId="77777777" w:rsidR="00F956D1" w:rsidRDefault="00F956D1">
            <w:pPr>
              <w:jc w:val="center"/>
            </w:pPr>
            <w:r>
              <w:rPr>
                <w:color w:val="1A2340"/>
                <w:sz w:val="21"/>
                <w:szCs w:val="21"/>
              </w:rPr>
              <w:t>Purple indicator icon</w:t>
            </w:r>
          </w:p>
        </w:tc>
      </w:tr>
    </w:tbl>
    <w:p w14:paraId="75CDB252" w14:textId="77777777" w:rsidR="00F956D1" w:rsidRDefault="00F956D1"/>
    <w:p w14:paraId="6F3EE77A" w14:textId="77777777" w:rsidR="00F956D1" w:rsidRDefault="00F956D1">
      <w:pPr>
        <w:pStyle w:val="Heading1"/>
      </w:pPr>
      <w:r>
        <w:rPr>
          <w:rFonts w:ascii="Times New Roman" w:hAnsi="Times New Roman" w:cs="Times New Roman"/>
          <w:sz w:val="36"/>
          <w:szCs w:val="36"/>
        </w:rPr>
        <w:t>5.3  Reports — Output &amp; Results</w:t>
      </w:r>
    </w:p>
    <w:p w14:paraId="5B431E8B" w14:textId="77777777" w:rsidR="00F956D1" w:rsidRDefault="00F956D1">
      <w:pPr>
        <w:spacing w:after="160"/>
      </w:pPr>
      <w:r>
        <w:rPr>
          <w:color w:val="1A2340"/>
        </w:rPr>
        <w:t xml:space="preserve">The system generates two types of output reports: the real-time Analysis Result Report (shown immediately after inference) and the Analysis History Report (persistent tabular log of all past analyses). Both incorporate AI confidence metrics and Grad-CAM explainability </w:t>
      </w:r>
      <w:proofErr w:type="spellStart"/>
      <w:r>
        <w:rPr>
          <w:color w:val="1A2340"/>
        </w:rPr>
        <w:t>visualisations</w:t>
      </w:r>
      <w:proofErr w:type="spellEnd"/>
      <w:r>
        <w:rPr>
          <w:color w:val="1A2340"/>
        </w:rPr>
        <w:t>.</w:t>
      </w:r>
    </w:p>
    <w:p w14:paraId="38F791A3" w14:textId="77777777" w:rsidR="00F956D1" w:rsidRDefault="00F956D1">
      <w:pPr>
        <w:spacing w:after="80"/>
      </w:pPr>
    </w:p>
    <w:p w14:paraId="0C9AFD93" w14:textId="77777777" w:rsidR="00F956D1" w:rsidRDefault="00F956D1">
      <w:pPr>
        <w:pStyle w:val="Heading2"/>
      </w:pPr>
      <w:r>
        <w:rPr>
          <w:rFonts w:ascii="Times New Roman" w:hAnsi="Times New Roman" w:cs="Times New Roman"/>
          <w:sz w:val="28"/>
          <w:szCs w:val="28"/>
        </w:rPr>
        <w:lastRenderedPageBreak/>
        <w:t>5.3.1  Analysis Result Report</w:t>
      </w:r>
    </w:p>
    <w:p w14:paraId="30FE9E56" w14:textId="77777777" w:rsidR="00F956D1" w:rsidRDefault="00F956D1">
      <w:pPr>
        <w:spacing w:after="160"/>
      </w:pPr>
      <w:r>
        <w:rPr>
          <w:color w:val="1A2340"/>
        </w:rPr>
        <w:t>Immediately after the model completes inference, the user is presented with a comprehensive result page. It is divided into three zones: the Diagnosis Header (top), the Scan Analysis panel (left), and the Confidence Breakdown panel (right).</w:t>
      </w:r>
    </w:p>
    <w:p w14:paraId="330D09FB"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659207FD"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1644B9A1" w14:textId="77777777" w:rsidR="00F956D1" w:rsidRDefault="00F956D1">
            <w:pPr>
              <w:jc w:val="center"/>
            </w:pPr>
            <w:r>
              <w:rPr>
                <w:noProof/>
              </w:rPr>
              <w:drawing>
                <wp:inline distT="0" distB="0" distL="0" distR="0" wp14:anchorId="2727A844" wp14:editId="376F061B">
                  <wp:extent cx="5029200" cy="31612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29200" cy="3161211"/>
                          </a:xfrm>
                          <a:prstGeom prst="rect">
                            <a:avLst/>
                          </a:prstGeom>
                        </pic:spPr>
                      </pic:pic>
                    </a:graphicData>
                  </a:graphic>
                </wp:inline>
              </w:drawing>
            </w:r>
          </w:p>
        </w:tc>
      </w:tr>
    </w:tbl>
    <w:p w14:paraId="2E495F16" w14:textId="77777777" w:rsidR="00F956D1" w:rsidRDefault="00F956D1">
      <w:pPr>
        <w:spacing w:before="60" w:after="240"/>
        <w:jc w:val="center"/>
      </w:pPr>
      <w:r>
        <w:rPr>
          <w:i/>
          <w:iCs/>
          <w:color w:val="6C757D"/>
          <w:sz w:val="19"/>
          <w:szCs w:val="19"/>
        </w:rPr>
        <w:t>Figure 5.11: Output Report — AI Diagnosis Result (Non Demented, 95.44% Confidence)</w:t>
      </w:r>
    </w:p>
    <w:p w14:paraId="4FD1913A"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200"/>
      </w:tblGrid>
      <w:tr w:rsidR="00F956D1" w14:paraId="7AA3D65B" w14:textId="77777777">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5BD4DCA" w14:textId="77777777" w:rsidR="00F956D1" w:rsidRDefault="00F956D1">
            <w:r>
              <w:rPr>
                <w:b/>
                <w:bCs/>
                <w:color w:val="FFFFFF"/>
                <w:sz w:val="21"/>
                <w:szCs w:val="21"/>
              </w:rPr>
              <w:t>Report Section</w:t>
            </w:r>
          </w:p>
        </w:tc>
        <w:tc>
          <w:tcPr>
            <w:tcW w:w="2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3A5E118E" w14:textId="77777777" w:rsidR="00F956D1" w:rsidRDefault="00F956D1">
            <w:pPr>
              <w:jc w:val="center"/>
            </w:pPr>
            <w:r>
              <w:rPr>
                <w:b/>
                <w:bCs/>
                <w:color w:val="FFFFFF"/>
                <w:sz w:val="21"/>
                <w:szCs w:val="21"/>
              </w:rPr>
              <w:t>Element</w:t>
            </w:r>
          </w:p>
        </w:tc>
        <w:tc>
          <w:tcPr>
            <w:tcW w:w="4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45D43FE4" w14:textId="77777777" w:rsidR="00F956D1" w:rsidRDefault="00F956D1">
            <w:pPr>
              <w:jc w:val="center"/>
            </w:pPr>
            <w:r>
              <w:rPr>
                <w:b/>
                <w:bCs/>
                <w:color w:val="FFFFFF"/>
                <w:sz w:val="21"/>
                <w:szCs w:val="21"/>
              </w:rPr>
              <w:t>Description</w:t>
            </w:r>
          </w:p>
        </w:tc>
      </w:tr>
      <w:tr w:rsidR="00F956D1" w14:paraId="786131D3"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A635AAA" w14:textId="77777777" w:rsidR="00F956D1" w:rsidRDefault="00F956D1">
            <w:r>
              <w:rPr>
                <w:color w:val="1A2340"/>
                <w:sz w:val="21"/>
                <w:szCs w:val="21"/>
              </w:rPr>
              <w:t>Diagnosis Header</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09A2477" w14:textId="77777777" w:rsidR="00F956D1" w:rsidRDefault="00F956D1">
            <w:pPr>
              <w:jc w:val="center"/>
            </w:pPr>
            <w:r>
              <w:rPr>
                <w:color w:val="1A2340"/>
                <w:sz w:val="21"/>
                <w:szCs w:val="21"/>
              </w:rPr>
              <w:t>AI DIAGNOSIS RESULT label</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475DB0C" w14:textId="77777777" w:rsidR="00F956D1" w:rsidRDefault="00F956D1">
            <w:pPr>
              <w:jc w:val="center"/>
            </w:pPr>
            <w:r>
              <w:rPr>
                <w:color w:val="1A2340"/>
                <w:sz w:val="21"/>
                <w:szCs w:val="21"/>
              </w:rPr>
              <w:t>Small uppercase label above the primary result</w:t>
            </w:r>
          </w:p>
        </w:tc>
      </w:tr>
      <w:tr w:rsidR="00F956D1" w14:paraId="4FF8D09F"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3C15D05" w14:textId="77777777" w:rsidR="00F956D1" w:rsidRDefault="00F956D1">
            <w:r>
              <w:rPr>
                <w:color w:val="1A2340"/>
                <w:sz w:val="21"/>
                <w:szCs w:val="21"/>
              </w:rPr>
              <w:t>Diagnosis Header</w:t>
            </w:r>
          </w:p>
        </w:tc>
        <w:tc>
          <w:tcPr>
            <w:tcW w:w="2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C1A5BE9" w14:textId="77777777" w:rsidR="00F956D1" w:rsidRDefault="00F956D1">
            <w:pPr>
              <w:jc w:val="center"/>
            </w:pPr>
            <w:r>
              <w:rPr>
                <w:color w:val="1A2340"/>
                <w:sz w:val="21"/>
                <w:szCs w:val="21"/>
              </w:rPr>
              <w:t>Predicted Class name</w:t>
            </w:r>
          </w:p>
        </w:tc>
        <w:tc>
          <w:tcPr>
            <w:tcW w:w="4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A44E458" w14:textId="77777777" w:rsidR="00F956D1" w:rsidRDefault="00F956D1">
            <w:pPr>
              <w:jc w:val="center"/>
            </w:pPr>
            <w:r>
              <w:rPr>
                <w:color w:val="1A2340"/>
                <w:sz w:val="21"/>
                <w:szCs w:val="21"/>
              </w:rPr>
              <w:t xml:space="preserve">Large bold text in accent </w:t>
            </w:r>
            <w:proofErr w:type="spellStart"/>
            <w:r>
              <w:rPr>
                <w:color w:val="1A2340"/>
                <w:sz w:val="21"/>
                <w:szCs w:val="21"/>
              </w:rPr>
              <w:t>colour</w:t>
            </w:r>
            <w:proofErr w:type="spellEnd"/>
            <w:r>
              <w:rPr>
                <w:color w:val="1A2340"/>
                <w:sz w:val="21"/>
                <w:szCs w:val="21"/>
              </w:rPr>
              <w:t xml:space="preserve"> (e.g. 'Non Demented' in teal)</w:t>
            </w:r>
          </w:p>
        </w:tc>
      </w:tr>
      <w:tr w:rsidR="00F956D1" w14:paraId="068B9CC1"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76836A3" w14:textId="77777777" w:rsidR="00F956D1" w:rsidRDefault="00F956D1">
            <w:r>
              <w:rPr>
                <w:color w:val="1A2340"/>
                <w:sz w:val="21"/>
                <w:szCs w:val="21"/>
              </w:rPr>
              <w:t>Diagnosis Header</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404BAA6" w14:textId="77777777" w:rsidR="00F956D1" w:rsidRDefault="00F956D1">
            <w:pPr>
              <w:jc w:val="center"/>
            </w:pPr>
            <w:r>
              <w:rPr>
                <w:color w:val="1A2340"/>
                <w:sz w:val="21"/>
                <w:szCs w:val="21"/>
              </w:rPr>
              <w:t>Confidence badge</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47924F6" w14:textId="77777777" w:rsidR="00F956D1" w:rsidRDefault="00F956D1">
            <w:pPr>
              <w:jc w:val="center"/>
            </w:pPr>
            <w:r>
              <w:rPr>
                <w:color w:val="1A2340"/>
                <w:sz w:val="21"/>
                <w:szCs w:val="21"/>
              </w:rPr>
              <w:t>Pill badge showing % confidence of top predicted class</w:t>
            </w:r>
          </w:p>
        </w:tc>
      </w:tr>
      <w:tr w:rsidR="00F956D1" w14:paraId="22CDEF31"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509521C" w14:textId="77777777" w:rsidR="00F956D1" w:rsidRDefault="00F956D1">
            <w:r>
              <w:rPr>
                <w:color w:val="1A2340"/>
                <w:sz w:val="21"/>
                <w:szCs w:val="21"/>
              </w:rPr>
              <w:t>Diagnosis Header</w:t>
            </w:r>
          </w:p>
        </w:tc>
        <w:tc>
          <w:tcPr>
            <w:tcW w:w="2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19FC647" w14:textId="77777777" w:rsidR="00F956D1" w:rsidRDefault="00F956D1">
            <w:pPr>
              <w:jc w:val="center"/>
            </w:pPr>
            <w:r>
              <w:rPr>
                <w:color w:val="1A2340"/>
                <w:sz w:val="21"/>
                <w:szCs w:val="21"/>
              </w:rPr>
              <w:t>Status icon</w:t>
            </w:r>
          </w:p>
        </w:tc>
        <w:tc>
          <w:tcPr>
            <w:tcW w:w="4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9865DEC" w14:textId="77777777" w:rsidR="00F956D1" w:rsidRDefault="00F956D1">
            <w:pPr>
              <w:jc w:val="center"/>
            </w:pPr>
            <w:r>
              <w:rPr>
                <w:color w:val="1A2340"/>
                <w:sz w:val="21"/>
                <w:szCs w:val="21"/>
              </w:rPr>
              <w:t xml:space="preserve">Green ✓ circle for low-risk; </w:t>
            </w:r>
            <w:proofErr w:type="spellStart"/>
            <w:r>
              <w:rPr>
                <w:color w:val="1A2340"/>
                <w:sz w:val="21"/>
                <w:szCs w:val="21"/>
              </w:rPr>
              <w:t>colour</w:t>
            </w:r>
            <w:proofErr w:type="spellEnd"/>
            <w:r>
              <w:rPr>
                <w:color w:val="1A2340"/>
                <w:sz w:val="21"/>
                <w:szCs w:val="21"/>
              </w:rPr>
              <w:t>-coded for other classes</w:t>
            </w:r>
          </w:p>
        </w:tc>
      </w:tr>
      <w:tr w:rsidR="00F956D1" w14:paraId="0EDABE1B"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15DF714" w14:textId="77777777" w:rsidR="00F956D1" w:rsidRDefault="00F956D1">
            <w:r>
              <w:rPr>
                <w:color w:val="1A2340"/>
                <w:sz w:val="21"/>
                <w:szCs w:val="21"/>
              </w:rPr>
              <w:t>Scan Analysis (left)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CDC90A9" w14:textId="77777777" w:rsidR="00F956D1" w:rsidRDefault="00F956D1">
            <w:pPr>
              <w:jc w:val="center"/>
            </w:pPr>
            <w:r>
              <w:rPr>
                <w:color w:val="1A2340"/>
                <w:sz w:val="21"/>
                <w:szCs w:val="21"/>
              </w:rPr>
              <w:t>Original MRI tab</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4A6676E" w14:textId="77777777" w:rsidR="00F956D1" w:rsidRDefault="00F956D1">
            <w:pPr>
              <w:jc w:val="center"/>
            </w:pPr>
            <w:r>
              <w:rPr>
                <w:color w:val="1A2340"/>
                <w:sz w:val="21"/>
                <w:szCs w:val="21"/>
              </w:rPr>
              <w:t>Displays the uploaded brain MRI image at full resolution</w:t>
            </w:r>
          </w:p>
        </w:tc>
      </w:tr>
      <w:tr w:rsidR="00F956D1" w14:paraId="0E02C7A7"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8BBCECC" w14:textId="77777777" w:rsidR="00F956D1" w:rsidRDefault="00F956D1">
            <w:r>
              <w:rPr>
                <w:color w:val="1A2340"/>
                <w:sz w:val="21"/>
                <w:szCs w:val="21"/>
              </w:rPr>
              <w:t>Scan Analysis (left)</w:t>
            </w:r>
          </w:p>
        </w:tc>
        <w:tc>
          <w:tcPr>
            <w:tcW w:w="2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7F962C4" w14:textId="77777777" w:rsidR="00F956D1" w:rsidRDefault="00F956D1">
            <w:pPr>
              <w:jc w:val="center"/>
            </w:pPr>
            <w:proofErr w:type="spellStart"/>
            <w:r>
              <w:rPr>
                <w:color w:val="1A2340"/>
                <w:sz w:val="21"/>
                <w:szCs w:val="21"/>
              </w:rPr>
              <w:t>GradCAM</w:t>
            </w:r>
            <w:proofErr w:type="spellEnd"/>
            <w:r>
              <w:rPr>
                <w:color w:val="1A2340"/>
                <w:sz w:val="21"/>
                <w:szCs w:val="21"/>
              </w:rPr>
              <w:t xml:space="preserve"> Heatmap tab</w:t>
            </w:r>
          </w:p>
        </w:tc>
        <w:tc>
          <w:tcPr>
            <w:tcW w:w="4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54EE062" w14:textId="77777777" w:rsidR="00F956D1" w:rsidRDefault="00F956D1">
            <w:pPr>
              <w:jc w:val="center"/>
            </w:pPr>
            <w:r>
              <w:rPr>
                <w:color w:val="1A2340"/>
                <w:sz w:val="21"/>
                <w:szCs w:val="21"/>
              </w:rPr>
              <w:t>Switches to heat map overlay; red = high model attention</w:t>
            </w:r>
          </w:p>
        </w:tc>
      </w:tr>
      <w:tr w:rsidR="00F956D1" w14:paraId="0DE5EF8A" w14:textId="77777777">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BB2000D" w14:textId="77777777" w:rsidR="00F956D1" w:rsidRDefault="00F956D1">
            <w:r>
              <w:rPr>
                <w:color w:val="1A2340"/>
                <w:sz w:val="21"/>
                <w:szCs w:val="21"/>
              </w:rPr>
              <w:t>Confidence Breakdown</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6B8B6E9" w14:textId="77777777" w:rsidR="00F956D1" w:rsidRDefault="00F956D1">
            <w:pPr>
              <w:jc w:val="center"/>
            </w:pPr>
            <w:r>
              <w:rPr>
                <w:color w:val="1A2340"/>
                <w:sz w:val="21"/>
                <w:szCs w:val="21"/>
              </w:rPr>
              <w:t>Horizontal bar chart</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74DC75C" w14:textId="77777777" w:rsidR="00F956D1" w:rsidRDefault="00F956D1">
            <w:pPr>
              <w:jc w:val="center"/>
            </w:pPr>
            <w:r>
              <w:rPr>
                <w:color w:val="1A2340"/>
                <w:sz w:val="21"/>
                <w:szCs w:val="21"/>
              </w:rPr>
              <w:t xml:space="preserve">5 bars — one per class — with </w:t>
            </w:r>
            <w:proofErr w:type="spellStart"/>
            <w:r>
              <w:rPr>
                <w:color w:val="1A2340"/>
                <w:sz w:val="21"/>
                <w:szCs w:val="21"/>
              </w:rPr>
              <w:t>colour</w:t>
            </w:r>
            <w:proofErr w:type="spellEnd"/>
            <w:r>
              <w:rPr>
                <w:color w:val="1A2340"/>
                <w:sz w:val="21"/>
                <w:szCs w:val="21"/>
              </w:rPr>
              <w:t xml:space="preserve">-coded </w:t>
            </w:r>
            <w:r>
              <w:rPr>
                <w:color w:val="1A2340"/>
                <w:sz w:val="21"/>
                <w:szCs w:val="21"/>
              </w:rPr>
              <w:lastRenderedPageBreak/>
              <w:t>% labels</w:t>
            </w:r>
          </w:p>
        </w:tc>
      </w:tr>
      <w:tr w:rsidR="00F956D1" w14:paraId="1E7715AC" w14:textId="77777777">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9232FD0" w14:textId="77777777" w:rsidR="00F956D1" w:rsidRDefault="00F956D1">
            <w:r>
              <w:rPr>
                <w:color w:val="1A2340"/>
                <w:sz w:val="21"/>
                <w:szCs w:val="21"/>
              </w:rPr>
              <w:lastRenderedPageBreak/>
              <w:t>Confidence Breakdown</w:t>
            </w:r>
          </w:p>
        </w:tc>
        <w:tc>
          <w:tcPr>
            <w:tcW w:w="23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5EE1E9E" w14:textId="77777777" w:rsidR="00F956D1" w:rsidRDefault="00F956D1">
            <w:pPr>
              <w:jc w:val="center"/>
            </w:pPr>
            <w:r>
              <w:rPr>
                <w:color w:val="1A2340"/>
                <w:sz w:val="21"/>
                <w:szCs w:val="21"/>
              </w:rPr>
              <w:t>Vertical bar chart</w:t>
            </w:r>
          </w:p>
        </w:tc>
        <w:tc>
          <w:tcPr>
            <w:tcW w:w="4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B198E5A" w14:textId="77777777" w:rsidR="00F956D1" w:rsidRDefault="00F956D1">
            <w:pPr>
              <w:jc w:val="center"/>
            </w:pPr>
            <w:r>
              <w:rPr>
                <w:color w:val="1A2340"/>
                <w:sz w:val="21"/>
                <w:szCs w:val="21"/>
              </w:rPr>
              <w:t>Additional bar chart below horizontal bars for at-a-glance comparison</w:t>
            </w:r>
          </w:p>
        </w:tc>
      </w:tr>
    </w:tbl>
    <w:p w14:paraId="59872E71" w14:textId="77777777" w:rsidR="00F956D1" w:rsidRDefault="00F956D1">
      <w:pPr>
        <w:spacing w:after="80"/>
      </w:pPr>
    </w:p>
    <w:tbl>
      <w:tblPr>
        <w:tblW w:w="900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3D246720" w14:textId="77777777">
        <w:tc>
          <w:tcPr>
            <w:tcW w:w="9000" w:type="dxa"/>
            <w:tcBorders>
              <w:top w:val="single" w:sz="3" w:space="0" w:color="0EA5C9"/>
              <w:left w:val="thick" w:sz="12" w:space="0" w:color="0EA5C9"/>
              <w:bottom w:val="single" w:sz="3" w:space="0" w:color="0EA5C9"/>
              <w:right w:val="none" w:sz="0" w:space="0" w:color="FFFFFF"/>
            </w:tcBorders>
            <w:shd w:val="clear" w:color="auto" w:fill="EBF4F8"/>
            <w:tcMar>
              <w:top w:w="140" w:type="dxa"/>
              <w:left w:w="240" w:type="dxa"/>
              <w:bottom w:w="140" w:type="dxa"/>
              <w:right w:w="240" w:type="dxa"/>
            </w:tcMar>
          </w:tcPr>
          <w:p w14:paraId="320D7F6A" w14:textId="77777777" w:rsidR="00F956D1" w:rsidRDefault="00F956D1">
            <w:pPr>
              <w:spacing w:after="80"/>
            </w:pPr>
            <w:r>
              <w:rPr>
                <w:b/>
                <w:bCs/>
                <w:color w:val="1A2340"/>
                <w:sz w:val="21"/>
                <w:szCs w:val="21"/>
              </w:rPr>
              <w:t>Result Interpretation Guide:</w:t>
            </w:r>
          </w:p>
          <w:p w14:paraId="4ADDE198" w14:textId="77777777" w:rsidR="00F956D1" w:rsidRDefault="00F956D1">
            <w:pPr>
              <w:spacing w:after="80"/>
            </w:pPr>
            <w:r>
              <w:rPr>
                <w:color w:val="1A2340"/>
                <w:sz w:val="21"/>
                <w:szCs w:val="21"/>
              </w:rPr>
              <w:t xml:space="preserve">Confidence &gt; 90%: High certainty — model strongly identified the class. | Confidence 70–90%: Moderate certainty — review </w:t>
            </w:r>
            <w:proofErr w:type="spellStart"/>
            <w:r>
              <w:rPr>
                <w:color w:val="1A2340"/>
                <w:sz w:val="21"/>
                <w:szCs w:val="21"/>
              </w:rPr>
              <w:t>GradCAM</w:t>
            </w:r>
            <w:proofErr w:type="spellEnd"/>
            <w:r>
              <w:rPr>
                <w:color w:val="1A2340"/>
                <w:sz w:val="21"/>
                <w:szCs w:val="21"/>
              </w:rPr>
              <w:t xml:space="preserve"> regions. | Confidence &lt; 70%: Low certainty — recommend re-scan or specialist review. | Always view the </w:t>
            </w:r>
            <w:proofErr w:type="spellStart"/>
            <w:r>
              <w:rPr>
                <w:color w:val="1A2340"/>
                <w:sz w:val="21"/>
                <w:szCs w:val="21"/>
              </w:rPr>
              <w:t>GradCAM</w:t>
            </w:r>
            <w:proofErr w:type="spellEnd"/>
            <w:r>
              <w:rPr>
                <w:color w:val="1A2340"/>
                <w:sz w:val="21"/>
                <w:szCs w:val="21"/>
              </w:rPr>
              <w:t xml:space="preserve"> heatmap to verify the model attended to anatomically correct brain regions (ventricles / periventricular white matter).</w:t>
            </w:r>
          </w:p>
        </w:tc>
      </w:tr>
    </w:tbl>
    <w:p w14:paraId="38950779" w14:textId="77777777" w:rsidR="00F956D1" w:rsidRDefault="00F956D1">
      <w:pPr>
        <w:spacing w:after="80"/>
      </w:pPr>
    </w:p>
    <w:p w14:paraId="484C866C" w14:textId="77777777" w:rsidR="00F956D1" w:rsidRDefault="00F956D1">
      <w:pPr>
        <w:pStyle w:val="Heading2"/>
      </w:pPr>
      <w:r>
        <w:rPr>
          <w:rFonts w:ascii="Times New Roman" w:hAnsi="Times New Roman" w:cs="Times New Roman"/>
          <w:sz w:val="28"/>
          <w:szCs w:val="28"/>
        </w:rPr>
        <w:t>5.3.2  Analysis History Report</w:t>
      </w:r>
    </w:p>
    <w:p w14:paraId="3ACDB26E" w14:textId="77777777" w:rsidR="00F956D1" w:rsidRDefault="00F956D1">
      <w:pPr>
        <w:spacing w:after="160"/>
      </w:pPr>
      <w:r>
        <w:rPr>
          <w:color w:val="1A2340"/>
        </w:rPr>
        <w:t>The History page provides a persistent, searchable table of all analyses performed by the authenticated user. Each row captures the key output metadata alongside action controls for detailed review or deletion.</w:t>
      </w:r>
    </w:p>
    <w:p w14:paraId="0042ED99"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2F663A67"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22A1AC93" w14:textId="77777777" w:rsidR="00F956D1" w:rsidRDefault="00F956D1">
            <w:pPr>
              <w:jc w:val="center"/>
            </w:pPr>
            <w:r>
              <w:rPr>
                <w:noProof/>
              </w:rPr>
              <w:drawing>
                <wp:inline distT="0" distB="0" distL="0" distR="0" wp14:anchorId="394A05A3" wp14:editId="67C71129">
                  <wp:extent cx="5029200" cy="14369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29200" cy="1436914"/>
                          </a:xfrm>
                          <a:prstGeom prst="rect">
                            <a:avLst/>
                          </a:prstGeom>
                        </pic:spPr>
                      </pic:pic>
                    </a:graphicData>
                  </a:graphic>
                </wp:inline>
              </w:drawing>
            </w:r>
          </w:p>
        </w:tc>
      </w:tr>
    </w:tbl>
    <w:p w14:paraId="7FDB4FB7" w14:textId="77777777" w:rsidR="00F956D1" w:rsidRDefault="00F956D1">
      <w:pPr>
        <w:spacing w:before="60" w:after="240"/>
        <w:jc w:val="center"/>
      </w:pPr>
      <w:r>
        <w:rPr>
          <w:i/>
          <w:iCs/>
          <w:color w:val="6C757D"/>
          <w:sz w:val="19"/>
          <w:szCs w:val="19"/>
        </w:rPr>
        <w:t>Figure 5.12: Output Report — Analysis History Table</w:t>
      </w:r>
    </w:p>
    <w:p w14:paraId="1B8E1891"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3945"/>
        <w:gridCol w:w="3082"/>
      </w:tblGrid>
      <w:tr w:rsidR="00F956D1" w14:paraId="0DCBA985" w14:textId="77777777">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35513A88" w14:textId="77777777" w:rsidR="00F956D1" w:rsidRDefault="00F956D1">
            <w:r>
              <w:rPr>
                <w:b/>
                <w:bCs/>
                <w:color w:val="FFFFFF"/>
                <w:sz w:val="21"/>
                <w:szCs w:val="21"/>
              </w:rPr>
              <w:t>Column</w:t>
            </w:r>
          </w:p>
        </w:tc>
        <w:tc>
          <w:tcPr>
            <w:tcW w:w="3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083F54AB" w14:textId="77777777" w:rsidR="00F956D1" w:rsidRDefault="00F956D1">
            <w:pPr>
              <w:jc w:val="center"/>
            </w:pPr>
            <w:r>
              <w:rPr>
                <w:b/>
                <w:bCs/>
                <w:color w:val="FFFFFF"/>
                <w:sz w:val="21"/>
                <w:szCs w:val="21"/>
              </w:rPr>
              <w:t>Description</w:t>
            </w:r>
          </w:p>
        </w:tc>
        <w:tc>
          <w:tcPr>
            <w:tcW w:w="25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009FCEC2" w14:textId="77777777" w:rsidR="00F956D1" w:rsidRDefault="00F956D1">
            <w:pPr>
              <w:jc w:val="center"/>
            </w:pPr>
            <w:r>
              <w:rPr>
                <w:b/>
                <w:bCs/>
                <w:color w:val="FFFFFF"/>
                <w:sz w:val="21"/>
                <w:szCs w:val="21"/>
              </w:rPr>
              <w:t>Data Type</w:t>
            </w:r>
          </w:p>
        </w:tc>
      </w:tr>
      <w:tr w:rsidR="00F956D1" w14:paraId="76BD20F8"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932F9E8" w14:textId="77777777" w:rsidR="00F956D1" w:rsidRDefault="00F956D1">
            <w:r>
              <w:rPr>
                <w:color w:val="1A2340"/>
                <w:sz w:val="21"/>
                <w:szCs w:val="21"/>
              </w:rPr>
              <w: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3AA0D2B" w14:textId="77777777" w:rsidR="00F956D1" w:rsidRDefault="00F956D1">
            <w:pPr>
              <w:jc w:val="center"/>
            </w:pPr>
            <w:r>
              <w:rPr>
                <w:color w:val="1A2340"/>
                <w:sz w:val="21"/>
                <w:szCs w:val="21"/>
              </w:rPr>
              <w:t>Sequential analysis ID (e.g. #15)</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DC7D82D" w14:textId="77777777" w:rsidR="00F956D1" w:rsidRDefault="00F956D1">
            <w:pPr>
              <w:jc w:val="center"/>
            </w:pPr>
            <w:r>
              <w:rPr>
                <w:color w:val="1A2340"/>
                <w:sz w:val="21"/>
                <w:szCs w:val="21"/>
              </w:rPr>
              <w:t>Auto-increment integer</w:t>
            </w:r>
          </w:p>
        </w:tc>
      </w:tr>
      <w:tr w:rsidR="00F956D1" w14:paraId="7E8102A1"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0A6B637" w14:textId="77777777" w:rsidR="00F956D1" w:rsidRDefault="00F956D1">
            <w:r>
              <w:rPr>
                <w:color w:val="1A2340"/>
                <w:sz w:val="21"/>
                <w:szCs w:val="21"/>
              </w:rPr>
              <w:t>MRI Preview</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6A93A04" w14:textId="77777777" w:rsidR="00F956D1" w:rsidRDefault="00F956D1">
            <w:pPr>
              <w:jc w:val="center"/>
            </w:pPr>
            <w:r>
              <w:rPr>
                <w:color w:val="1A2340"/>
                <w:sz w:val="21"/>
                <w:szCs w:val="21"/>
              </w:rPr>
              <w:t>Thumbnail of the uploaded brain MRI image</w:t>
            </w:r>
          </w:p>
        </w:tc>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52383B8" w14:textId="77777777" w:rsidR="00F956D1" w:rsidRDefault="00F956D1">
            <w:pPr>
              <w:jc w:val="center"/>
            </w:pPr>
            <w:r>
              <w:rPr>
                <w:color w:val="1A2340"/>
                <w:sz w:val="21"/>
                <w:szCs w:val="21"/>
              </w:rPr>
              <w:t xml:space="preserve">Image (60×60 </w:t>
            </w:r>
            <w:proofErr w:type="spellStart"/>
            <w:r>
              <w:rPr>
                <w:color w:val="1A2340"/>
                <w:sz w:val="21"/>
                <w:szCs w:val="21"/>
              </w:rPr>
              <w:t>px</w:t>
            </w:r>
            <w:proofErr w:type="spellEnd"/>
            <w:r>
              <w:rPr>
                <w:color w:val="1A2340"/>
                <w:sz w:val="21"/>
                <w:szCs w:val="21"/>
              </w:rPr>
              <w:t xml:space="preserve"> circular crop)</w:t>
            </w:r>
          </w:p>
        </w:tc>
      </w:tr>
      <w:tr w:rsidR="00F956D1" w14:paraId="28B7F268"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64EE40F" w14:textId="77777777" w:rsidR="00F956D1" w:rsidRDefault="00F956D1">
            <w:r>
              <w:rPr>
                <w:color w:val="1A2340"/>
                <w:sz w:val="21"/>
                <w:szCs w:val="21"/>
              </w:rPr>
              <w:t>Diagnosis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B8FD9CF" w14:textId="77777777" w:rsidR="00F956D1" w:rsidRDefault="00F956D1">
            <w:pPr>
              <w:jc w:val="center"/>
            </w:pPr>
            <w:proofErr w:type="spellStart"/>
            <w:r>
              <w:rPr>
                <w:color w:val="1A2340"/>
                <w:sz w:val="21"/>
                <w:szCs w:val="21"/>
              </w:rPr>
              <w:t>Colour</w:t>
            </w:r>
            <w:proofErr w:type="spellEnd"/>
            <w:r>
              <w:rPr>
                <w:color w:val="1A2340"/>
                <w:sz w:val="21"/>
                <w:szCs w:val="21"/>
              </w:rPr>
              <w:t>-coded badge with predicted class name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8A3A32E" w14:textId="77777777" w:rsidR="00F956D1" w:rsidRDefault="00F956D1">
            <w:pPr>
              <w:jc w:val="center"/>
            </w:pPr>
            <w:r>
              <w:rPr>
                <w:color w:val="1A2340"/>
                <w:sz w:val="21"/>
                <w:szCs w:val="21"/>
              </w:rPr>
              <w:t>String with class-</w:t>
            </w:r>
            <w:proofErr w:type="spellStart"/>
            <w:r>
              <w:rPr>
                <w:color w:val="1A2340"/>
                <w:sz w:val="21"/>
                <w:szCs w:val="21"/>
              </w:rPr>
              <w:t>colour</w:t>
            </w:r>
            <w:proofErr w:type="spellEnd"/>
            <w:r>
              <w:rPr>
                <w:color w:val="1A2340"/>
                <w:sz w:val="21"/>
                <w:szCs w:val="21"/>
              </w:rPr>
              <w:t xml:space="preserve"> mapping</w:t>
            </w:r>
          </w:p>
        </w:tc>
      </w:tr>
      <w:tr w:rsidR="00F956D1" w14:paraId="7C0C2C76"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3DB3954" w14:textId="77777777" w:rsidR="00F956D1" w:rsidRDefault="00F956D1">
            <w:r>
              <w:rPr>
                <w:color w:val="1A2340"/>
                <w:sz w:val="21"/>
                <w:szCs w:val="21"/>
              </w:rPr>
              <w:t>Confidence</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C33122B" w14:textId="77777777" w:rsidR="00F956D1" w:rsidRDefault="00F956D1">
            <w:pPr>
              <w:jc w:val="center"/>
            </w:pPr>
            <w:r>
              <w:rPr>
                <w:color w:val="1A2340"/>
                <w:sz w:val="21"/>
                <w:szCs w:val="21"/>
              </w:rPr>
              <w:t>Green progress bar + percentage value</w:t>
            </w:r>
          </w:p>
        </w:tc>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E4D06D6" w14:textId="77777777" w:rsidR="00F956D1" w:rsidRDefault="00F956D1">
            <w:pPr>
              <w:jc w:val="center"/>
            </w:pPr>
            <w:r>
              <w:rPr>
                <w:color w:val="1A2340"/>
                <w:sz w:val="21"/>
                <w:szCs w:val="21"/>
              </w:rPr>
              <w:t>Float % (</w:t>
            </w:r>
            <w:proofErr w:type="spellStart"/>
            <w:r>
              <w:rPr>
                <w:color w:val="1A2340"/>
                <w:sz w:val="21"/>
                <w:szCs w:val="21"/>
              </w:rPr>
              <w:t>softmax</w:t>
            </w:r>
            <w:proofErr w:type="spellEnd"/>
            <w:r>
              <w:rPr>
                <w:color w:val="1A2340"/>
                <w:sz w:val="21"/>
                <w:szCs w:val="21"/>
              </w:rPr>
              <w:t xml:space="preserve"> top-1 score)</w:t>
            </w:r>
          </w:p>
        </w:tc>
      </w:tr>
      <w:tr w:rsidR="00F956D1" w14:paraId="1C83D8FC"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A129A35" w14:textId="77777777" w:rsidR="00F956D1" w:rsidRDefault="00F956D1">
            <w:r>
              <w:rPr>
                <w:color w:val="1A2340"/>
                <w:sz w:val="21"/>
                <w:szCs w:val="21"/>
              </w:rPr>
              <w:t>Date &amp; Time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6B2E076" w14:textId="77777777" w:rsidR="00F956D1" w:rsidRDefault="00F956D1">
            <w:pPr>
              <w:jc w:val="center"/>
            </w:pPr>
            <w:r>
              <w:rPr>
                <w:color w:val="1A2340"/>
                <w:sz w:val="21"/>
                <w:szCs w:val="21"/>
              </w:rPr>
              <w:t>Timestamp of analysis (YYYY-MM-DD HH:MM)</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759D66D" w14:textId="77777777" w:rsidR="00F956D1" w:rsidRDefault="00F956D1">
            <w:pPr>
              <w:jc w:val="center"/>
            </w:pPr>
            <w:proofErr w:type="spellStart"/>
            <w:r>
              <w:rPr>
                <w:color w:val="1A2340"/>
                <w:sz w:val="21"/>
                <w:szCs w:val="21"/>
              </w:rPr>
              <w:t>DateTime</w:t>
            </w:r>
            <w:proofErr w:type="spellEnd"/>
            <w:r>
              <w:rPr>
                <w:color w:val="1A2340"/>
                <w:sz w:val="21"/>
                <w:szCs w:val="21"/>
              </w:rPr>
              <w:t xml:space="preserve"> (UTC)</w:t>
            </w:r>
          </w:p>
        </w:tc>
      </w:tr>
      <w:tr w:rsidR="00F956D1" w14:paraId="510B8B66" w14:textId="77777777">
        <w:tc>
          <w:tcPr>
            <w:tcW w:w="1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927F6AB" w14:textId="77777777" w:rsidR="00F956D1" w:rsidRDefault="00F956D1">
            <w:proofErr w:type="spellStart"/>
            <w:r>
              <w:rPr>
                <w:color w:val="1A2340"/>
                <w:sz w:val="21"/>
                <w:szCs w:val="21"/>
              </w:rPr>
              <w:lastRenderedPageBreak/>
              <w:t>GradCAM</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D2EBDA9" w14:textId="77777777" w:rsidR="00F956D1" w:rsidRDefault="00F956D1">
            <w:pPr>
              <w:jc w:val="center"/>
            </w:pPr>
            <w:r>
              <w:rPr>
                <w:color w:val="1A2340"/>
                <w:sz w:val="21"/>
                <w:szCs w:val="21"/>
              </w:rPr>
              <w:t>'View 🔥' button — opens heatmap overlay modal</w:t>
            </w:r>
          </w:p>
        </w:tc>
        <w:tc>
          <w:tcPr>
            <w:tcW w:w="25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652ED76E" w14:textId="77777777" w:rsidR="00F956D1" w:rsidRDefault="00F956D1">
            <w:pPr>
              <w:jc w:val="center"/>
            </w:pPr>
            <w:r>
              <w:rPr>
                <w:color w:val="1A2340"/>
                <w:sz w:val="21"/>
                <w:szCs w:val="21"/>
              </w:rPr>
              <w:t xml:space="preserve">Button → modal with </w:t>
            </w:r>
            <w:proofErr w:type="spellStart"/>
            <w:r>
              <w:rPr>
                <w:color w:val="1A2340"/>
                <w:sz w:val="21"/>
                <w:szCs w:val="21"/>
              </w:rPr>
              <w:t>GradCAM</w:t>
            </w:r>
            <w:proofErr w:type="spellEnd"/>
            <w:r>
              <w:rPr>
                <w:color w:val="1A2340"/>
                <w:sz w:val="21"/>
                <w:szCs w:val="21"/>
              </w:rPr>
              <w:t xml:space="preserve"> image</w:t>
            </w:r>
          </w:p>
        </w:tc>
      </w:tr>
      <w:tr w:rsidR="00F956D1" w14:paraId="4E388921"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2EFAC3C" w14:textId="77777777" w:rsidR="00F956D1" w:rsidRDefault="00F956D1">
            <w:r>
              <w:rPr>
                <w:color w:val="1A2340"/>
                <w:sz w:val="21"/>
                <w:szCs w:val="21"/>
              </w:rPr>
              <w:t>Actions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FAF4E03" w14:textId="77777777" w:rsidR="00F956D1" w:rsidRDefault="00F956D1">
            <w:pPr>
              <w:jc w:val="center"/>
            </w:pPr>
            <w:r>
              <w:rPr>
                <w:color w:val="1A2340"/>
                <w:sz w:val="21"/>
                <w:szCs w:val="21"/>
              </w:rPr>
              <w:t>Details (teal) + Delete (red) buttons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350CF97" w14:textId="77777777" w:rsidR="00F956D1" w:rsidRDefault="00F956D1">
            <w:pPr>
              <w:jc w:val="center"/>
            </w:pPr>
            <w:r>
              <w:rPr>
                <w:color w:val="1A2340"/>
                <w:sz w:val="21"/>
                <w:szCs w:val="21"/>
              </w:rPr>
              <w:t>Navigation / DELETE API call</w:t>
            </w:r>
          </w:p>
        </w:tc>
      </w:tr>
    </w:tbl>
    <w:p w14:paraId="69F19672" w14:textId="77777777" w:rsidR="00F956D1" w:rsidRDefault="00F956D1">
      <w:pPr>
        <w:spacing w:after="80"/>
      </w:pPr>
    </w:p>
    <w:p w14:paraId="742593FD" w14:textId="77777777" w:rsidR="00F956D1" w:rsidRDefault="00F956D1">
      <w:pPr>
        <w:pStyle w:val="Heading2"/>
      </w:pPr>
      <w:r>
        <w:rPr>
          <w:rFonts w:ascii="Times New Roman" w:hAnsi="Times New Roman" w:cs="Times New Roman"/>
          <w:sz w:val="28"/>
          <w:szCs w:val="28"/>
        </w:rPr>
        <w:t>5.3.3  Dashboard Analytics Report</w:t>
      </w:r>
    </w:p>
    <w:p w14:paraId="60AB456C" w14:textId="77777777" w:rsidR="00F956D1" w:rsidRDefault="00F956D1">
      <w:pPr>
        <w:spacing w:after="160"/>
      </w:pPr>
      <w:r>
        <w:rPr>
          <w:color w:val="1A2340"/>
        </w:rPr>
        <w:t xml:space="preserve">The Dashboard acts as an aggregated analytics report, </w:t>
      </w:r>
      <w:proofErr w:type="spellStart"/>
      <w:r>
        <w:rPr>
          <w:color w:val="1A2340"/>
        </w:rPr>
        <w:t>summarising</w:t>
      </w:r>
      <w:proofErr w:type="spellEnd"/>
      <w:r>
        <w:rPr>
          <w:color w:val="1A2340"/>
        </w:rPr>
        <w:t xml:space="preserve"> all historical analyses for the authenticated user in one view. It includes KPI cards, a diagnosis distribution chart, and a chronological recent analyses feed.</w:t>
      </w:r>
    </w:p>
    <w:p w14:paraId="25932B75" w14:textId="77777777" w:rsidR="00F956D1" w:rsidRDefault="00F956D1">
      <w:pPr>
        <w:spacing w:after="80"/>
      </w:pPr>
    </w:p>
    <w:tbl>
      <w:tblPr>
        <w:tblW w:w="90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956D1" w14:paraId="3391036D" w14:textId="77777777">
        <w:tc>
          <w:tcPr>
            <w:tcW w:w="9000" w:type="dxa"/>
            <w:tcBorders>
              <w:top w:val="single" w:sz="1" w:space="0" w:color="CBD5E1"/>
              <w:left w:val="single" w:sz="1" w:space="0" w:color="CBD5E1"/>
              <w:bottom w:val="single" w:sz="1" w:space="0" w:color="CBD5E1"/>
              <w:right w:val="single" w:sz="1" w:space="0" w:color="CBD5E1"/>
            </w:tcBorders>
            <w:shd w:val="clear" w:color="auto" w:fill="080F1A"/>
            <w:tcMar>
              <w:top w:w="60" w:type="dxa"/>
              <w:left w:w="60" w:type="dxa"/>
              <w:bottom w:w="60" w:type="dxa"/>
              <w:right w:w="60" w:type="dxa"/>
            </w:tcMar>
          </w:tcPr>
          <w:p w14:paraId="19F6FE93" w14:textId="77777777" w:rsidR="00F956D1" w:rsidRDefault="00F956D1">
            <w:pPr>
              <w:jc w:val="center"/>
            </w:pPr>
            <w:r>
              <w:rPr>
                <w:noProof/>
              </w:rPr>
              <w:drawing>
                <wp:inline distT="0" distB="0" distL="0" distR="0" wp14:anchorId="5AEA2EA8" wp14:editId="650CB7EC">
                  <wp:extent cx="5029200"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2743200"/>
                          </a:xfrm>
                          <a:prstGeom prst="rect">
                            <a:avLst/>
                          </a:prstGeom>
                        </pic:spPr>
                      </pic:pic>
                    </a:graphicData>
                  </a:graphic>
                </wp:inline>
              </w:drawing>
            </w:r>
          </w:p>
        </w:tc>
      </w:tr>
    </w:tbl>
    <w:p w14:paraId="5D3D4503" w14:textId="77777777" w:rsidR="00F956D1" w:rsidRDefault="00F956D1">
      <w:pPr>
        <w:spacing w:before="60" w:after="240"/>
        <w:jc w:val="center"/>
      </w:pPr>
      <w:r>
        <w:rPr>
          <w:i/>
          <w:iCs/>
          <w:color w:val="6C757D"/>
          <w:sz w:val="19"/>
          <w:szCs w:val="19"/>
        </w:rPr>
        <w:t>Figure 5.13: Dashboard Analytics Report — Multi-User Scan Overview (8 Scans)</w:t>
      </w:r>
    </w:p>
    <w:p w14:paraId="128D6AD2" w14:textId="77777777" w:rsidR="00F956D1" w:rsidRDefault="00F956D1">
      <w:pPr>
        <w:spacing w:after="80"/>
      </w:pP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00"/>
      </w:tblGrid>
      <w:tr w:rsidR="00F956D1" w14:paraId="1F597379"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5647AEE3" w14:textId="77777777" w:rsidR="00F956D1" w:rsidRDefault="00F956D1">
            <w:r>
              <w:rPr>
                <w:b/>
                <w:bCs/>
                <w:color w:val="FFFFFF"/>
                <w:sz w:val="21"/>
                <w:szCs w:val="21"/>
              </w:rPr>
              <w:t>Report Element</w:t>
            </w:r>
          </w:p>
        </w:tc>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170D27F0" w14:textId="77777777" w:rsidR="00F956D1" w:rsidRDefault="00F956D1">
            <w:pPr>
              <w:jc w:val="center"/>
            </w:pPr>
            <w:r>
              <w:rPr>
                <w:b/>
                <w:bCs/>
                <w:color w:val="FFFFFF"/>
                <w:sz w:val="21"/>
                <w:szCs w:val="21"/>
              </w:rPr>
              <w:t>Value Shown</w:t>
            </w:r>
          </w:p>
        </w:tc>
        <w:tc>
          <w:tcPr>
            <w:tcW w:w="4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50" w:type="dxa"/>
              <w:bottom w:w="100" w:type="dxa"/>
              <w:right w:w="150" w:type="dxa"/>
            </w:tcMar>
            <w:vAlign w:val="center"/>
          </w:tcPr>
          <w:p w14:paraId="6EC1E41F" w14:textId="77777777" w:rsidR="00F956D1" w:rsidRDefault="00F956D1">
            <w:pPr>
              <w:jc w:val="center"/>
            </w:pPr>
            <w:r>
              <w:rPr>
                <w:b/>
                <w:bCs/>
                <w:color w:val="FFFFFF"/>
                <w:sz w:val="21"/>
                <w:szCs w:val="21"/>
              </w:rPr>
              <w:t>Clinical Use</w:t>
            </w:r>
          </w:p>
        </w:tc>
      </w:tr>
      <w:tr w:rsidR="00F956D1" w14:paraId="3BA85C9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5AFA653" w14:textId="77777777" w:rsidR="00F956D1" w:rsidRDefault="00F956D1">
            <w:r>
              <w:rPr>
                <w:color w:val="1A2340"/>
                <w:sz w:val="21"/>
                <w:szCs w:val="21"/>
              </w:rPr>
              <w:t>Total Scans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E8C8EEC" w14:textId="77777777" w:rsidR="00F956D1" w:rsidRDefault="00F956D1">
            <w:pPr>
              <w:jc w:val="center"/>
            </w:pPr>
            <w:r>
              <w:rPr>
                <w:color w:val="1A2340"/>
                <w:sz w:val="21"/>
                <w:szCs w:val="21"/>
              </w:rPr>
              <w:t>Count of analyses for this user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153EC97" w14:textId="77777777" w:rsidR="00F956D1" w:rsidRDefault="00F956D1">
            <w:pPr>
              <w:jc w:val="center"/>
            </w:pPr>
            <w:r>
              <w:rPr>
                <w:color w:val="1A2340"/>
                <w:sz w:val="21"/>
                <w:szCs w:val="21"/>
              </w:rPr>
              <w:t>Tracks patient/case volume</w:t>
            </w:r>
          </w:p>
        </w:tc>
      </w:tr>
      <w:tr w:rsidR="00F956D1" w14:paraId="7F2094EE" w14:textId="77777777">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4F59AF9" w14:textId="77777777" w:rsidR="00F956D1" w:rsidRDefault="00F956D1">
            <w:r>
              <w:rPr>
                <w:color w:val="1A2340"/>
                <w:sz w:val="21"/>
                <w:szCs w:val="21"/>
              </w:rPr>
              <w:t>Avg Confidence</w:t>
            </w:r>
          </w:p>
        </w:tc>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D47152E" w14:textId="77777777" w:rsidR="00F956D1" w:rsidRDefault="00F956D1">
            <w:pPr>
              <w:jc w:val="center"/>
            </w:pPr>
            <w:r>
              <w:rPr>
                <w:color w:val="1A2340"/>
                <w:sz w:val="21"/>
                <w:szCs w:val="21"/>
              </w:rPr>
              <w:t>Mean model confidence across all scans</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B044D91" w14:textId="77777777" w:rsidR="00F956D1" w:rsidRDefault="00F956D1">
            <w:pPr>
              <w:jc w:val="center"/>
            </w:pPr>
            <w:r>
              <w:rPr>
                <w:color w:val="1A2340"/>
                <w:sz w:val="21"/>
                <w:szCs w:val="21"/>
              </w:rPr>
              <w:t>Indicates dataset quality and model certainty</w:t>
            </w:r>
          </w:p>
        </w:tc>
      </w:tr>
      <w:tr w:rsidR="00F956D1" w14:paraId="53D1A6E2"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FFE65D3" w14:textId="77777777" w:rsidR="00F956D1" w:rsidRDefault="00F956D1">
            <w:r>
              <w:rPr>
                <w:color w:val="1A2340"/>
                <w:sz w:val="21"/>
                <w:szCs w:val="21"/>
              </w:rPr>
              <w:t>Top Diagnosis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D9510C3" w14:textId="77777777" w:rsidR="00F956D1" w:rsidRDefault="00F956D1">
            <w:pPr>
              <w:jc w:val="center"/>
            </w:pPr>
            <w:r>
              <w:rPr>
                <w:color w:val="1A2340"/>
                <w:sz w:val="21"/>
                <w:szCs w:val="21"/>
              </w:rPr>
              <w:t>Most common prediction class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AB1031F" w14:textId="77777777" w:rsidR="00F956D1" w:rsidRDefault="00F956D1">
            <w:pPr>
              <w:jc w:val="center"/>
            </w:pPr>
            <w:r>
              <w:rPr>
                <w:color w:val="1A2340"/>
                <w:sz w:val="21"/>
                <w:szCs w:val="21"/>
              </w:rPr>
              <w:t>Identifies prevalent condition in scanned cohort</w:t>
            </w:r>
          </w:p>
        </w:tc>
      </w:tr>
      <w:tr w:rsidR="00F956D1" w14:paraId="6ED0C294" w14:textId="77777777">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CFC1826" w14:textId="77777777" w:rsidR="00F956D1" w:rsidRDefault="00F956D1">
            <w:r>
              <w:rPr>
                <w:color w:val="1A2340"/>
                <w:sz w:val="21"/>
                <w:szCs w:val="21"/>
              </w:rPr>
              <w:t>AI Model</w:t>
            </w:r>
          </w:p>
        </w:tc>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5E3740CB" w14:textId="77777777" w:rsidR="00F956D1" w:rsidRDefault="00F956D1">
            <w:pPr>
              <w:jc w:val="center"/>
            </w:pPr>
            <w:proofErr w:type="spellStart"/>
            <w:r>
              <w:rPr>
                <w:color w:val="1A2340"/>
                <w:sz w:val="21"/>
                <w:szCs w:val="21"/>
              </w:rPr>
              <w:t>EfficientNet</w:t>
            </w:r>
            <w:proofErr w:type="spellEnd"/>
            <w:r>
              <w:rPr>
                <w:color w:val="1A2340"/>
                <w:sz w:val="21"/>
                <w:szCs w:val="21"/>
              </w:rPr>
              <w:t xml:space="preserve"> (architecture name)</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8BDA788" w14:textId="77777777" w:rsidR="00F956D1" w:rsidRDefault="00F956D1">
            <w:pPr>
              <w:jc w:val="center"/>
            </w:pPr>
            <w:r>
              <w:rPr>
                <w:color w:val="1A2340"/>
                <w:sz w:val="21"/>
                <w:szCs w:val="21"/>
              </w:rPr>
              <w:t>Confirms which model version was used</w:t>
            </w:r>
          </w:p>
        </w:tc>
      </w:tr>
      <w:tr w:rsidR="00F956D1" w14:paraId="7E600144"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9C58E1E" w14:textId="77777777" w:rsidR="00F956D1" w:rsidRDefault="00F956D1">
            <w:r>
              <w:rPr>
                <w:color w:val="1A2340"/>
                <w:sz w:val="21"/>
                <w:szCs w:val="21"/>
              </w:rPr>
              <w:lastRenderedPageBreak/>
              <w:t>Diagnosis Distribution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0AE9F389" w14:textId="77777777" w:rsidR="00F956D1" w:rsidRDefault="00F956D1">
            <w:pPr>
              <w:jc w:val="center"/>
            </w:pPr>
            <w:r>
              <w:rPr>
                <w:color w:val="1A2340"/>
                <w:sz w:val="21"/>
                <w:szCs w:val="21"/>
              </w:rPr>
              <w:t xml:space="preserve">Donut chart with class </w:t>
            </w:r>
            <w:proofErr w:type="spellStart"/>
            <w:r>
              <w:rPr>
                <w:color w:val="1A2340"/>
                <w:sz w:val="21"/>
                <w:szCs w:val="21"/>
              </w:rPr>
              <w:t>colour</w:t>
            </w:r>
            <w:proofErr w:type="spellEnd"/>
            <w:r>
              <w:rPr>
                <w:color w:val="1A2340"/>
                <w:sz w:val="21"/>
                <w:szCs w:val="21"/>
              </w:rPr>
              <w:t xml:space="preserve"> legend</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C30920E" w14:textId="77777777" w:rsidR="00F956D1" w:rsidRDefault="00F956D1">
            <w:pPr>
              <w:jc w:val="center"/>
            </w:pPr>
            <w:r>
              <w:rPr>
                <w:color w:val="1A2340"/>
                <w:sz w:val="21"/>
                <w:szCs w:val="21"/>
              </w:rPr>
              <w:t>Visual breakdown of case mix</w:t>
            </w:r>
          </w:p>
        </w:tc>
      </w:tr>
      <w:tr w:rsidR="00F956D1" w14:paraId="3805F297" w14:textId="77777777">
        <w:tc>
          <w:tcPr>
            <w:tcW w:w="24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41D9A45" w14:textId="77777777" w:rsidR="00F956D1" w:rsidRDefault="00F956D1">
            <w:r>
              <w:rPr>
                <w:color w:val="1A2340"/>
                <w:sz w:val="21"/>
                <w:szCs w:val="21"/>
              </w:rPr>
              <w:t>Recent Analyses</w:t>
            </w:r>
          </w:p>
        </w:tc>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3EB4199D" w14:textId="77777777" w:rsidR="00F956D1" w:rsidRDefault="00F956D1">
            <w:pPr>
              <w:jc w:val="center"/>
            </w:pPr>
            <w:r>
              <w:rPr>
                <w:color w:val="1A2340"/>
                <w:sz w:val="21"/>
                <w:szCs w:val="21"/>
              </w:rPr>
              <w:t>Latest 5 entries with thumbnail, label, confidence, date</w:t>
            </w:r>
          </w:p>
        </w:tc>
        <w:tc>
          <w:tcPr>
            <w:tcW w:w="40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E477FFE" w14:textId="77777777" w:rsidR="00F956D1" w:rsidRDefault="00F956D1">
            <w:pPr>
              <w:jc w:val="center"/>
            </w:pPr>
            <w:r>
              <w:rPr>
                <w:color w:val="1A2340"/>
                <w:sz w:val="21"/>
                <w:szCs w:val="21"/>
              </w:rPr>
              <w:t>Chronological case log for review</w:t>
            </w:r>
          </w:p>
        </w:tc>
      </w:tr>
    </w:tbl>
    <w:p w14:paraId="573850FD" w14:textId="77777777" w:rsidR="00F956D1" w:rsidRDefault="00F956D1"/>
    <w:p w14:paraId="2687D45A" w14:textId="77777777" w:rsidR="00F956D1" w:rsidRDefault="00F956D1">
      <w:pPr>
        <w:pStyle w:val="Heading1"/>
      </w:pPr>
      <w:r>
        <w:rPr>
          <w:rFonts w:ascii="Times New Roman" w:hAnsi="Times New Roman" w:cs="Times New Roman"/>
          <w:sz w:val="36"/>
          <w:szCs w:val="36"/>
        </w:rPr>
        <w:t>5.4  Step-by-Step Usage Instructions</w:t>
      </w:r>
    </w:p>
    <w:p w14:paraId="43EA3D63" w14:textId="77777777" w:rsidR="00F956D1" w:rsidRDefault="00F956D1">
      <w:pPr>
        <w:pStyle w:val="Heading2"/>
      </w:pPr>
      <w:r>
        <w:rPr>
          <w:rFonts w:ascii="Times New Roman" w:hAnsi="Times New Roman" w:cs="Times New Roman"/>
          <w:sz w:val="28"/>
          <w:szCs w:val="28"/>
        </w:rPr>
        <w:t>5.4.1  Performing a New Brain MRI Analysis</w:t>
      </w:r>
    </w:p>
    <w:p w14:paraId="0C41DDC1" w14:textId="77777777" w:rsidR="00F956D1" w:rsidRDefault="00F956D1" w:rsidP="00F956D1">
      <w:pPr>
        <w:pStyle w:val="ListParagraph"/>
        <w:numPr>
          <w:ilvl w:val="0"/>
          <w:numId w:val="5"/>
        </w:numPr>
        <w:spacing w:after="120"/>
        <w:contextualSpacing w:val="0"/>
      </w:pPr>
      <w:r>
        <w:rPr>
          <w:b/>
          <w:bCs/>
          <w:color w:val="1B3A6B"/>
        </w:rPr>
        <w:t xml:space="preserve">Step 1 — Login: </w:t>
      </w:r>
      <w:r>
        <w:rPr>
          <w:color w:val="1A2340"/>
        </w:rPr>
        <w:t xml:space="preserve">Open </w:t>
      </w:r>
      <w:proofErr w:type="spellStart"/>
      <w:r>
        <w:rPr>
          <w:color w:val="1A2340"/>
        </w:rPr>
        <w:t>NeuroScan</w:t>
      </w:r>
      <w:proofErr w:type="spellEnd"/>
      <w:r>
        <w:rPr>
          <w:color w:val="1A2340"/>
        </w:rPr>
        <w:t xml:space="preserve"> AI in a web browser and navigate to the Login page.</w:t>
      </w:r>
    </w:p>
    <w:p w14:paraId="55E4DFF9" w14:textId="77777777" w:rsidR="00F956D1" w:rsidRDefault="00F956D1" w:rsidP="00F956D1">
      <w:pPr>
        <w:pStyle w:val="ListParagraph"/>
        <w:numPr>
          <w:ilvl w:val="0"/>
          <w:numId w:val="5"/>
        </w:numPr>
        <w:spacing w:after="120"/>
        <w:contextualSpacing w:val="0"/>
      </w:pPr>
      <w:r>
        <w:rPr>
          <w:b/>
          <w:bCs/>
          <w:color w:val="1B3A6B"/>
        </w:rPr>
        <w:t xml:space="preserve">Step 2 — Authenticate: </w:t>
      </w:r>
      <w:r>
        <w:rPr>
          <w:color w:val="1A2340"/>
        </w:rPr>
        <w:t>Enter your registered Email Address and Password, then click Sign In →.</w:t>
      </w:r>
    </w:p>
    <w:p w14:paraId="48712966" w14:textId="77777777" w:rsidR="00F956D1" w:rsidRDefault="00F956D1" w:rsidP="00F956D1">
      <w:pPr>
        <w:pStyle w:val="ListParagraph"/>
        <w:numPr>
          <w:ilvl w:val="0"/>
          <w:numId w:val="5"/>
        </w:numPr>
        <w:spacing w:after="120"/>
        <w:contextualSpacing w:val="0"/>
      </w:pPr>
      <w:r>
        <w:rPr>
          <w:b/>
          <w:bCs/>
          <w:color w:val="1B3A6B"/>
        </w:rPr>
        <w:t xml:space="preserve">Step 3 — Navigate to Analyze: </w:t>
      </w:r>
      <w:r>
        <w:rPr>
          <w:color w:val="1A2340"/>
        </w:rPr>
        <w:t>From the Dashboard or navigation bar, click Analyze or New Analysis.</w:t>
      </w:r>
    </w:p>
    <w:p w14:paraId="384E1502" w14:textId="77777777" w:rsidR="00F956D1" w:rsidRDefault="00F956D1" w:rsidP="00F956D1">
      <w:pPr>
        <w:pStyle w:val="ListParagraph"/>
        <w:numPr>
          <w:ilvl w:val="0"/>
          <w:numId w:val="5"/>
        </w:numPr>
        <w:spacing w:after="120"/>
        <w:contextualSpacing w:val="0"/>
      </w:pPr>
      <w:r>
        <w:rPr>
          <w:b/>
          <w:bCs/>
          <w:color w:val="1B3A6B"/>
        </w:rPr>
        <w:t xml:space="preserve">Step 4 — Upload MRI: </w:t>
      </w:r>
      <w:r>
        <w:rPr>
          <w:color w:val="1A2340"/>
        </w:rPr>
        <w:t>Drag a brain MRI image (PNG/JPG/TIFF, ≤16 MB) onto the drop zone, or click Browse Files.</w:t>
      </w:r>
    </w:p>
    <w:p w14:paraId="2688B73C" w14:textId="77777777" w:rsidR="00F956D1" w:rsidRDefault="00F956D1" w:rsidP="00F956D1">
      <w:pPr>
        <w:pStyle w:val="ListParagraph"/>
        <w:numPr>
          <w:ilvl w:val="0"/>
          <w:numId w:val="5"/>
        </w:numPr>
        <w:spacing w:after="120"/>
        <w:contextualSpacing w:val="0"/>
      </w:pPr>
      <w:r>
        <w:rPr>
          <w:b/>
          <w:bCs/>
          <w:color w:val="1B3A6B"/>
        </w:rPr>
        <w:t xml:space="preserve">Step 5 — Confirm Upload: </w:t>
      </w:r>
      <w:r>
        <w:rPr>
          <w:color w:val="1A2340"/>
        </w:rPr>
        <w:t>Verify the image preview renders correctly inside the upload panel.</w:t>
      </w:r>
    </w:p>
    <w:p w14:paraId="65EA338A" w14:textId="77777777" w:rsidR="00F956D1" w:rsidRDefault="00F956D1" w:rsidP="00F956D1">
      <w:pPr>
        <w:pStyle w:val="ListParagraph"/>
        <w:numPr>
          <w:ilvl w:val="0"/>
          <w:numId w:val="5"/>
        </w:numPr>
        <w:spacing w:after="120"/>
        <w:contextualSpacing w:val="0"/>
      </w:pPr>
      <w:r>
        <w:rPr>
          <w:b/>
          <w:bCs/>
          <w:color w:val="1B3A6B"/>
        </w:rPr>
        <w:t xml:space="preserve">Step 6 — Run Analysis: </w:t>
      </w:r>
      <w:r>
        <w:rPr>
          <w:color w:val="1A2340"/>
        </w:rPr>
        <w:t>Click the teal Analyze with AI button to submit the scan for inference.</w:t>
      </w:r>
    </w:p>
    <w:p w14:paraId="64C81E8E" w14:textId="77777777" w:rsidR="00F956D1" w:rsidRDefault="00F956D1" w:rsidP="00F956D1">
      <w:pPr>
        <w:pStyle w:val="ListParagraph"/>
        <w:numPr>
          <w:ilvl w:val="0"/>
          <w:numId w:val="5"/>
        </w:numPr>
        <w:spacing w:after="120"/>
        <w:contextualSpacing w:val="0"/>
      </w:pPr>
      <w:r>
        <w:rPr>
          <w:b/>
          <w:bCs/>
          <w:color w:val="1B3A6B"/>
        </w:rPr>
        <w:t xml:space="preserve">Step 7 — Interpret Results: </w:t>
      </w:r>
      <w:r>
        <w:rPr>
          <w:color w:val="1A2340"/>
        </w:rPr>
        <w:t>Review the Analysis Result Report: check the predicted class, confidence score, and Grad-CAM heatmap.</w:t>
      </w:r>
    </w:p>
    <w:p w14:paraId="6C491D3A" w14:textId="77777777" w:rsidR="00F956D1" w:rsidRDefault="00F956D1" w:rsidP="00F956D1">
      <w:pPr>
        <w:pStyle w:val="ListParagraph"/>
        <w:numPr>
          <w:ilvl w:val="0"/>
          <w:numId w:val="5"/>
        </w:numPr>
        <w:spacing w:after="120"/>
        <w:contextualSpacing w:val="0"/>
      </w:pPr>
      <w:r>
        <w:rPr>
          <w:b/>
          <w:bCs/>
          <w:color w:val="1B3A6B"/>
        </w:rPr>
        <w:t xml:space="preserve">Step 8 — Explainability Check: </w:t>
      </w:r>
      <w:r>
        <w:rPr>
          <w:color w:val="1A2340"/>
        </w:rPr>
        <w:t xml:space="preserve">Click the </w:t>
      </w:r>
      <w:proofErr w:type="spellStart"/>
      <w:r>
        <w:rPr>
          <w:color w:val="1A2340"/>
        </w:rPr>
        <w:t>GradCAM</w:t>
      </w:r>
      <w:proofErr w:type="spellEnd"/>
      <w:r>
        <w:rPr>
          <w:color w:val="1A2340"/>
        </w:rPr>
        <w:t xml:space="preserve"> Heatmap tab to verify the model attended to the correct anatomical regions.</w:t>
      </w:r>
    </w:p>
    <w:p w14:paraId="4BF32CA3" w14:textId="77777777" w:rsidR="00F956D1" w:rsidRDefault="00F956D1" w:rsidP="00F956D1">
      <w:pPr>
        <w:pStyle w:val="ListParagraph"/>
        <w:numPr>
          <w:ilvl w:val="0"/>
          <w:numId w:val="5"/>
        </w:numPr>
        <w:spacing w:after="120"/>
        <w:contextualSpacing w:val="0"/>
      </w:pPr>
      <w:r>
        <w:rPr>
          <w:b/>
          <w:bCs/>
          <w:color w:val="1B3A6B"/>
        </w:rPr>
        <w:t xml:space="preserve">Step 9 — Review History: </w:t>
      </w:r>
      <w:r>
        <w:rPr>
          <w:color w:val="1A2340"/>
        </w:rPr>
        <w:t>Access the History page to review all past analyses or export results.</w:t>
      </w:r>
    </w:p>
    <w:p w14:paraId="4B0438B7" w14:textId="77777777" w:rsidR="00F956D1" w:rsidRDefault="00F956D1">
      <w:pPr>
        <w:spacing w:after="80"/>
      </w:pPr>
    </w:p>
    <w:p w14:paraId="7C00939A" w14:textId="77777777" w:rsidR="00F956D1" w:rsidRDefault="00F956D1">
      <w:pPr>
        <w:pStyle w:val="Heading2"/>
      </w:pPr>
      <w:r>
        <w:rPr>
          <w:rFonts w:ascii="Times New Roman" w:hAnsi="Times New Roman" w:cs="Times New Roman"/>
          <w:sz w:val="28"/>
          <w:szCs w:val="28"/>
        </w:rPr>
        <w:t>5.4.2  System Requirements</w:t>
      </w:r>
    </w:p>
    <w:tbl>
      <w:tblPr>
        <w:tblW w:w="90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F956D1" w14:paraId="7A36A9C4" w14:textId="77777777">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3D2B73F4" w14:textId="77777777" w:rsidR="00F956D1" w:rsidRDefault="00F956D1">
            <w:r>
              <w:rPr>
                <w:b/>
                <w:bCs/>
                <w:color w:val="FFFFFF"/>
                <w:sz w:val="21"/>
                <w:szCs w:val="21"/>
              </w:rPr>
              <w:t>Requirement</w:t>
            </w:r>
          </w:p>
        </w:tc>
        <w:tc>
          <w:tcPr>
            <w:tcW w:w="3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470C3EF7" w14:textId="77777777" w:rsidR="00F956D1" w:rsidRDefault="00F956D1">
            <w:pPr>
              <w:jc w:val="center"/>
            </w:pPr>
            <w:r>
              <w:rPr>
                <w:b/>
                <w:bCs/>
                <w:color w:val="FFFFFF"/>
                <w:sz w:val="21"/>
                <w:szCs w:val="21"/>
              </w:rPr>
              <w:t>Minimum</w:t>
            </w:r>
          </w:p>
        </w:tc>
        <w:tc>
          <w:tcPr>
            <w:tcW w:w="3200" w:type="dxa"/>
            <w:tcBorders>
              <w:top w:val="single" w:sz="1" w:space="0" w:color="CBD5E1"/>
              <w:left w:val="single" w:sz="1" w:space="0" w:color="CBD5E1"/>
              <w:bottom w:val="single" w:sz="1" w:space="0" w:color="CBD5E1"/>
              <w:right w:val="single" w:sz="1" w:space="0" w:color="CBD5E1"/>
            </w:tcBorders>
            <w:shd w:val="clear" w:color="auto" w:fill="0EA5C9"/>
            <w:tcMar>
              <w:top w:w="100" w:type="dxa"/>
              <w:left w:w="150" w:type="dxa"/>
              <w:bottom w:w="100" w:type="dxa"/>
              <w:right w:w="150" w:type="dxa"/>
            </w:tcMar>
            <w:vAlign w:val="center"/>
          </w:tcPr>
          <w:p w14:paraId="3BD87614" w14:textId="77777777" w:rsidR="00F956D1" w:rsidRDefault="00F956D1">
            <w:pPr>
              <w:jc w:val="center"/>
            </w:pPr>
            <w:r>
              <w:rPr>
                <w:b/>
                <w:bCs/>
                <w:color w:val="FFFFFF"/>
                <w:sz w:val="21"/>
                <w:szCs w:val="21"/>
              </w:rPr>
              <w:t>Recommended</w:t>
            </w:r>
          </w:p>
        </w:tc>
      </w:tr>
      <w:tr w:rsidR="00F956D1" w14:paraId="47B5E90F"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E1BAF81" w14:textId="77777777" w:rsidR="00F956D1" w:rsidRDefault="00F956D1">
            <w:r>
              <w:rPr>
                <w:color w:val="1A2340"/>
                <w:sz w:val="21"/>
                <w:szCs w:val="21"/>
              </w:rPr>
              <w:t>Browser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7289F89" w14:textId="77777777" w:rsidR="00F956D1" w:rsidRDefault="00F956D1">
            <w:pPr>
              <w:jc w:val="center"/>
            </w:pPr>
            <w:r>
              <w:rPr>
                <w:color w:val="1A2340"/>
                <w:sz w:val="21"/>
                <w:szCs w:val="21"/>
              </w:rPr>
              <w:t>Chrome 90+ / Firefox 88+</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5C7D2309" w14:textId="77777777" w:rsidR="00F956D1" w:rsidRDefault="00F956D1">
            <w:pPr>
              <w:jc w:val="center"/>
            </w:pPr>
            <w:r>
              <w:rPr>
                <w:color w:val="1A2340"/>
                <w:sz w:val="21"/>
                <w:szCs w:val="21"/>
              </w:rPr>
              <w:t>Chrome 120+ / Edge 120+</w:t>
            </w:r>
          </w:p>
        </w:tc>
      </w:tr>
      <w:tr w:rsidR="00F956D1" w14:paraId="71BDEC63"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8BAC7A8" w14:textId="77777777" w:rsidR="00F956D1" w:rsidRDefault="00F956D1">
            <w:r>
              <w:rPr>
                <w:color w:val="1A2340"/>
                <w:sz w:val="21"/>
                <w:szCs w:val="21"/>
              </w:rPr>
              <w:t>Screen Resolution</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08A3E64" w14:textId="77777777" w:rsidR="00F956D1" w:rsidRDefault="00F956D1">
            <w:pPr>
              <w:jc w:val="center"/>
            </w:pPr>
            <w:r>
              <w:rPr>
                <w:color w:val="1A2340"/>
                <w:sz w:val="21"/>
                <w:szCs w:val="21"/>
              </w:rPr>
              <w:t>1280×720</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2884B4E" w14:textId="77777777" w:rsidR="00F956D1" w:rsidRDefault="00F956D1">
            <w:pPr>
              <w:jc w:val="center"/>
            </w:pPr>
            <w:r>
              <w:rPr>
                <w:color w:val="1A2340"/>
                <w:sz w:val="21"/>
                <w:szCs w:val="21"/>
              </w:rPr>
              <w:t>1920×1080 or higher</w:t>
            </w:r>
          </w:p>
        </w:tc>
      </w:tr>
      <w:tr w:rsidR="00F956D1" w14:paraId="6934C8F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1E229850" w14:textId="77777777" w:rsidR="00F956D1" w:rsidRDefault="00F956D1">
            <w:r>
              <w:rPr>
                <w:color w:val="1A2340"/>
                <w:sz w:val="21"/>
                <w:szCs w:val="21"/>
              </w:rPr>
              <w:t>Internet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03A02C4" w14:textId="77777777" w:rsidR="00F956D1" w:rsidRDefault="00F956D1">
            <w:pPr>
              <w:jc w:val="center"/>
            </w:pPr>
            <w:r>
              <w:rPr>
                <w:color w:val="1A2340"/>
                <w:sz w:val="21"/>
                <w:szCs w:val="21"/>
              </w:rPr>
              <w:t>Required (web app)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3C88DA8B" w14:textId="77777777" w:rsidR="00F956D1" w:rsidRDefault="00F956D1">
            <w:pPr>
              <w:jc w:val="center"/>
            </w:pPr>
            <w:r>
              <w:rPr>
                <w:color w:val="1A2340"/>
                <w:sz w:val="21"/>
                <w:szCs w:val="21"/>
              </w:rPr>
              <w:t>Broadband ≥ 10 Mbps for fast upload</w:t>
            </w:r>
          </w:p>
        </w:tc>
      </w:tr>
      <w:tr w:rsidR="00F956D1" w14:paraId="7C7B93C7"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90E3D44" w14:textId="77777777" w:rsidR="00F956D1" w:rsidRDefault="00F956D1">
            <w:r>
              <w:rPr>
                <w:color w:val="1A2340"/>
                <w:sz w:val="21"/>
                <w:szCs w:val="21"/>
              </w:rPr>
              <w:lastRenderedPageBreak/>
              <w:t>MRI Format</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22512083" w14:textId="77777777" w:rsidR="00F956D1" w:rsidRDefault="00F956D1">
            <w:pPr>
              <w:jc w:val="center"/>
            </w:pPr>
            <w:r>
              <w:rPr>
                <w:color w:val="1A2340"/>
                <w:sz w:val="21"/>
                <w:szCs w:val="21"/>
              </w:rPr>
              <w:t>JPG / PNG</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1D590E05" w14:textId="77777777" w:rsidR="00F956D1" w:rsidRDefault="00F956D1">
            <w:pPr>
              <w:jc w:val="center"/>
            </w:pPr>
            <w:r>
              <w:rPr>
                <w:color w:val="1A2340"/>
                <w:sz w:val="21"/>
                <w:szCs w:val="21"/>
              </w:rPr>
              <w:t>PNG, high-resolution (512×512+)</w:t>
            </w:r>
          </w:p>
        </w:tc>
      </w:tr>
      <w:tr w:rsidR="00F956D1" w14:paraId="48CF2D85"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2BE141D0" w14:textId="77777777" w:rsidR="00F956D1" w:rsidRDefault="00F956D1">
            <w:r>
              <w:rPr>
                <w:color w:val="1A2340"/>
                <w:sz w:val="21"/>
                <w:szCs w:val="21"/>
              </w:rPr>
              <w:t>File Size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7BA6A09A" w14:textId="77777777" w:rsidR="00F956D1" w:rsidRDefault="00F956D1">
            <w:pPr>
              <w:jc w:val="center"/>
            </w:pPr>
            <w:r>
              <w:rPr>
                <w:color w:val="1A2340"/>
                <w:sz w:val="21"/>
                <w:szCs w:val="21"/>
              </w:rPr>
              <w:t>≤ 16 MB</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50" w:type="dxa"/>
              <w:bottom w:w="100" w:type="dxa"/>
              <w:right w:w="150" w:type="dxa"/>
            </w:tcMar>
            <w:vAlign w:val="center"/>
          </w:tcPr>
          <w:p w14:paraId="426C1E32" w14:textId="77777777" w:rsidR="00F956D1" w:rsidRDefault="00F956D1">
            <w:pPr>
              <w:jc w:val="center"/>
            </w:pPr>
            <w:r>
              <w:rPr>
                <w:color w:val="1A2340"/>
                <w:sz w:val="21"/>
                <w:szCs w:val="21"/>
              </w:rPr>
              <w:t>1–5 MB (optimal inference speed)</w:t>
            </w:r>
          </w:p>
        </w:tc>
      </w:tr>
      <w:tr w:rsidR="00F956D1" w14:paraId="19DF3F56" w14:textId="77777777">
        <w:tc>
          <w:tcPr>
            <w:tcW w:w="26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4F121A7C" w14:textId="77777777" w:rsidR="00F956D1" w:rsidRDefault="00F956D1">
            <w:r>
              <w:rPr>
                <w:color w:val="1A2340"/>
                <w:sz w:val="21"/>
                <w:szCs w:val="21"/>
              </w:rPr>
              <w:t>Authentication</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048EF8B8" w14:textId="77777777" w:rsidR="00F956D1" w:rsidRDefault="00F956D1">
            <w:pPr>
              <w:jc w:val="center"/>
            </w:pPr>
            <w:r>
              <w:rPr>
                <w:color w:val="1A2340"/>
                <w:sz w:val="21"/>
                <w:szCs w:val="21"/>
              </w:rPr>
              <w:t>Registered account</w:t>
            </w:r>
          </w:p>
        </w:tc>
        <w:tc>
          <w:tcPr>
            <w:tcW w:w="3200" w:type="dxa"/>
            <w:tcBorders>
              <w:top w:val="single" w:sz="1" w:space="0" w:color="CBD5E1"/>
              <w:left w:val="single" w:sz="1" w:space="0" w:color="CBD5E1"/>
              <w:bottom w:val="single" w:sz="1" w:space="0" w:color="CBD5E1"/>
              <w:right w:val="single" w:sz="1" w:space="0" w:color="CBD5E1"/>
            </w:tcBorders>
            <w:shd w:val="clear" w:color="auto" w:fill="EBF4F8"/>
            <w:tcMar>
              <w:top w:w="100" w:type="dxa"/>
              <w:left w:w="150" w:type="dxa"/>
              <w:bottom w:w="100" w:type="dxa"/>
              <w:right w:w="150" w:type="dxa"/>
            </w:tcMar>
            <w:vAlign w:val="center"/>
          </w:tcPr>
          <w:p w14:paraId="7BE84D02" w14:textId="77777777" w:rsidR="00F956D1" w:rsidRDefault="00F956D1">
            <w:pPr>
              <w:jc w:val="center"/>
            </w:pPr>
            <w:r>
              <w:rPr>
                <w:color w:val="1A2340"/>
                <w:sz w:val="21"/>
                <w:szCs w:val="21"/>
              </w:rPr>
              <w:t>Institutional email recommended</w:t>
            </w:r>
          </w:p>
        </w:tc>
      </w:tr>
    </w:tbl>
    <w:p w14:paraId="248D9897" w14:textId="77777777" w:rsidR="00F956D1" w:rsidRDefault="00F956D1">
      <w:pPr>
        <w:spacing w:after="80"/>
      </w:pPr>
    </w:p>
    <w:p w14:paraId="6723A43B" w14:textId="77777777" w:rsidR="00F956D1" w:rsidRDefault="00F956D1">
      <w:pPr>
        <w:spacing w:before="200" w:after="100"/>
        <w:jc w:val="center"/>
      </w:pPr>
      <w:r>
        <w:rPr>
          <w:b/>
          <w:bCs/>
          <w:color w:val="1B3A6B"/>
          <w:sz w:val="28"/>
          <w:szCs w:val="28"/>
        </w:rPr>
        <w:t>Chapter 5 Summary</w:t>
      </w:r>
    </w:p>
    <w:p w14:paraId="5D60614B" w14:textId="77777777" w:rsidR="00F956D1" w:rsidRDefault="00F956D1">
      <w:pPr>
        <w:spacing w:after="160"/>
      </w:pPr>
      <w:r>
        <w:rPr>
          <w:color w:val="1A2340"/>
        </w:rPr>
        <w:t xml:space="preserve">This chapter provided the complete User's Guide for the </w:t>
      </w:r>
      <w:proofErr w:type="spellStart"/>
      <w:r>
        <w:rPr>
          <w:color w:val="1A2340"/>
        </w:rPr>
        <w:t>NeuroScan</w:t>
      </w:r>
      <w:proofErr w:type="spellEnd"/>
      <w:r>
        <w:rPr>
          <w:color w:val="1A2340"/>
        </w:rPr>
        <w:t xml:space="preserve"> AI web application. Section 5.1 presented annotated interface screenshots covering all seven pages of the system (Login, Home, How It Works, About, Dashboard, Analyze, History). Section 5.2 documented all three input forms (authentication, MRI upload, history filter) with field-level validation rules. Section 5.3 described the two primary output reports — the real-time Analysis Result Report (with Grad-CAM </w:t>
      </w:r>
      <w:proofErr w:type="spellStart"/>
      <w:r>
        <w:rPr>
          <w:color w:val="1A2340"/>
        </w:rPr>
        <w:t>visualisation</w:t>
      </w:r>
      <w:proofErr w:type="spellEnd"/>
      <w:r>
        <w:rPr>
          <w:color w:val="1A2340"/>
        </w:rPr>
        <w:t xml:space="preserve"> and confidence breakdown) and the persistent Analysis History Report — along with the Dashboard analytics summary. Section 5.4 provided step-by-step usage instructions and system requirements. Together, these sections equip clinicians, researchers, and system administrators with everything needed to operate the </w:t>
      </w:r>
      <w:proofErr w:type="spellStart"/>
      <w:r>
        <w:rPr>
          <w:color w:val="1A2340"/>
        </w:rPr>
        <w:t>NeuroScan</w:t>
      </w:r>
      <w:proofErr w:type="spellEnd"/>
      <w:r>
        <w:rPr>
          <w:color w:val="1A2340"/>
        </w:rPr>
        <w:t xml:space="preserve"> AI platform effectively and safely.</w:t>
      </w:r>
    </w:p>
    <w:p w14:paraId="55816FBC" w14:textId="77777777" w:rsidR="00F956D1" w:rsidRDefault="00F956D1">
      <w:pPr>
        <w:spacing w:after="80"/>
      </w:pPr>
    </w:p>
    <w:p w14:paraId="61A851F1" w14:textId="77777777" w:rsidR="00442CAA" w:rsidRPr="00D040B6" w:rsidRDefault="00D040B6" w:rsidP="00D040B6">
      <w:pPr>
        <w:pStyle w:val="Heading1"/>
        <w:rPr>
          <w:sz w:val="40"/>
          <w:szCs w:val="40"/>
        </w:rPr>
      </w:pPr>
      <w:r>
        <w:rPr>
          <w:sz w:val="40"/>
          <w:szCs w:val="40"/>
        </w:rPr>
        <w:t>Chapter 6</w:t>
      </w:r>
    </w:p>
    <w:p w14:paraId="115C71CE" w14:textId="77777777" w:rsidR="00442CAA" w:rsidRPr="00786FAA" w:rsidRDefault="00442CAA" w:rsidP="00786FAA">
      <w:pPr>
        <w:pStyle w:val="Heading2"/>
        <w:rPr>
          <w:rFonts w:asciiTheme="majorBidi" w:hAnsiTheme="majorBidi" w:cstheme="majorBidi"/>
        </w:rPr>
      </w:pPr>
      <w:r>
        <w:rPr>
          <w:rFonts w:asciiTheme="majorBidi" w:hAnsiTheme="majorBidi" w:cstheme="majorBidi"/>
        </w:rPr>
        <w:t>CONCLUSION &amp; FUTURE WORK</w:t>
      </w:r>
    </w:p>
    <w:p w14:paraId="2286AADA" w14:textId="77777777" w:rsidR="00442CAA" w:rsidRDefault="00442CAA"/>
    <w:p w14:paraId="23553DD2" w14:textId="77777777" w:rsidR="00041C15" w:rsidRDefault="00041C15" w:rsidP="00041C15">
      <w:pPr>
        <w:pStyle w:val="Heading1"/>
      </w:pPr>
      <w:r>
        <w:t>CHAPTER 6</w:t>
      </w:r>
    </w:p>
    <w:p w14:paraId="183165DA" w14:textId="77777777" w:rsidR="00041C15" w:rsidRDefault="00041C15" w:rsidP="00041C15">
      <w:pPr>
        <w:pStyle w:val="Heading1"/>
      </w:pPr>
      <w:r>
        <w:t>CONCLUSION &amp; FUTURE WORK</w:t>
      </w:r>
    </w:p>
    <w:p w14:paraId="3A1D1764" w14:textId="77777777" w:rsidR="00041C15" w:rsidRDefault="00041C15" w:rsidP="00041C15">
      <w:pPr>
        <w:pStyle w:val="Heading2"/>
      </w:pPr>
      <w:r>
        <w:t>6.1 Conclusion</w:t>
      </w:r>
    </w:p>
    <w:p w14:paraId="09171DD7" w14:textId="77777777" w:rsidR="00041C15" w:rsidRDefault="00041C15" w:rsidP="00041C15">
      <w:pPr>
        <w:pStyle w:val="NormalWeb"/>
      </w:pPr>
      <w:r>
        <w:t xml:space="preserve">This project presented </w:t>
      </w:r>
      <w:proofErr w:type="spellStart"/>
      <w:r>
        <w:rPr>
          <w:rStyle w:val="Strong"/>
        </w:rPr>
        <w:t>BrainMap</w:t>
      </w:r>
      <w:proofErr w:type="spellEnd"/>
      <w:r>
        <w:rPr>
          <w:rStyle w:val="Strong"/>
        </w:rPr>
        <w:t xml:space="preserve"> XAI</w:t>
      </w:r>
      <w:r>
        <w:t xml:space="preserve">, an explainable deep learning framework named </w:t>
      </w:r>
      <w:r>
        <w:rPr>
          <w:rStyle w:val="Strong"/>
        </w:rPr>
        <w:t>C3BAM-SE-XAI v2</w:t>
      </w:r>
      <w:r>
        <w:t xml:space="preserve"> for the classification of Parkinson’s disease using brain MRI images. The primary objective of this research was to develop an accurate, robust, and interpretable artificial intelligence system capable of assisting healthcare professionals in the diagnosis and analysis of Parkinson’s disease. The proposed framework combines the strengths of deep learning, attention mechanisms, and Explainable Artificial Intelligence (XAI) to provide reliable clinical decision support.</w:t>
      </w:r>
    </w:p>
    <w:p w14:paraId="56E071A8" w14:textId="77777777" w:rsidR="00041C15" w:rsidRDefault="00041C15" w:rsidP="00041C15">
      <w:pPr>
        <w:pStyle w:val="NormalWeb"/>
      </w:pPr>
      <w:r>
        <w:t>To achieve this objective, a comprehensive workflow was developed that included dataset collection, preprocessing, augmentation, model development, training, evaluation, and deployment planning. Advanced preprocessing and augmentation techniques were applied to improve dataset quality and address class imbalance. The proposed architecture integrated EfficientNet-B3 with CBAM (Convolutional Block Attention Module) and Squeeze-and-</w:t>
      </w:r>
      <w:r>
        <w:lastRenderedPageBreak/>
        <w:t>Excitation (SE) attention mechanisms, enabling the model to focus on the most informative spatial and channel-wise features present in MRI images.</w:t>
      </w:r>
    </w:p>
    <w:p w14:paraId="7B752ED7" w14:textId="77777777" w:rsidR="00041C15" w:rsidRDefault="00041C15" w:rsidP="00041C15">
      <w:pPr>
        <w:pStyle w:val="NormalWeb"/>
      </w:pPr>
      <w:r>
        <w:t>A major contribution of this work is the incorporation of Grad-CAM-based Explainable AI techniques. Unlike traditional black-box deep learning models, the proposed framework provides visual explanations through heatmaps that highlight the brain regions influencing model predictions. This transparency improves the trustworthiness and interpretability of the system, making it more suitable for healthcare applications where explainability is essential.</w:t>
      </w:r>
    </w:p>
    <w:p w14:paraId="5992F520" w14:textId="77777777" w:rsidR="00041C15" w:rsidRDefault="00041C15" w:rsidP="00041C15">
      <w:pPr>
        <w:pStyle w:val="NormalWeb"/>
      </w:pPr>
      <w:r>
        <w:t xml:space="preserve">Experimental results demonstrated the effectiveness of the proposed framework. The model achieved a training accuracy of </w:t>
      </w:r>
      <w:r>
        <w:rPr>
          <w:rStyle w:val="Strong"/>
        </w:rPr>
        <w:t>98.72%</w:t>
      </w:r>
      <w:r>
        <w:t xml:space="preserve">, validation accuracy of </w:t>
      </w:r>
      <w:r>
        <w:rPr>
          <w:rStyle w:val="Strong"/>
        </w:rPr>
        <w:t>94.71%</w:t>
      </w:r>
      <w:r>
        <w:t xml:space="preserve">, and </w:t>
      </w:r>
      <w:r>
        <w:rPr>
          <w:rStyle w:val="Strong"/>
        </w:rPr>
        <w:t>95.06%</w:t>
      </w:r>
      <w:r>
        <w:t xml:space="preserve"> validation accuracy using Test-Time Augmentation (TTA ×5). The framework also achieved strong precision, recall, and F1-score values across most disease categories. The confusion matrix analysis confirmed that the model was able to classify Parkinson’s disease stages with high reliability, while Grad-CAM visualizations verified that the model focused on clinically relevant brain regions.</w:t>
      </w:r>
    </w:p>
    <w:p w14:paraId="75D2B2C0" w14:textId="77777777" w:rsidR="00041C15" w:rsidRDefault="00041C15" w:rsidP="00041C15">
      <w:pPr>
        <w:pStyle w:val="NormalWeb"/>
      </w:pPr>
      <w:r>
        <w:t>Overall, the developed C3BAM-SE-XAI v2 framework successfully addressed several limitations of existing Parkinson’s disease classification systems by improving classification performance, supporting five-class disease staging, enhancing feature representation through dual attention mechanisms, and providing explainable predictions. The results indicate that the proposed system can serve as a valuable decision-support tool for clinicians and researchers involved in neurological disease diagnosis and analysis.</w:t>
      </w:r>
    </w:p>
    <w:p w14:paraId="2F205FB2" w14:textId="77777777" w:rsidR="00041C15" w:rsidRDefault="00041C15" w:rsidP="00041C15">
      <w:pPr>
        <w:pStyle w:val="Heading2"/>
      </w:pPr>
      <w:r>
        <w:t>6.2 Future Work</w:t>
      </w:r>
    </w:p>
    <w:p w14:paraId="0803F188" w14:textId="77777777" w:rsidR="00041C15" w:rsidRDefault="00041C15" w:rsidP="00041C15">
      <w:pPr>
        <w:pStyle w:val="NormalWeb"/>
      </w:pPr>
      <w:r>
        <w:t>Although the proposed framework achieved promising results, several opportunities exist for further improvement and extension of this research.</w:t>
      </w:r>
    </w:p>
    <w:p w14:paraId="1A5594EC" w14:textId="77777777" w:rsidR="00041C15" w:rsidRDefault="00041C15" w:rsidP="00041C15">
      <w:pPr>
        <w:pStyle w:val="Heading3"/>
      </w:pPr>
      <w:r>
        <w:t>1. Expansion of Dataset Size and Diversity</w:t>
      </w:r>
    </w:p>
    <w:p w14:paraId="603EE325" w14:textId="77777777" w:rsidR="00041C15" w:rsidRDefault="00041C15" w:rsidP="00041C15">
      <w:pPr>
        <w:pStyle w:val="NormalWeb"/>
      </w:pPr>
      <w:r>
        <w:t>Future work can utilize larger and more diverse MRI datasets collected from multiple hospitals and medical institutions. Increasing dataset diversity will improve model generalization and reduce potential bias across different populations and imaging conditions.</w:t>
      </w:r>
    </w:p>
    <w:p w14:paraId="679CF23B" w14:textId="77777777" w:rsidR="00041C15" w:rsidRDefault="00041C15" w:rsidP="00041C15">
      <w:pPr>
        <w:pStyle w:val="Heading3"/>
      </w:pPr>
      <w:r>
        <w:t>2. Integration of Multi-Modal Medical Data</w:t>
      </w:r>
    </w:p>
    <w:p w14:paraId="0B05C1F0" w14:textId="77777777" w:rsidR="00041C15" w:rsidRDefault="00041C15" w:rsidP="00041C15">
      <w:pPr>
        <w:pStyle w:val="NormalWeb"/>
      </w:pPr>
      <w:r>
        <w:t>The current system relies only on MRI images for classification. Future research can combine MRI data with additional clinical information such as patient demographics, genetic factors, speech analysis, gait analysis, laboratory reports, and neurological assessments to improve diagnostic accuracy.</w:t>
      </w:r>
    </w:p>
    <w:p w14:paraId="76EDDB5E" w14:textId="77777777" w:rsidR="00041C15" w:rsidRDefault="00041C15" w:rsidP="00041C15">
      <w:pPr>
        <w:pStyle w:val="Heading3"/>
      </w:pPr>
      <w:r>
        <w:t>3. Advanced Explainable AI Techniques</w:t>
      </w:r>
    </w:p>
    <w:p w14:paraId="1E05946B" w14:textId="77777777" w:rsidR="00041C15" w:rsidRDefault="00041C15" w:rsidP="00041C15">
      <w:pPr>
        <w:pStyle w:val="NormalWeb"/>
      </w:pPr>
      <w:r>
        <w:t>Although Grad-CAM provides effective visual explanations, future studies can incorporate additional XAI methods such as SHAP, LIME, Integrated Gradients, and Attention Rollout techniques. Combining multiple explainability approaches may provide deeper insights into model decision-making.</w:t>
      </w:r>
    </w:p>
    <w:p w14:paraId="571B9CAB" w14:textId="77777777" w:rsidR="00041C15" w:rsidRDefault="00041C15" w:rsidP="00041C15">
      <w:pPr>
        <w:pStyle w:val="Heading3"/>
      </w:pPr>
      <w:r>
        <w:lastRenderedPageBreak/>
        <w:t>4. Real-Time Clinical Deployment</w:t>
      </w:r>
    </w:p>
    <w:p w14:paraId="5956371E" w14:textId="77777777" w:rsidR="00041C15" w:rsidRDefault="00041C15" w:rsidP="00041C15">
      <w:pPr>
        <w:pStyle w:val="NormalWeb"/>
      </w:pPr>
      <w:r>
        <w:t>The proposed framework can be deployed as a cloud-based or hospital-integrated diagnostic platform. Future development can focus on optimizing inference speed, reducing computational requirements, and creating a user-friendly clinical interface for real-world healthcare environments.</w:t>
      </w:r>
    </w:p>
    <w:p w14:paraId="5B8D626C" w14:textId="77777777" w:rsidR="00041C15" w:rsidRDefault="00041C15" w:rsidP="00041C15">
      <w:pPr>
        <w:pStyle w:val="Heading3"/>
      </w:pPr>
      <w:r>
        <w:t>5. Early Disease Prediction and Progression Analysis</w:t>
      </w:r>
    </w:p>
    <w:p w14:paraId="5A05B1FC" w14:textId="77777777" w:rsidR="00041C15" w:rsidRDefault="00041C15" w:rsidP="00041C15">
      <w:pPr>
        <w:pStyle w:val="NormalWeb"/>
      </w:pPr>
      <w:r>
        <w:t>Future systems can be designed not only to classify existing disease stages but also to predict disease progression over time. Longitudinal patient data can be incorporated to monitor disease development and support personalized treatment planning.</w:t>
      </w:r>
    </w:p>
    <w:p w14:paraId="2789E7D7" w14:textId="77777777" w:rsidR="00041C15" w:rsidRDefault="00041C15" w:rsidP="00041C15">
      <w:pPr>
        <w:pStyle w:val="Heading3"/>
      </w:pPr>
      <w:r>
        <w:t>6. Exploration of Transformer-Based Architectures</w:t>
      </w:r>
    </w:p>
    <w:p w14:paraId="708FEE08" w14:textId="77777777" w:rsidR="00041C15" w:rsidRDefault="00041C15" w:rsidP="00041C15">
      <w:pPr>
        <w:pStyle w:val="NormalWeb"/>
      </w:pPr>
      <w:r>
        <w:t>Recent advances in Vision Transformers (</w:t>
      </w:r>
      <w:proofErr w:type="spellStart"/>
      <w:r>
        <w:t>ViTs</w:t>
      </w:r>
      <w:proofErr w:type="spellEnd"/>
      <w:r>
        <w:t>), Swin Transformers, and hybrid CNN-Transformer models have demonstrated strong performance in medical image analysis. Future research can compare these architectures with the proposed C3BAM-SE-XAI v2 framework to investigate further improvements in accuracy and robustness.</w:t>
      </w:r>
    </w:p>
    <w:p w14:paraId="5CAB9B52" w14:textId="77777777" w:rsidR="00041C15" w:rsidRDefault="00041C15" w:rsidP="00041C15">
      <w:pPr>
        <w:pStyle w:val="Heading3"/>
      </w:pPr>
      <w:r>
        <w:t>7. Quantitative Validation of Explainability</w:t>
      </w:r>
    </w:p>
    <w:p w14:paraId="3E7280B7" w14:textId="77777777" w:rsidR="00041C15" w:rsidRDefault="00041C15" w:rsidP="00041C15">
      <w:pPr>
        <w:pStyle w:val="NormalWeb"/>
      </w:pPr>
      <w:r>
        <w:t>Future studies can evaluate the quality of Grad-CAM explanations using quantitative explainability metrics and expert clinical validation. This would provide stronger evidence regarding the reliability and clinical usefulness of AI-generated explanations.</w:t>
      </w:r>
    </w:p>
    <w:p w14:paraId="49C0C3D9" w14:textId="77777777" w:rsidR="00041C15" w:rsidRDefault="00041C15" w:rsidP="00041C15">
      <w:pPr>
        <w:pStyle w:val="Heading3"/>
      </w:pPr>
      <w:r>
        <w:t>8. Mobile and Edge AI Deployment</w:t>
      </w:r>
    </w:p>
    <w:p w14:paraId="03262DBC" w14:textId="77777777" w:rsidR="00041C15" w:rsidRDefault="00041C15" w:rsidP="00041C15">
      <w:pPr>
        <w:pStyle w:val="NormalWeb"/>
      </w:pPr>
      <w:r>
        <w:t>Future work may focus on developing lightweight versions of the framework that can operate on mobile devices, edge computing platforms, or low-resource healthcare environments. Such deployment would increase accessibility and enable wider adoption of AI-assisted diagnostic tools.</w:t>
      </w:r>
    </w:p>
    <w:p w14:paraId="6AB526DD" w14:textId="77777777" w:rsidR="00041C15" w:rsidRDefault="00041C15" w:rsidP="00041C15">
      <w:pPr>
        <w:pStyle w:val="NormalWeb"/>
      </w:pPr>
      <w:r>
        <w:t>In conclusion, the proposed C3BAM-SE-XAI v2 framework establishes a strong foundation for explainable medical image analysis and Parkinson’s disease classification. Continued research and development in the areas of dataset expansion, explainability, multimodal learning, and clinical deployment can further enhance its effectiveness and practical impact in healthcare.</w:t>
      </w:r>
    </w:p>
    <w:p w14:paraId="42A0D483" w14:textId="77777777" w:rsidR="00442CAA" w:rsidRDefault="00442CAA"/>
    <w:sectPr w:rsidR="00442CAA" w:rsidSect="00306BA0">
      <w:headerReference w:type="first" r:id="rId35"/>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7A98" w14:textId="77777777" w:rsidR="004D2673" w:rsidRDefault="004D2673" w:rsidP="00A73E51">
      <w:pPr>
        <w:spacing w:after="0"/>
      </w:pPr>
      <w:r>
        <w:separator/>
      </w:r>
    </w:p>
  </w:endnote>
  <w:endnote w:type="continuationSeparator" w:id="0">
    <w:p w14:paraId="476BC4DE" w14:textId="77777777" w:rsidR="004D2673" w:rsidRDefault="004D2673" w:rsidP="00A73E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417037"/>
      <w:docPartObj>
        <w:docPartGallery w:val="Page Numbers (Bottom of Page)"/>
        <w:docPartUnique/>
      </w:docPartObj>
    </w:sdtPr>
    <w:sdtContent>
      <w:p w14:paraId="2D9AD244" w14:textId="77777777" w:rsidR="00041C15" w:rsidRDefault="00041C15">
        <w:pPr>
          <w:pStyle w:val="Footer"/>
        </w:pPr>
        <w:r w:rsidRPr="00CB5A29">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2ED29613" wp14:editId="5FD431F0">
                  <wp:simplePos x="0" y="0"/>
                  <wp:positionH relativeFrom="rightMargin">
                    <wp:align>center</wp:align>
                  </wp:positionH>
                  <wp:positionV relativeFrom="bottomMargin">
                    <wp:align>center</wp:align>
                  </wp:positionV>
                  <wp:extent cx="512445" cy="441325"/>
                  <wp:effectExtent l="0" t="0" r="1905" b="0"/>
                  <wp:wrapNone/>
                  <wp:docPr id="52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512445" cy="441325"/>
                          </a:xfrm>
                          <a:prstGeom prst="flowChartAlternateProcess">
                            <a:avLst/>
                          </a:prstGeom>
                          <a:noFill/>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206EC77" w14:textId="77777777" w:rsidR="00041C15" w:rsidRDefault="00041C15">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sidRPr="00041C15">
                                <w:rPr>
                                  <w:noProof/>
                                  <w:sz w:val="28"/>
                                  <w:szCs w:val="28"/>
                                </w:rPr>
                                <w:t>12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D2961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3" o:spid="_x0000_s1027" type="#_x0000_t176" style="position:absolute;left:0;text-align:left;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BVSfLTkAQAAogMAAA4AAAAAAAAAAAAAAAAALgIAAGRycy9lMm9Eb2MueG1sUEsBAi0AFAAG&#10;AAgAAAAhABrkTJ3ZAAAAAwEAAA8AAAAAAAAAAAAAAAAAPgQAAGRycy9kb3ducmV2LnhtbFBLBQYA&#10;AAAABAAEAPMAAABEBQAAAAA=&#10;" filled="f" fillcolor="#5c83b4" stroked="f" strokecolor="#737373">
                  <v:textbox>
                    <w:txbxContent>
                      <w:p w14:paraId="1206EC77" w14:textId="77777777" w:rsidR="00041C15" w:rsidRDefault="00041C15">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sidRPr="00041C15">
                          <w:rPr>
                            <w:noProof/>
                            <w:sz w:val="28"/>
                            <w:szCs w:val="28"/>
                          </w:rPr>
                          <w:t>12</w:t>
                        </w:r>
                        <w:r>
                          <w:rPr>
                            <w:noProof/>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21F7" w14:textId="77777777" w:rsidR="00041C15" w:rsidRPr="00CB5A29" w:rsidRDefault="00000000" w:rsidP="00CB5A29">
    <w:pPr>
      <w:pStyle w:val="Footer"/>
      <w:rPr>
        <w:color w:val="000000" w:themeColor="text1"/>
      </w:rPr>
    </w:pPr>
    <w:sdt>
      <w:sdtPr>
        <w:rPr>
          <w:color w:val="000000" w:themeColor="text1"/>
        </w:rPr>
        <w:id w:val="-225613273"/>
        <w:docPartObj>
          <w:docPartGallery w:val="Page Numbers (Bottom of Page)"/>
          <w:docPartUnique/>
        </w:docPartObj>
      </w:sdtPr>
      <w:sdtContent>
        <w:r w:rsidR="00041C15">
          <w:rPr>
            <w:rFonts w:asciiTheme="majorHAnsi" w:eastAsiaTheme="majorEastAsia" w:hAnsiTheme="majorHAnsi" w:cstheme="majorBidi"/>
            <w:noProof/>
            <w:sz w:val="28"/>
            <w:szCs w:val="28"/>
          </w:rPr>
          <mc:AlternateContent>
            <mc:Choice Requires="wps">
              <w:drawing>
                <wp:anchor distT="0" distB="0" distL="114300" distR="114300" simplePos="0" relativeHeight="251666432" behindDoc="0" locked="0" layoutInCell="1" allowOverlap="1" wp14:anchorId="6A8CB8A0" wp14:editId="3393B64E">
                  <wp:simplePos x="0" y="0"/>
                  <wp:positionH relativeFrom="leftMargin">
                    <wp:posOffset>6996082</wp:posOffset>
                  </wp:positionH>
                  <wp:positionV relativeFrom="bottomMargin">
                    <wp:posOffset>269223</wp:posOffset>
                  </wp:positionV>
                  <wp:extent cx="453154" cy="441326"/>
                  <wp:effectExtent l="0" t="0" r="0" b="0"/>
                  <wp:wrapNone/>
                  <wp:docPr id="65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154" cy="441326"/>
                          </a:xfrm>
                          <a:prstGeom prst="flowChartAlternateProcess">
                            <a:avLst/>
                          </a:prstGeom>
                          <a:noFill/>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836E19A" w14:textId="77777777" w:rsidR="00041C15" w:rsidRDefault="00041C15">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sidR="0020100C" w:rsidRPr="0020100C">
                                <w:rPr>
                                  <w:noProof/>
                                  <w:sz w:val="28"/>
                                  <w:szCs w:val="28"/>
                                </w:rPr>
                                <w:t>79</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CB8A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8" type="#_x0000_t176" style="position:absolute;left:0;text-align:left;margin-left:550.85pt;margin-top:21.2pt;width:35.7pt;height:34.75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" filled="f" fillcolor="#5c83b4" stroked="f" strokecolor="#737373">
                  <v:textbox>
                    <w:txbxContent>
                      <w:p w14:paraId="5836E19A" w14:textId="77777777" w:rsidR="00041C15" w:rsidRDefault="00041C15">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sidR="0020100C" w:rsidRPr="0020100C">
                          <w:rPr>
                            <w:noProof/>
                            <w:sz w:val="28"/>
                            <w:szCs w:val="28"/>
                          </w:rPr>
                          <w:t>79</w:t>
                        </w:r>
                        <w:r>
                          <w:rPr>
                            <w:noProof/>
                            <w:sz w:val="28"/>
                            <w:szCs w:val="28"/>
                          </w:rPr>
                          <w:fldChar w:fldCharType="end"/>
                        </w:r>
                      </w:p>
                    </w:txbxContent>
                  </v:textbox>
                  <w10:wrap anchorx="margin" anchory="margin"/>
                </v:shape>
              </w:pict>
            </mc:Fallback>
          </mc:AlternateContent>
        </w:r>
      </w:sdtContent>
    </w:sdt>
    <w:proofErr w:type="spellStart"/>
    <w:r w:rsidR="00041C15">
      <w:rPr>
        <w:color w:val="000000" w:themeColor="text1"/>
      </w:rPr>
      <w:t>BrainXAI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50CD" w14:textId="77777777" w:rsidR="004D2673" w:rsidRDefault="004D2673" w:rsidP="00A73E51">
      <w:pPr>
        <w:spacing w:after="0"/>
      </w:pPr>
      <w:r>
        <w:separator/>
      </w:r>
    </w:p>
  </w:footnote>
  <w:footnote w:type="continuationSeparator" w:id="0">
    <w:p w14:paraId="466870C1" w14:textId="77777777" w:rsidR="004D2673" w:rsidRDefault="004D2673" w:rsidP="00A73E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ABF1" w14:textId="77777777" w:rsidR="00041C15" w:rsidRDefault="00041C15" w:rsidP="00BB4756">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23E8" w14:textId="77777777" w:rsidR="00041C15" w:rsidRDefault="00041C15" w:rsidP="00305677">
    <w:pPr>
      <w:pStyle w:val="Header"/>
      <w:tabs>
        <w:tab w:val="clear" w:pos="4680"/>
      </w:tabs>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4B4E" w14:textId="77777777" w:rsidR="00041C15" w:rsidRDefault="00041C15" w:rsidP="00BB4756">
    <w:pPr>
      <w:pStyle w:val="Header"/>
      <w:tabs>
        <w:tab w:val="clear" w:pos="4680"/>
      </w:tabs>
    </w:pPr>
    <w:r>
      <w:t xml:space="preserve"> </w:t>
    </w:r>
    <w:proofErr w:type="gramStart"/>
    <w:r>
      <w:t>Chapter  6</w:t>
    </w:r>
    <w:proofErr w:type="gramEnd"/>
    <w:r>
      <w:t xml:space="preserve">                                                                                                                       Conclusion &amp; Future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01FE3C"/>
    <w:multiLevelType w:val="multilevel"/>
    <w:tmpl w:val="9901FE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3423856"/>
    <w:multiLevelType w:val="multilevel"/>
    <w:tmpl w:val="B342385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242A1C2A"/>
    <w:multiLevelType w:val="hybridMultilevel"/>
    <w:tmpl w:val="52528DA6"/>
    <w:lvl w:ilvl="0" w:tplc="A6EE9518">
      <w:start w:val="1"/>
      <w:numFmt w:val="decimal"/>
      <w:lvlText w:val="%1."/>
      <w:lvlJc w:val="left"/>
      <w:pPr>
        <w:ind w:left="720" w:hanging="360"/>
      </w:pPr>
    </w:lvl>
    <w:lvl w:ilvl="1" w:tplc="317858B8">
      <w:numFmt w:val="decimal"/>
      <w:lvlText w:val=""/>
      <w:lvlJc w:val="left"/>
    </w:lvl>
    <w:lvl w:ilvl="2" w:tplc="F4A631C0">
      <w:numFmt w:val="decimal"/>
      <w:lvlText w:val=""/>
      <w:lvlJc w:val="left"/>
    </w:lvl>
    <w:lvl w:ilvl="3" w:tplc="FBF2284E">
      <w:numFmt w:val="decimal"/>
      <w:lvlText w:val=""/>
      <w:lvlJc w:val="left"/>
    </w:lvl>
    <w:lvl w:ilvl="4" w:tplc="A734113C">
      <w:numFmt w:val="decimal"/>
      <w:lvlText w:val=""/>
      <w:lvlJc w:val="left"/>
    </w:lvl>
    <w:lvl w:ilvl="5" w:tplc="9AB0E90A">
      <w:numFmt w:val="decimal"/>
      <w:lvlText w:val=""/>
      <w:lvlJc w:val="left"/>
    </w:lvl>
    <w:lvl w:ilvl="6" w:tplc="CD4C5BCE">
      <w:numFmt w:val="decimal"/>
      <w:lvlText w:val=""/>
      <w:lvlJc w:val="left"/>
    </w:lvl>
    <w:lvl w:ilvl="7" w:tplc="6E9E27CE">
      <w:numFmt w:val="decimal"/>
      <w:lvlText w:val=""/>
      <w:lvlJc w:val="left"/>
    </w:lvl>
    <w:lvl w:ilvl="8" w:tplc="4E4AE72C">
      <w:numFmt w:val="decimal"/>
      <w:lvlText w:val=""/>
      <w:lvlJc w:val="left"/>
    </w:lvl>
  </w:abstractNum>
  <w:abstractNum w:abstractNumId="3" w15:restartNumberingAfterBreak="0">
    <w:nsid w:val="30501774"/>
    <w:multiLevelType w:val="hybridMultilevel"/>
    <w:tmpl w:val="C4A20168"/>
    <w:lvl w:ilvl="0" w:tplc="2AA8EA08">
      <w:start w:val="1"/>
      <w:numFmt w:val="bullet"/>
      <w:lvlText w:val="•"/>
      <w:lvlJc w:val="left"/>
      <w:pPr>
        <w:ind w:left="720" w:hanging="360"/>
      </w:pPr>
    </w:lvl>
    <w:lvl w:ilvl="1" w:tplc="B8A4D9F6">
      <w:numFmt w:val="decimal"/>
      <w:lvlText w:val=""/>
      <w:lvlJc w:val="left"/>
    </w:lvl>
    <w:lvl w:ilvl="2" w:tplc="30E88A12">
      <w:numFmt w:val="decimal"/>
      <w:lvlText w:val=""/>
      <w:lvlJc w:val="left"/>
    </w:lvl>
    <w:lvl w:ilvl="3" w:tplc="38709F54">
      <w:numFmt w:val="decimal"/>
      <w:lvlText w:val=""/>
      <w:lvlJc w:val="left"/>
    </w:lvl>
    <w:lvl w:ilvl="4" w:tplc="CEA2A5B4">
      <w:numFmt w:val="decimal"/>
      <w:lvlText w:val=""/>
      <w:lvlJc w:val="left"/>
    </w:lvl>
    <w:lvl w:ilvl="5" w:tplc="803C113C">
      <w:numFmt w:val="decimal"/>
      <w:lvlText w:val=""/>
      <w:lvlJc w:val="left"/>
    </w:lvl>
    <w:lvl w:ilvl="6" w:tplc="8C484942">
      <w:numFmt w:val="decimal"/>
      <w:lvlText w:val=""/>
      <w:lvlJc w:val="left"/>
    </w:lvl>
    <w:lvl w:ilvl="7" w:tplc="CBDC6188">
      <w:numFmt w:val="decimal"/>
      <w:lvlText w:val=""/>
      <w:lvlJc w:val="left"/>
    </w:lvl>
    <w:lvl w:ilvl="8" w:tplc="31782552">
      <w:numFmt w:val="decimal"/>
      <w:lvlText w:val=""/>
      <w:lvlJc w:val="left"/>
    </w:lvl>
  </w:abstractNum>
  <w:abstractNum w:abstractNumId="4" w15:restartNumberingAfterBreak="0">
    <w:nsid w:val="3B561537"/>
    <w:multiLevelType w:val="hybridMultilevel"/>
    <w:tmpl w:val="122CA5D2"/>
    <w:lvl w:ilvl="0" w:tplc="FF865144">
      <w:start w:val="1"/>
      <w:numFmt w:val="bullet"/>
      <w:lvlText w:val="•"/>
      <w:lvlJc w:val="left"/>
      <w:pPr>
        <w:ind w:left="720" w:hanging="360"/>
      </w:pPr>
    </w:lvl>
    <w:lvl w:ilvl="1" w:tplc="2A4C2F90">
      <w:numFmt w:val="decimal"/>
      <w:lvlText w:val=""/>
      <w:lvlJc w:val="left"/>
    </w:lvl>
    <w:lvl w:ilvl="2" w:tplc="28C8C4EC">
      <w:numFmt w:val="decimal"/>
      <w:lvlText w:val=""/>
      <w:lvlJc w:val="left"/>
    </w:lvl>
    <w:lvl w:ilvl="3" w:tplc="1D8E3330">
      <w:numFmt w:val="decimal"/>
      <w:lvlText w:val=""/>
      <w:lvlJc w:val="left"/>
    </w:lvl>
    <w:lvl w:ilvl="4" w:tplc="010A5048">
      <w:numFmt w:val="decimal"/>
      <w:lvlText w:val=""/>
      <w:lvlJc w:val="left"/>
    </w:lvl>
    <w:lvl w:ilvl="5" w:tplc="62723212">
      <w:numFmt w:val="decimal"/>
      <w:lvlText w:val=""/>
      <w:lvlJc w:val="left"/>
    </w:lvl>
    <w:lvl w:ilvl="6" w:tplc="2320FDDE">
      <w:numFmt w:val="decimal"/>
      <w:lvlText w:val=""/>
      <w:lvlJc w:val="left"/>
    </w:lvl>
    <w:lvl w:ilvl="7" w:tplc="EB84CB56">
      <w:numFmt w:val="decimal"/>
      <w:lvlText w:val=""/>
      <w:lvlJc w:val="left"/>
    </w:lvl>
    <w:lvl w:ilvl="8" w:tplc="52F4ED2E">
      <w:numFmt w:val="decimal"/>
      <w:lvlText w:val=""/>
      <w:lvlJc w:val="left"/>
    </w:lvl>
  </w:abstractNum>
  <w:num w:numId="1" w16cid:durableId="371537218">
    <w:abstractNumId w:val="1"/>
  </w:num>
  <w:num w:numId="2" w16cid:durableId="1875267332">
    <w:abstractNumId w:val="0"/>
  </w:num>
  <w:num w:numId="3" w16cid:durableId="454368495">
    <w:abstractNumId w:val="3"/>
    <w:lvlOverride w:ilvl="0">
      <w:startOverride w:val="1"/>
    </w:lvlOverride>
  </w:num>
  <w:num w:numId="4" w16cid:durableId="959726311">
    <w:abstractNumId w:val="4"/>
    <w:lvlOverride w:ilvl="0">
      <w:startOverride w:val="1"/>
    </w:lvlOverride>
  </w:num>
  <w:num w:numId="5" w16cid:durableId="18742964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AA"/>
    <w:rsid w:val="00041C15"/>
    <w:rsid w:val="00080F93"/>
    <w:rsid w:val="00093A9B"/>
    <w:rsid w:val="001028BC"/>
    <w:rsid w:val="0013204F"/>
    <w:rsid w:val="001E319E"/>
    <w:rsid w:val="001E3E8B"/>
    <w:rsid w:val="001F6343"/>
    <w:rsid w:val="0020100C"/>
    <w:rsid w:val="00305677"/>
    <w:rsid w:val="00306BA0"/>
    <w:rsid w:val="00442CAA"/>
    <w:rsid w:val="00454677"/>
    <w:rsid w:val="004660B1"/>
    <w:rsid w:val="00492780"/>
    <w:rsid w:val="004D2673"/>
    <w:rsid w:val="005D0719"/>
    <w:rsid w:val="00622E15"/>
    <w:rsid w:val="00634782"/>
    <w:rsid w:val="00665B41"/>
    <w:rsid w:val="006A52F4"/>
    <w:rsid w:val="006D12DD"/>
    <w:rsid w:val="00740983"/>
    <w:rsid w:val="00786FAA"/>
    <w:rsid w:val="00850D8B"/>
    <w:rsid w:val="009C502F"/>
    <w:rsid w:val="00A63A1B"/>
    <w:rsid w:val="00A73E51"/>
    <w:rsid w:val="00AF28BC"/>
    <w:rsid w:val="00B000F6"/>
    <w:rsid w:val="00B0680C"/>
    <w:rsid w:val="00B61DC5"/>
    <w:rsid w:val="00BB4756"/>
    <w:rsid w:val="00C82385"/>
    <w:rsid w:val="00CB5A29"/>
    <w:rsid w:val="00D040B6"/>
    <w:rsid w:val="00D516A8"/>
    <w:rsid w:val="00E83E18"/>
    <w:rsid w:val="00EC40F4"/>
    <w:rsid w:val="00F8745B"/>
    <w:rsid w:val="00F93149"/>
    <w:rsid w:val="00F956D1"/>
    <w:rsid w:val="00FB12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EE1A8"/>
  <w15:docId w15:val="{F84C4125-0457-45CC-829C-7226F787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42CAA"/>
    <w:pPr>
      <w:keepNext/>
      <w:spacing w:before="240"/>
      <w:jc w:val="left"/>
      <w:outlineLvl w:val="0"/>
    </w:pPr>
    <w:rPr>
      <w:rFonts w:ascii="Arial" w:hAnsi="Arial" w:cs="Arial"/>
      <w:b/>
      <w:bCs/>
      <w:sz w:val="28"/>
      <w:szCs w:val="28"/>
    </w:rPr>
  </w:style>
  <w:style w:type="paragraph" w:styleId="Heading2">
    <w:name w:val="heading 2"/>
    <w:basedOn w:val="Normal"/>
    <w:next w:val="Normal"/>
    <w:link w:val="Heading2Char"/>
    <w:qFormat/>
    <w:rsid w:val="00442CAA"/>
    <w:pPr>
      <w:keepNext/>
      <w:spacing w:before="240"/>
      <w:jc w:val="left"/>
      <w:outlineLvl w:val="1"/>
    </w:pPr>
    <w:rPr>
      <w:rFonts w:ascii="Arial" w:hAnsi="Arial" w:cs="Arial"/>
      <w:b/>
      <w:bCs/>
      <w:sz w:val="26"/>
      <w:szCs w:val="26"/>
    </w:rPr>
  </w:style>
  <w:style w:type="paragraph" w:styleId="Heading3">
    <w:name w:val="heading 3"/>
    <w:next w:val="Normal"/>
    <w:link w:val="Heading3Char"/>
    <w:unhideWhenUsed/>
    <w:qFormat/>
    <w:rsid w:val="00442CAA"/>
    <w:pPr>
      <w:keepNext/>
      <w:spacing w:before="240"/>
      <w:jc w:val="left"/>
      <w:outlineLvl w:val="2"/>
    </w:pPr>
    <w:rPr>
      <w:rFonts w:ascii="Arial" w:hAnsi="Arial" w:cs="Arial"/>
      <w:b/>
      <w:bCs/>
    </w:rPr>
  </w:style>
  <w:style w:type="paragraph" w:styleId="Heading4">
    <w:name w:val="heading 4"/>
    <w:next w:val="Normal"/>
    <w:link w:val="Heading4Char"/>
    <w:uiPriority w:val="9"/>
    <w:semiHidden/>
    <w:unhideWhenUsed/>
    <w:qFormat/>
    <w:rsid w:val="00442CAA"/>
    <w:pPr>
      <w:spacing w:beforeAutospacing="1" w:after="0" w:afterAutospacing="1"/>
      <w:outlineLvl w:val="3"/>
    </w:pPr>
    <w:rPr>
      <w:rFonts w:ascii="SimSun" w:eastAsia="SimSun" w:hAnsi="SimSun" w:hint="eastAsia"/>
      <w:b/>
      <w:bCs/>
      <w:lang w:eastAsia="zh-CN"/>
    </w:rPr>
  </w:style>
  <w:style w:type="paragraph" w:styleId="Heading5">
    <w:name w:val="heading 5"/>
    <w:next w:val="Normal"/>
    <w:link w:val="Heading5Char"/>
    <w:uiPriority w:val="9"/>
    <w:semiHidden/>
    <w:unhideWhenUsed/>
    <w:qFormat/>
    <w:rsid w:val="00442CAA"/>
    <w:pPr>
      <w:spacing w:beforeAutospacing="1" w:after="0" w:afterAutospacing="1"/>
      <w:outlineLvl w:val="4"/>
    </w:pPr>
    <w:rPr>
      <w:rFonts w:ascii="SimSun" w:eastAsia="SimSun" w:hAnsi="SimSun" w:hint="eastAsia"/>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42CAA"/>
    <w:rPr>
      <w:rFonts w:ascii="Monotype Corsiva" w:eastAsia="Times New Roman" w:hAnsi="Monotype Corsiva" w:cs="Times New Roman"/>
      <w:b/>
      <w:bCs/>
      <w:sz w:val="32"/>
      <w:szCs w:val="24"/>
    </w:rPr>
  </w:style>
  <w:style w:type="paragraph" w:styleId="BalloonText">
    <w:name w:val="Balloon Text"/>
    <w:basedOn w:val="Normal"/>
    <w:link w:val="BalloonTextChar"/>
    <w:uiPriority w:val="99"/>
    <w:semiHidden/>
    <w:unhideWhenUsed/>
    <w:rsid w:val="00442CA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2CAA"/>
    <w:rPr>
      <w:rFonts w:ascii="Tahoma" w:hAnsi="Tahoma" w:cs="Tahoma"/>
      <w:sz w:val="16"/>
      <w:szCs w:val="16"/>
    </w:rPr>
  </w:style>
  <w:style w:type="character" w:customStyle="1" w:styleId="Heading1Char">
    <w:name w:val="Heading 1 Char"/>
    <w:basedOn w:val="DefaultParagraphFont"/>
    <w:link w:val="Heading1"/>
    <w:rsid w:val="00442CAA"/>
    <w:rPr>
      <w:rFonts w:ascii="Times New Roman" w:eastAsia="Times New Roman" w:hAnsi="Times New Roman" w:cs="Times New Roman"/>
      <w:b/>
      <w:bCs/>
      <w:sz w:val="28"/>
      <w:szCs w:val="24"/>
    </w:rPr>
  </w:style>
  <w:style w:type="character" w:styleId="Strong">
    <w:name w:val="Strong"/>
    <w:basedOn w:val="DefaultParagraphFont"/>
    <w:uiPriority w:val="22"/>
    <w:qFormat/>
    <w:rsid w:val="00442CAA"/>
    <w:rPr>
      <w:b/>
      <w:bCs/>
    </w:rPr>
  </w:style>
  <w:style w:type="paragraph" w:styleId="ListParagraph">
    <w:name w:val="List Paragraph"/>
    <w:basedOn w:val="Normal"/>
    <w:qFormat/>
    <w:rsid w:val="00442CAA"/>
    <w:pPr>
      <w:spacing w:after="0"/>
      <w:ind w:left="720"/>
      <w:contextualSpacing/>
    </w:pPr>
  </w:style>
  <w:style w:type="paragraph" w:styleId="NoSpacing">
    <w:name w:val="No Spacing"/>
    <w:uiPriority w:val="1"/>
    <w:qFormat/>
    <w:rsid w:val="00442CAA"/>
    <w:pPr>
      <w:spacing w:after="0"/>
    </w:pPr>
    <w:rPr>
      <w:rFonts w:ascii="Calibri" w:hAnsi="Calibri" w:cs="Arial"/>
    </w:rPr>
  </w:style>
  <w:style w:type="character" w:customStyle="1" w:styleId="Heading3Char">
    <w:name w:val="Heading 3 Char"/>
    <w:basedOn w:val="DefaultParagraphFont"/>
    <w:link w:val="Heading3"/>
    <w:uiPriority w:val="9"/>
    <w:semiHidden/>
    <w:rsid w:val="00442CAA"/>
    <w:rPr>
      <w:rFonts w:ascii="SimSun" w:eastAsia="SimSun" w:hAnsi="SimSun" w:cs="Times New Roman"/>
      <w:b/>
      <w:bCs/>
      <w:sz w:val="27"/>
      <w:szCs w:val="27"/>
      <w:lang w:eastAsia="zh-CN"/>
    </w:rPr>
  </w:style>
  <w:style w:type="character" w:customStyle="1" w:styleId="Heading4Char">
    <w:name w:val="Heading 4 Char"/>
    <w:basedOn w:val="DefaultParagraphFont"/>
    <w:link w:val="Heading4"/>
    <w:uiPriority w:val="9"/>
    <w:semiHidden/>
    <w:rsid w:val="00442CAA"/>
    <w:rPr>
      <w:rFonts w:ascii="SimSun" w:eastAsia="SimSun" w:hAnsi="SimSun" w:cs="Times New Roman"/>
      <w:b/>
      <w:bCs/>
      <w:sz w:val="24"/>
      <w:szCs w:val="24"/>
      <w:lang w:eastAsia="zh-CN"/>
    </w:rPr>
  </w:style>
  <w:style w:type="character" w:customStyle="1" w:styleId="Heading5Char">
    <w:name w:val="Heading 5 Char"/>
    <w:basedOn w:val="DefaultParagraphFont"/>
    <w:link w:val="Heading5"/>
    <w:uiPriority w:val="9"/>
    <w:semiHidden/>
    <w:rsid w:val="00442CAA"/>
    <w:rPr>
      <w:rFonts w:ascii="SimSun" w:eastAsia="SimSun" w:hAnsi="SimSun" w:cs="Times New Roman"/>
      <w:b/>
      <w:bCs/>
      <w:sz w:val="20"/>
      <w:szCs w:val="20"/>
      <w:lang w:eastAsia="zh-CN"/>
    </w:rPr>
  </w:style>
  <w:style w:type="character" w:styleId="Hyperlink">
    <w:name w:val="Hyperlink"/>
    <w:basedOn w:val="DefaultParagraphFont"/>
    <w:uiPriority w:val="99"/>
    <w:semiHidden/>
    <w:unhideWhenUsed/>
    <w:rsid w:val="00442CAA"/>
    <w:rPr>
      <w:color w:val="0000FF"/>
      <w:u w:val="single"/>
    </w:rPr>
  </w:style>
  <w:style w:type="paragraph" w:styleId="NormalWeb">
    <w:name w:val="Normal (Web)"/>
    <w:uiPriority w:val="99"/>
    <w:unhideWhenUsed/>
    <w:rsid w:val="00442CAA"/>
    <w:pPr>
      <w:spacing w:beforeAutospacing="1" w:after="0" w:afterAutospacing="1"/>
    </w:pPr>
    <w:rPr>
      <w:rFonts w:eastAsia="SimSun"/>
      <w:lang w:eastAsia="zh-CN"/>
    </w:rPr>
  </w:style>
  <w:style w:type="paragraph" w:styleId="Header">
    <w:name w:val="header"/>
    <w:basedOn w:val="Normal"/>
    <w:link w:val="HeaderChar"/>
    <w:uiPriority w:val="99"/>
    <w:unhideWhenUsed/>
    <w:rsid w:val="00A73E51"/>
    <w:pPr>
      <w:tabs>
        <w:tab w:val="center" w:pos="4680"/>
        <w:tab w:val="right" w:pos="9360"/>
      </w:tabs>
      <w:spacing w:after="0"/>
    </w:pPr>
  </w:style>
  <w:style w:type="character" w:customStyle="1" w:styleId="HeaderChar">
    <w:name w:val="Header Char"/>
    <w:basedOn w:val="DefaultParagraphFont"/>
    <w:link w:val="Header"/>
    <w:uiPriority w:val="99"/>
    <w:rsid w:val="00A73E51"/>
  </w:style>
  <w:style w:type="paragraph" w:styleId="Footer">
    <w:name w:val="footer"/>
    <w:basedOn w:val="Normal"/>
    <w:link w:val="FooterChar"/>
    <w:uiPriority w:val="99"/>
    <w:unhideWhenUsed/>
    <w:rsid w:val="00A73E51"/>
    <w:pPr>
      <w:tabs>
        <w:tab w:val="center" w:pos="4680"/>
        <w:tab w:val="right" w:pos="9360"/>
      </w:tabs>
      <w:spacing w:after="0"/>
    </w:pPr>
  </w:style>
  <w:style w:type="character" w:customStyle="1" w:styleId="FooterChar">
    <w:name w:val="Footer Char"/>
    <w:basedOn w:val="DefaultParagraphFont"/>
    <w:link w:val="Footer"/>
    <w:uiPriority w:val="99"/>
    <w:rsid w:val="00A73E51"/>
  </w:style>
  <w:style w:type="paragraph" w:customStyle="1" w:styleId="7F164CA3BF9C4373845ECB452A5D9922">
    <w:name w:val="7F164CA3BF9C4373845ECB452A5D9922"/>
    <w:rsid w:val="00CB5A29"/>
    <w:rPr>
      <w:rFonts w:eastAsiaTheme="minorEastAsia"/>
      <w:lang w:eastAsia="ja-JP"/>
    </w:rPr>
  </w:style>
  <w:style w:type="table" w:styleId="TableGrid">
    <w:name w:val="Table Grid"/>
    <w:basedOn w:val="TableNormal"/>
    <w:uiPriority w:val="59"/>
    <w:rsid w:val="0049278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232089">
      <w:bodyDiv w:val="1"/>
      <w:marLeft w:val="0"/>
      <w:marRight w:val="0"/>
      <w:marTop w:val="0"/>
      <w:marBottom w:val="0"/>
      <w:divBdr>
        <w:top w:val="none" w:sz="0" w:space="0" w:color="auto"/>
        <w:left w:val="none" w:sz="0" w:space="0" w:color="auto"/>
        <w:bottom w:val="none" w:sz="0" w:space="0" w:color="auto"/>
        <w:right w:val="none" w:sz="0" w:space="0" w:color="auto"/>
      </w:divBdr>
    </w:div>
    <w:div w:id="1274438754">
      <w:bodyDiv w:val="1"/>
      <w:marLeft w:val="0"/>
      <w:marRight w:val="0"/>
      <w:marTop w:val="0"/>
      <w:marBottom w:val="0"/>
      <w:divBdr>
        <w:top w:val="none" w:sz="0" w:space="0" w:color="auto"/>
        <w:left w:val="none" w:sz="0" w:space="0" w:color="auto"/>
        <w:bottom w:val="none" w:sz="0" w:space="0" w:color="auto"/>
        <w:right w:val="none" w:sz="0" w:space="0" w:color="auto"/>
      </w:divBdr>
    </w:div>
    <w:div w:id="204420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wqfg</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766934-162E-45BC-884B-C6487EA49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10881</Words>
  <Characters>62025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chap 1</vt:lpstr>
    </vt:vector>
  </TitlesOfParts>
  <Company/>
  <LinksUpToDate>false</LinksUpToDate>
  <CharactersWithSpaces>72761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 1</dc:title>
  <dc:creator>BrainXAI</dc:creator>
  <cp:lastModifiedBy>Bushra Iqbal</cp:lastModifiedBy>
  <cp:revision>2</cp:revision>
  <dcterms:created xsi:type="dcterms:W3CDTF">2026-06-17T05:09:00Z</dcterms:created>
  <dcterms:modified xsi:type="dcterms:W3CDTF">2026-06-17T05:09:00Z</dcterms:modified>
</cp:coreProperties>
</file>