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C1BF77">
      <w:pPr>
        <w:spacing w:after="0" w:line="240" w:lineRule="auto"/>
        <w:jc w:val="center"/>
        <w:rPr>
          <w:rFonts w:ascii="Segoe UI" w:hAnsi="Segoe UI" w:cs="Segoe UI"/>
          <w:b/>
          <w:sz w:val="28"/>
        </w:rPr>
      </w:pPr>
      <w:r>
        <w:rPr>
          <w:rFonts w:ascii="Segoe UI" w:hAnsi="Segoe UI" w:cs="Segoe UI"/>
          <w:b/>
          <w:sz w:val="28"/>
        </w:rPr>
        <w:t>KTÜ- MÜHENDİSLİK FAKÜLTESİ</w:t>
      </w:r>
    </w:p>
    <w:p w14:paraId="6EDB0F5F">
      <w:pPr>
        <w:spacing w:after="0" w:line="240" w:lineRule="auto"/>
        <w:jc w:val="center"/>
        <w:rPr>
          <w:rFonts w:ascii="Segoe UI" w:hAnsi="Segoe UI" w:cs="Segoe UI"/>
          <w:b/>
          <w:sz w:val="28"/>
        </w:rPr>
      </w:pPr>
      <w:r>
        <w:rPr>
          <w:rFonts w:ascii="Segoe UI" w:hAnsi="Segoe UI" w:cs="Segoe UI"/>
          <w:b/>
          <w:sz w:val="28"/>
        </w:rPr>
        <w:t>BİLGİSAYAR MÜHENDİSLİĞİ BÖLÜMÜ</w:t>
      </w:r>
    </w:p>
    <w:p w14:paraId="64E992DD">
      <w:pPr>
        <w:spacing w:after="0" w:line="240" w:lineRule="auto"/>
        <w:jc w:val="center"/>
        <w:rPr>
          <w:rFonts w:ascii="Segoe UI" w:hAnsi="Segoe UI" w:cs="Segoe UI"/>
          <w:b/>
          <w:sz w:val="28"/>
        </w:rPr>
      </w:pPr>
      <w:r>
        <w:rPr>
          <w:rFonts w:ascii="Segoe UI" w:hAnsi="Segoe UI" w:cs="Segoe UI"/>
          <w:b/>
          <w:bCs/>
          <w:sz w:val="28"/>
          <w:szCs w:val="20"/>
        </w:rPr>
        <w:t>MÜHENDİSLİK TASARIMI DERSİ PROJE PLANI</w:t>
      </w:r>
    </w:p>
    <w:p w14:paraId="6FB42317">
      <w:pPr>
        <w:spacing w:after="0" w:line="240" w:lineRule="auto"/>
        <w:jc w:val="center"/>
        <w:rPr>
          <w:rFonts w:ascii="Segoe UI" w:hAnsi="Segoe UI" w:cs="Segoe UI"/>
          <w:b/>
        </w:rPr>
      </w:pPr>
    </w:p>
    <w:p w14:paraId="6CB31E64">
      <w:pPr>
        <w:spacing w:after="0" w:line="240" w:lineRule="auto"/>
        <w:jc w:val="center"/>
        <w:rPr>
          <w:rFonts w:ascii="Segoe UI" w:hAnsi="Segoe UI" w:cs="Segoe UI"/>
          <w:b/>
        </w:rPr>
      </w:pPr>
    </w:p>
    <w:tbl>
      <w:tblPr>
        <w:tblStyle w:val="5"/>
        <w:tblW w:w="102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7"/>
        <w:gridCol w:w="1559"/>
        <w:gridCol w:w="5811"/>
      </w:tblGrid>
      <w:tr w14:paraId="5426C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37" w:type="dxa"/>
            <w:vAlign w:val="center"/>
          </w:tcPr>
          <w:p w14:paraId="2EA1D80B">
            <w:pPr>
              <w:keepNext w:val="0"/>
              <w:keepLines w:val="0"/>
              <w:widowControl/>
              <w:suppressLineNumbers w:val="0"/>
              <w:spacing w:before="96" w:beforeLines="40" w:beforeAutospacing="0" w:after="96" w:afterLines="40" w:afterAutospacing="0" w:line="240" w:lineRule="auto"/>
              <w:ind w:left="0" w:right="0"/>
              <w:jc w:val="right"/>
              <w:rPr>
                <w:rFonts w:hint="default" w:ascii="Segoe UI" w:hAnsi="Segoe UI" w:cs="Segoe UI"/>
                <w:b/>
                <w:bCs/>
                <w:sz w:val="20"/>
                <w:szCs w:val="20"/>
              </w:rPr>
            </w:pPr>
            <w:bookmarkStart w:id="0" w:name="_Hlk306718728"/>
            <w:r>
              <w:rPr>
                <w:rFonts w:hint="default" w:ascii="Segoe UI" w:hAnsi="Segoe UI" w:cs="Segoe UI"/>
                <w:b/>
                <w:bCs/>
                <w:sz w:val="20"/>
                <w:szCs w:val="20"/>
              </w:rPr>
              <w:t>YILI / YARIYILI</w:t>
            </w:r>
          </w:p>
        </w:tc>
        <w:tc>
          <w:tcPr>
            <w:tcW w:w="7370" w:type="dxa"/>
            <w:gridSpan w:val="2"/>
            <w:vAlign w:val="center"/>
          </w:tcPr>
          <w:p w14:paraId="11E9DF43">
            <w:pPr>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rPr>
            </w:pPr>
            <w:r>
              <w:rPr>
                <w:rFonts w:hint="default" w:ascii="Segoe UI" w:hAnsi="Segoe UI" w:cs="Segoe UI"/>
                <w:sz w:val="20"/>
                <w:szCs w:val="20"/>
              </w:rPr>
              <w:t xml:space="preserve">2024-2025 GÜZ </w:t>
            </w:r>
          </w:p>
        </w:tc>
      </w:tr>
      <w:tr w14:paraId="1CA1E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37" w:type="dxa"/>
            <w:vMerge w:val="restart"/>
            <w:vAlign w:val="center"/>
          </w:tcPr>
          <w:p w14:paraId="6EF375C2">
            <w:pPr>
              <w:keepNext w:val="0"/>
              <w:keepLines w:val="0"/>
              <w:widowControl/>
              <w:suppressLineNumbers w:val="0"/>
              <w:spacing w:before="96" w:beforeLines="40" w:beforeAutospacing="0" w:after="96" w:afterLines="40" w:afterAutospacing="0" w:line="240" w:lineRule="auto"/>
              <w:ind w:left="0" w:right="0"/>
              <w:jc w:val="right"/>
              <w:rPr>
                <w:rFonts w:hint="default" w:ascii="Segoe UI" w:hAnsi="Segoe UI" w:cs="Segoe UI"/>
                <w:b/>
                <w:bCs/>
                <w:sz w:val="20"/>
                <w:szCs w:val="20"/>
              </w:rPr>
            </w:pPr>
            <w:r>
              <w:rPr>
                <w:rFonts w:hint="default" w:ascii="Segoe UI" w:hAnsi="Segoe UI" w:cs="Segoe UI"/>
                <w:b/>
                <w:bCs/>
                <w:sz w:val="20"/>
                <w:szCs w:val="20"/>
              </w:rPr>
              <w:t xml:space="preserve">ÖĞRENCİ NO, </w:t>
            </w:r>
          </w:p>
          <w:p w14:paraId="0CF98047">
            <w:pPr>
              <w:keepNext w:val="0"/>
              <w:keepLines w:val="0"/>
              <w:widowControl/>
              <w:suppressLineNumbers w:val="0"/>
              <w:spacing w:before="96" w:beforeLines="40" w:beforeAutospacing="0" w:after="96" w:afterLines="40" w:afterAutospacing="0" w:line="240" w:lineRule="auto"/>
              <w:ind w:left="0" w:right="0"/>
              <w:jc w:val="right"/>
              <w:rPr>
                <w:rFonts w:hint="default" w:ascii="Segoe UI" w:hAnsi="Segoe UI" w:cs="Segoe UI"/>
                <w:b/>
                <w:bCs/>
                <w:sz w:val="20"/>
                <w:szCs w:val="20"/>
              </w:rPr>
            </w:pPr>
            <w:r>
              <w:rPr>
                <w:rFonts w:hint="default" w:ascii="Segoe UI" w:hAnsi="Segoe UI" w:cs="Segoe UI"/>
                <w:b/>
                <w:bCs/>
                <w:sz w:val="20"/>
                <w:szCs w:val="20"/>
              </w:rPr>
              <w:t>ADI ve SOYADI</w:t>
            </w:r>
          </w:p>
        </w:tc>
        <w:tc>
          <w:tcPr>
            <w:tcW w:w="1559" w:type="dxa"/>
            <w:vAlign w:val="center"/>
          </w:tcPr>
          <w:p w14:paraId="5ABACD60">
            <w:pPr>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rPr>
            </w:pPr>
            <w:r>
              <w:rPr>
                <w:rFonts w:hint="default" w:ascii="Segoe UI" w:hAnsi="Segoe UI" w:cs="Segoe UI"/>
                <w:sz w:val="20"/>
                <w:szCs w:val="20"/>
              </w:rPr>
              <w:t>410578</w:t>
            </w:r>
          </w:p>
        </w:tc>
        <w:tc>
          <w:tcPr>
            <w:tcW w:w="5811" w:type="dxa"/>
            <w:vAlign w:val="center"/>
          </w:tcPr>
          <w:p w14:paraId="4B65D4CF">
            <w:pPr>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lang w:val="en-GB" w:bidi="ar-JO"/>
              </w:rPr>
            </w:pPr>
            <w:r>
              <w:rPr>
                <w:rFonts w:hint="default" w:ascii="Segoe UI" w:hAnsi="Segoe UI" w:cs="Segoe UI"/>
                <w:sz w:val="20"/>
                <w:szCs w:val="20"/>
                <w:lang w:val="en-GB" w:bidi="ar-JO"/>
              </w:rPr>
              <w:t xml:space="preserve">YARA ALSULIMAN ALSALEH </w:t>
            </w:r>
          </w:p>
        </w:tc>
      </w:tr>
      <w:tr w14:paraId="33200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37" w:type="dxa"/>
            <w:vMerge w:val="continue"/>
            <w:vAlign w:val="center"/>
          </w:tcPr>
          <w:p w14:paraId="0A86FD30">
            <w:pPr>
              <w:keepNext w:val="0"/>
              <w:keepLines w:val="0"/>
              <w:widowControl/>
              <w:suppressLineNumbers w:val="0"/>
              <w:spacing w:before="96" w:beforeLines="40" w:beforeAutospacing="0" w:after="96" w:afterLines="40" w:afterAutospacing="0" w:line="240" w:lineRule="auto"/>
              <w:ind w:left="0" w:right="0"/>
              <w:jc w:val="right"/>
              <w:rPr>
                <w:rFonts w:hint="default" w:ascii="Segoe UI" w:hAnsi="Segoe UI" w:cs="Segoe UI"/>
                <w:b/>
                <w:bCs/>
                <w:sz w:val="20"/>
                <w:szCs w:val="20"/>
              </w:rPr>
            </w:pPr>
          </w:p>
        </w:tc>
        <w:tc>
          <w:tcPr>
            <w:tcW w:w="1559" w:type="dxa"/>
            <w:vAlign w:val="center"/>
          </w:tcPr>
          <w:p w14:paraId="77ABC452">
            <w:pPr>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lang w:val="en-GB"/>
              </w:rPr>
            </w:pPr>
            <w:r>
              <w:rPr>
                <w:rFonts w:hint="default" w:ascii="Segoe UI" w:hAnsi="Segoe UI" w:cs="Segoe UI"/>
                <w:sz w:val="20"/>
                <w:szCs w:val="20"/>
                <w:lang w:val="en-GB"/>
              </w:rPr>
              <w:t>401496</w:t>
            </w:r>
          </w:p>
        </w:tc>
        <w:tc>
          <w:tcPr>
            <w:tcW w:w="5811" w:type="dxa"/>
            <w:vAlign w:val="center"/>
          </w:tcPr>
          <w:p w14:paraId="13976C3D">
            <w:pPr>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lang w:val="en-GB"/>
              </w:rPr>
            </w:pPr>
            <w:r>
              <w:rPr>
                <w:rFonts w:hint="default" w:ascii="Segoe UI" w:hAnsi="Segoe UI" w:cs="Segoe UI"/>
                <w:sz w:val="20"/>
                <w:szCs w:val="20"/>
                <w:lang w:val="en-GB"/>
              </w:rPr>
              <w:t>BUSHRA ALMEREI</w:t>
            </w:r>
          </w:p>
        </w:tc>
      </w:tr>
      <w:tr w14:paraId="685EB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37" w:type="dxa"/>
            <w:vMerge w:val="continue"/>
            <w:vAlign w:val="center"/>
          </w:tcPr>
          <w:p w14:paraId="6F22B6F5">
            <w:pPr>
              <w:keepNext w:val="0"/>
              <w:keepLines w:val="0"/>
              <w:widowControl/>
              <w:suppressLineNumbers w:val="0"/>
              <w:spacing w:before="96" w:beforeLines="40" w:beforeAutospacing="0" w:after="96" w:afterLines="40" w:afterAutospacing="0" w:line="240" w:lineRule="auto"/>
              <w:ind w:left="0" w:right="0"/>
              <w:jc w:val="right"/>
              <w:rPr>
                <w:rFonts w:hint="default" w:ascii="Segoe UI" w:hAnsi="Segoe UI" w:cs="Segoe UI"/>
                <w:b/>
                <w:bCs/>
                <w:sz w:val="20"/>
                <w:szCs w:val="20"/>
              </w:rPr>
            </w:pPr>
          </w:p>
        </w:tc>
        <w:tc>
          <w:tcPr>
            <w:tcW w:w="1559" w:type="dxa"/>
            <w:vAlign w:val="center"/>
          </w:tcPr>
          <w:p w14:paraId="21D1B54A">
            <w:pPr>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rPr>
            </w:pPr>
          </w:p>
        </w:tc>
        <w:tc>
          <w:tcPr>
            <w:tcW w:w="5811" w:type="dxa"/>
            <w:vAlign w:val="center"/>
          </w:tcPr>
          <w:p w14:paraId="05249B19">
            <w:pPr>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rPr>
            </w:pPr>
          </w:p>
        </w:tc>
      </w:tr>
      <w:tr w14:paraId="30ACC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37" w:type="dxa"/>
            <w:vAlign w:val="center"/>
          </w:tcPr>
          <w:p w14:paraId="15CFC126">
            <w:pPr>
              <w:keepNext w:val="0"/>
              <w:keepLines w:val="0"/>
              <w:widowControl/>
              <w:suppressLineNumbers w:val="0"/>
              <w:spacing w:before="96" w:beforeLines="40" w:beforeAutospacing="0" w:after="96" w:afterLines="40" w:afterAutospacing="0" w:line="240" w:lineRule="auto"/>
              <w:ind w:left="0" w:right="0"/>
              <w:jc w:val="right"/>
              <w:rPr>
                <w:rFonts w:hint="default" w:ascii="Segoe UI" w:hAnsi="Segoe UI" w:cs="Segoe UI"/>
                <w:b/>
                <w:bCs/>
                <w:sz w:val="20"/>
                <w:szCs w:val="20"/>
              </w:rPr>
            </w:pPr>
            <w:r>
              <w:rPr>
                <w:rFonts w:hint="default" w:ascii="Segoe UI" w:hAnsi="Segoe UI" w:cs="Segoe UI"/>
                <w:b/>
                <w:bCs/>
                <w:sz w:val="20"/>
                <w:szCs w:val="20"/>
              </w:rPr>
              <w:t>PROJE KONUSU</w:t>
            </w:r>
          </w:p>
        </w:tc>
        <w:tc>
          <w:tcPr>
            <w:tcW w:w="7370" w:type="dxa"/>
            <w:gridSpan w:val="2"/>
            <w:vAlign w:val="center"/>
          </w:tcPr>
          <w:p w14:paraId="5E319EFA">
            <w:pPr>
              <w:pStyle w:val="2"/>
              <w:keepNext w:val="0"/>
              <w:keepLines w:val="0"/>
              <w:widowControl/>
              <w:suppressLineNumbers w:val="0"/>
              <w:shd w:val="clear" w:fill="FFFFFF"/>
              <w:spacing w:before="0" w:beforeAutospacing="0" w:after="160" w:afterAutospacing="0" w:line="12" w:lineRule="atLeast"/>
              <w:ind w:left="0" w:right="0" w:firstLine="0"/>
              <w:rPr>
                <w:rFonts w:hint="default" w:ascii="Segoe UI" w:hAnsi="Segoe UI" w:cs="Segoe UI"/>
                <w:sz w:val="20"/>
                <w:szCs w:val="20"/>
                <w:lang w:val="en-GB"/>
              </w:rPr>
            </w:pPr>
            <w:r>
              <w:rPr>
                <w:rFonts w:hint="default" w:ascii="Segoe UI" w:hAnsi="Segoe UI" w:eastAsia="Segoe UI" w:cs="Segoe UI"/>
                <w:b/>
                <w:bCs/>
                <w:i w:val="0"/>
                <w:iCs w:val="0"/>
                <w:caps w:val="0"/>
                <w:color w:val="222222"/>
                <w:sz w:val="28"/>
                <w:szCs w:val="28"/>
                <w:shd w:val="clear" w:fill="FFFFFF"/>
              </w:rPr>
              <w:t> </w:t>
            </w:r>
            <w:r>
              <w:rPr>
                <w:rFonts w:ascii="SimSun" w:hAnsi="SimSun" w:eastAsia="SimSun" w:cs="SimSun"/>
                <w:sz w:val="24"/>
                <w:szCs w:val="24"/>
              </w:rPr>
              <w:t>Hastalarda EEG Kullanarak Hayal Edilen Hareketlerin Analizi ve Sınıflandırılması</w:t>
            </w:r>
          </w:p>
        </w:tc>
      </w:tr>
      <w:tr w14:paraId="09CCD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37" w:type="dxa"/>
            <w:vAlign w:val="center"/>
          </w:tcPr>
          <w:p w14:paraId="6EF36B87">
            <w:pPr>
              <w:keepNext w:val="0"/>
              <w:keepLines w:val="0"/>
              <w:widowControl/>
              <w:suppressLineNumbers w:val="0"/>
              <w:spacing w:before="96" w:beforeLines="40" w:beforeAutospacing="0" w:after="96" w:afterLines="40" w:afterAutospacing="0" w:line="240" w:lineRule="auto"/>
              <w:ind w:left="0" w:right="0"/>
              <w:jc w:val="right"/>
              <w:rPr>
                <w:rFonts w:hint="default" w:ascii="Segoe UI" w:hAnsi="Segoe UI" w:cs="Segoe UI"/>
                <w:b/>
                <w:bCs/>
                <w:sz w:val="20"/>
                <w:szCs w:val="20"/>
              </w:rPr>
            </w:pPr>
            <w:r>
              <w:rPr>
                <w:rFonts w:hint="default" w:ascii="Segoe UI" w:hAnsi="Segoe UI" w:cs="Segoe UI"/>
                <w:b/>
                <w:bCs/>
                <w:sz w:val="20"/>
                <w:szCs w:val="20"/>
              </w:rPr>
              <w:t>PROJE DANIŞMANI</w:t>
            </w:r>
          </w:p>
        </w:tc>
        <w:tc>
          <w:tcPr>
            <w:tcW w:w="7370" w:type="dxa"/>
            <w:gridSpan w:val="2"/>
            <w:vAlign w:val="center"/>
          </w:tcPr>
          <w:p w14:paraId="0B7104AB">
            <w:pPr>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bCs/>
                <w:sz w:val="20"/>
                <w:szCs w:val="20"/>
                <w:lang w:bidi="ar-JO"/>
              </w:rPr>
            </w:pPr>
            <w:r>
              <w:rPr>
                <w:rFonts w:hint="default" w:ascii="Segoe UI" w:hAnsi="Segoe UI" w:cs="Segoe UI"/>
                <w:bCs/>
                <w:sz w:val="20"/>
                <w:szCs w:val="20"/>
                <w:lang w:val="en-GB"/>
              </w:rPr>
              <w:t>Mustafa Yaz</w:t>
            </w:r>
            <w:r>
              <w:rPr>
                <w:rFonts w:hint="default" w:ascii="Segoe UI" w:hAnsi="Segoe UI" w:cs="Segoe UI"/>
                <w:bCs/>
                <w:sz w:val="20"/>
                <w:szCs w:val="20"/>
                <w:lang w:bidi="ar-JO"/>
              </w:rPr>
              <w:t>ıcı</w:t>
            </w:r>
          </w:p>
        </w:tc>
      </w:tr>
      <w:tr w14:paraId="3A3D2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12CF6AB4">
            <w:pPr>
              <w:keepNext w:val="0"/>
              <w:keepLines w:val="0"/>
              <w:widowControl/>
              <w:suppressLineNumbers w:val="0"/>
              <w:spacing w:before="96" w:beforeLines="40" w:beforeAutospacing="0" w:after="96" w:afterLines="40" w:afterAutospacing="0" w:line="240" w:lineRule="auto"/>
              <w:ind w:left="0" w:right="0"/>
              <w:jc w:val="center"/>
              <w:rPr>
                <w:rFonts w:hint="default" w:ascii="Segoe UI" w:hAnsi="Segoe UI" w:cs="Segoe UI"/>
                <w:bCs/>
                <w:sz w:val="20"/>
                <w:szCs w:val="20"/>
              </w:rPr>
            </w:pPr>
            <w:r>
              <w:rPr>
                <w:rFonts w:hint="default" w:ascii="Segoe UI" w:hAnsi="Segoe UI" w:cs="Segoe UI"/>
                <w:b/>
                <w:bCs/>
                <w:sz w:val="20"/>
                <w:szCs w:val="20"/>
              </w:rPr>
              <w:t>PROJENİN AMACI ve KAPSAMI</w:t>
            </w:r>
          </w:p>
        </w:tc>
      </w:tr>
      <w:tr w14:paraId="6DBF1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56F41B10">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Buradaki temel amaç, zihinsel aktiviteye bağlı olarak farklı EEG sinyallerini ayırt etmektir; örneğin farklı hareketlerin motor görselleştirmeleri arasında ayrım yapmak (örneğin, sağ elin sol elin hareketini hayal etmek).</w:t>
            </w:r>
          </w:p>
          <w:p w14:paraId="4ECDE7E8">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EEG Veri Analizi ve Sınıflandırması</w:t>
            </w:r>
          </w:p>
          <w:p w14:paraId="7DDBC39D">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Veri Ön İşleme:</w:t>
            </w:r>
          </w:p>
          <w:p w14:paraId="4108CB13">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EEG verilerini içe aktarın ve yükle</w:t>
            </w:r>
            <w:r>
              <w:rPr>
                <w:rFonts w:hint="default" w:ascii="Segoe UI" w:hAnsi="Segoe UI"/>
                <w:sz w:val="20"/>
                <w:szCs w:val="20"/>
                <w:lang w:val="en-GB"/>
              </w:rPr>
              <w:t>me</w:t>
            </w:r>
            <w:r>
              <w:rPr>
                <w:rFonts w:hint="default" w:ascii="Segoe UI" w:hAnsi="Segoe UI"/>
                <w:sz w:val="20"/>
                <w:szCs w:val="20"/>
              </w:rPr>
              <w:t>.</w:t>
            </w:r>
          </w:p>
          <w:p w14:paraId="0905FFCF">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Gürültüyü ve eserleri gidermek için verileri filtrele</w:t>
            </w:r>
            <w:r>
              <w:rPr>
                <w:rFonts w:hint="default" w:ascii="Segoe UI" w:hAnsi="Segoe UI"/>
                <w:sz w:val="20"/>
                <w:szCs w:val="20"/>
                <w:lang w:val="en-GB"/>
              </w:rPr>
              <w:t>me</w:t>
            </w:r>
            <w:r>
              <w:rPr>
                <w:rFonts w:hint="default" w:ascii="Segoe UI" w:hAnsi="Segoe UI"/>
                <w:sz w:val="20"/>
                <w:szCs w:val="20"/>
              </w:rPr>
              <w:t>.</w:t>
            </w:r>
          </w:p>
          <w:p w14:paraId="5DCC3736">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Verileri belirli olaylara karşılık gelen zaman segmentlerine ayır</w:t>
            </w:r>
            <w:r>
              <w:rPr>
                <w:rFonts w:hint="default" w:ascii="Segoe UI" w:hAnsi="Segoe UI"/>
                <w:sz w:val="20"/>
                <w:szCs w:val="20"/>
                <w:lang w:val="en-GB"/>
              </w:rPr>
              <w:t>ma</w:t>
            </w:r>
            <w:r>
              <w:rPr>
                <w:rFonts w:hint="default" w:ascii="Segoe UI" w:hAnsi="Segoe UI"/>
                <w:sz w:val="20"/>
                <w:szCs w:val="20"/>
              </w:rPr>
              <w:t>.</w:t>
            </w:r>
          </w:p>
          <w:p w14:paraId="465E6522">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Özellik Çıkarımı:</w:t>
            </w:r>
          </w:p>
          <w:p w14:paraId="3B9F9435">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EEG verilerinden zaman alanı, frekans alanı ve zaman-frekans alanı özellikleri gibi ilgili özellikleri çıkar</w:t>
            </w:r>
            <w:r>
              <w:rPr>
                <w:rFonts w:hint="default" w:ascii="Segoe UI" w:hAnsi="Segoe UI"/>
                <w:sz w:val="20"/>
                <w:szCs w:val="20"/>
                <w:lang w:val="en-GB"/>
              </w:rPr>
              <w:t>ma</w:t>
            </w:r>
            <w:r>
              <w:rPr>
                <w:rFonts w:hint="default" w:ascii="Segoe UI" w:hAnsi="Segoe UI"/>
                <w:sz w:val="20"/>
                <w:szCs w:val="20"/>
              </w:rPr>
              <w:t>.</w:t>
            </w:r>
          </w:p>
          <w:p w14:paraId="138F9084">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Sınıflandırma:</w:t>
            </w:r>
          </w:p>
          <w:p w14:paraId="26276814">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Çıkarılan özellikler üzerinde SVM veya Random Forest gibi bir makine öğrenimi modeli eğit</w:t>
            </w:r>
            <w:r>
              <w:rPr>
                <w:rFonts w:hint="default" w:ascii="Segoe UI" w:hAnsi="Segoe UI"/>
                <w:sz w:val="20"/>
                <w:szCs w:val="20"/>
                <w:lang w:val="en-GB"/>
              </w:rPr>
              <w:t>me</w:t>
            </w:r>
            <w:r>
              <w:rPr>
                <w:rFonts w:hint="default" w:ascii="Segoe UI" w:hAnsi="Segoe UI"/>
                <w:sz w:val="20"/>
                <w:szCs w:val="20"/>
              </w:rPr>
              <w:t>.</w:t>
            </w:r>
          </w:p>
          <w:p w14:paraId="54C3392F">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t>Eğitilen modeli kullanarak yeni EEG verilerini "sağ el" veya "sol el" hareketlerine göre sınıflandır</w:t>
            </w:r>
            <w:r>
              <w:rPr>
                <w:rFonts w:hint="default" w:ascii="Segoe UI" w:hAnsi="Segoe UI"/>
                <w:sz w:val="20"/>
                <w:szCs w:val="20"/>
                <w:lang w:val="en-GB"/>
              </w:rPr>
              <w:t>ma</w:t>
            </w:r>
            <w:r>
              <w:rPr>
                <w:rFonts w:hint="default" w:ascii="Segoe UI" w:hAnsi="Segoe UI"/>
                <w:sz w:val="20"/>
                <w:szCs w:val="20"/>
              </w:rPr>
              <w:t>.</w:t>
            </w:r>
          </w:p>
        </w:tc>
      </w:tr>
      <w:tr w14:paraId="7142F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56FADED2">
            <w:pPr>
              <w:keepNext w:val="0"/>
              <w:keepLines w:val="0"/>
              <w:widowControl/>
              <w:suppressLineNumbers w:val="0"/>
              <w:spacing w:before="96" w:beforeLines="40" w:beforeAutospacing="0" w:after="96" w:afterLines="40" w:afterAutospacing="0" w:line="240" w:lineRule="auto"/>
              <w:ind w:left="0" w:right="0"/>
              <w:jc w:val="center"/>
              <w:rPr>
                <w:rFonts w:hint="default" w:ascii="Segoe UI" w:hAnsi="Segoe UI" w:cs="Segoe UI"/>
                <w:b/>
                <w:sz w:val="20"/>
                <w:szCs w:val="20"/>
              </w:rPr>
            </w:pPr>
            <w:r>
              <w:rPr>
                <w:rFonts w:hint="default" w:ascii="Segoe UI" w:hAnsi="Segoe UI" w:cs="Segoe UI"/>
                <w:b/>
                <w:sz w:val="20"/>
                <w:szCs w:val="20"/>
              </w:rPr>
              <w:t>GEREKSİNİM ANALİZİ</w:t>
            </w:r>
          </w:p>
        </w:tc>
      </w:tr>
      <w:tr w14:paraId="60863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000000B0">
            <w:pPr>
              <w:keepNext w:val="0"/>
              <w:keepLines w:val="0"/>
              <w:widowControl/>
              <w:suppressLineNumbers w:val="0"/>
              <w:spacing w:before="0" w:beforeAutospacing="0" w:afterAutospacing="0"/>
              <w:ind w:left="0" w:right="0"/>
              <w:rPr>
                <w:rFonts w:hint="default" w:ascii="Times New Roman" w:hAnsi="Times New Roman" w:eastAsia="Times New Roman" w:cs="Times New Roman"/>
                <w:b/>
              </w:rPr>
            </w:pPr>
            <w:r>
              <w:rPr>
                <w:rFonts w:hint="default" w:ascii="Times New Roman" w:hAnsi="Times New Roman" w:eastAsia="Times New Roman" w:cs="Times New Roman"/>
                <w:b/>
                <w:rtl w:val="0"/>
              </w:rPr>
              <w:t>Literatür</w:t>
            </w:r>
          </w:p>
          <w:p w14:paraId="000000B2">
            <w:pPr>
              <w:keepNext w:val="0"/>
              <w:keepLines w:val="0"/>
              <w:widowControl/>
              <w:suppressLineNumbers w:val="0"/>
              <w:spacing w:before="0" w:beforeAutospacing="0" w:afterAutospacing="0"/>
              <w:ind w:left="720" w:right="0" w:firstLine="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1. Kullanıcı Arayüzü:</w:t>
            </w:r>
          </w:p>
          <w:p w14:paraId="000000B3">
            <w:pPr>
              <w:keepNext w:val="0"/>
              <w:keepLines w:val="0"/>
              <w:widowControl/>
              <w:suppressLineNumbers w:val="0"/>
              <w:spacing w:before="0" w:beforeAutospacing="0" w:afterAutospacing="0"/>
              <w:ind w:left="709" w:right="0" w:firstLine="240"/>
              <w:rPr>
                <w:rFonts w:hint="default" w:ascii="Times New Roman" w:hAnsi="Times New Roman" w:eastAsia="Times New Roman" w:cs="Times New Roman"/>
                <w:rtl w:val="0"/>
              </w:rPr>
            </w:pPr>
            <w:r>
              <w:rPr>
                <w:rFonts w:hint="default" w:ascii="Times New Roman" w:hAnsi="Times New Roman" w:eastAsia="Times New Roman" w:cs="Times New Roman"/>
                <w:rtl w:val="0"/>
              </w:rPr>
              <w:t>Kullanıcı arayüzü (user interface), kullanıcının, karmaşık donanımları veya sistemleri kullanabilmesini ya da okuyabilmesini sağlayan, kolaylaştırılmış araçlar bütününün tamamına verilen addır.</w:t>
            </w:r>
          </w:p>
          <w:p w14:paraId="64DC1B47">
            <w:pPr>
              <w:keepNext w:val="0"/>
              <w:keepLines w:val="0"/>
              <w:widowControl/>
              <w:suppressLineNumbers w:val="0"/>
              <w:spacing w:before="0" w:beforeAutospacing="0" w:afterAutospacing="0"/>
              <w:ind w:left="720" w:right="0" w:firstLine="0"/>
              <w:rPr>
                <w:rFonts w:hint="default" w:ascii="Times New Roman" w:hAnsi="Times New Roman" w:eastAsia="Times New Roman" w:cs="Times New Roman"/>
                <w:b/>
              </w:rPr>
            </w:pPr>
            <w:r>
              <w:rPr>
                <w:rFonts w:hint="default" w:ascii="Times New Roman" w:hAnsi="Times New Roman" w:eastAsia="Times New Roman" w:cs="Times New Roman"/>
                <w:b/>
                <w:rtl w:val="0"/>
              </w:rPr>
              <w:t xml:space="preserve">2. </w:t>
            </w:r>
            <w:r>
              <w:rPr>
                <w:rFonts w:hint="default" w:ascii="Times New Roman" w:hAnsi="Times New Roman" w:eastAsia="Times New Roman" w:cs="Times New Roman"/>
                <w:b/>
                <w:sz w:val="24"/>
                <w:szCs w:val="24"/>
                <w:rtl w:val="0"/>
              </w:rPr>
              <w:t>python</w:t>
            </w:r>
            <w:r>
              <w:rPr>
                <w:rFonts w:hint="default" w:ascii="Times New Roman" w:hAnsi="Times New Roman" w:eastAsia="Times New Roman" w:cs="Times New Roman"/>
                <w:b/>
                <w:rtl w:val="0"/>
              </w:rPr>
              <w:t>:</w:t>
            </w:r>
          </w:p>
          <w:p w14:paraId="30C0156F">
            <w:pPr>
              <w:keepNext w:val="0"/>
              <w:keepLines w:val="0"/>
              <w:widowControl/>
              <w:suppressLineNumbers w:val="0"/>
              <w:spacing w:before="0" w:beforeAutospacing="0" w:afterAutospacing="0"/>
              <w:ind w:left="709" w:right="0" w:firstLine="240"/>
              <w:rPr>
                <w:rFonts w:hint="default" w:ascii="Times New Roman" w:hAnsi="Times New Roman" w:eastAsia="Times New Roman" w:cs="Times New Roman"/>
                <w:rtl w:val="0"/>
              </w:rPr>
            </w:pPr>
            <w:r>
              <w:rPr>
                <w:rFonts w:hint="default" w:ascii="Times New Roman" w:hAnsi="Times New Roman" w:eastAsia="Times New Roman"/>
                <w:rtl w:val="0"/>
              </w:rPr>
              <w:t>Python, bu proje için tercih edilmektedir çünkü geniş kütüphane desteği sunar, öğrenmesi ve kullanması kolaydır, büyük bir topluluk desteğine sahiptir ve farklı işletim sistemlerinde çalışabilir. Bu özellikler, EEG verileri analizi ve makine öğrenimi uygulamalarını hızlı ve etkili bir şekilde gerçekleştirmeyi sağlar</w:t>
            </w:r>
            <w:r>
              <w:rPr>
                <w:rFonts w:hint="default" w:ascii="Times New Roman" w:hAnsi="Times New Roman" w:eastAsia="Times New Roman" w:cs="Times New Roman"/>
                <w:rtl w:val="0"/>
              </w:rPr>
              <w:t>.</w:t>
            </w:r>
          </w:p>
          <w:p w14:paraId="2C126675">
            <w:pPr>
              <w:keepNext w:val="0"/>
              <w:keepLines w:val="0"/>
              <w:widowControl/>
              <w:suppressLineNumbers w:val="0"/>
              <w:spacing w:before="0" w:beforeAutospacing="0" w:afterAutospacing="0"/>
              <w:ind w:left="720" w:right="0" w:firstLine="0"/>
              <w:rPr>
                <w:rFonts w:hint="default" w:ascii="Times New Roman" w:hAnsi="Times New Roman" w:eastAsia="Times New Roman" w:cs="Times New Roman"/>
                <w:b/>
                <w:bCs w:val="0"/>
              </w:rPr>
            </w:pPr>
            <w:r>
              <w:rPr>
                <w:rFonts w:hint="default" w:ascii="Times New Roman" w:hAnsi="Times New Roman" w:eastAsia="Times New Roman" w:cs="Times New Roman"/>
                <w:b/>
                <w:bCs w:val="0"/>
                <w:rtl w:val="0"/>
              </w:rPr>
              <w:t xml:space="preserve">3. </w:t>
            </w:r>
            <w:r>
              <w:rPr>
                <w:rFonts w:hint="default" w:ascii="Times New Roman" w:hAnsi="Times New Roman" w:eastAsia="SimSun" w:cs="Times New Roman"/>
                <w:b/>
                <w:bCs w:val="0"/>
                <w:sz w:val="24"/>
                <w:szCs w:val="24"/>
              </w:rPr>
              <w:t>MNE Kütüphanesi</w:t>
            </w:r>
            <w:r>
              <w:rPr>
                <w:rFonts w:hint="default" w:ascii="Times New Roman" w:hAnsi="Times New Roman" w:eastAsia="Times New Roman" w:cs="Times New Roman"/>
                <w:b/>
                <w:bCs w:val="0"/>
                <w:rtl w:val="0"/>
              </w:rPr>
              <w:t xml:space="preserve"> :</w:t>
            </w:r>
          </w:p>
          <w:p w14:paraId="67373D29">
            <w:pPr>
              <w:keepNext w:val="0"/>
              <w:keepLines w:val="0"/>
              <w:widowControl/>
              <w:suppressLineNumbers w:val="0"/>
              <w:spacing w:before="0" w:beforeAutospacing="0" w:afterAutospacing="0"/>
              <w:ind w:left="709" w:right="0" w:firstLine="24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MNE kütüphanesi, EEG verilerini analiz etmek için özel olarak tasarlandığı için bu verilerin işlenmesini kolaylaştırır. Kullanıcıların sinyal işleme ve analiz süreçlerini hızlandırmasına olanak tanır.</w:t>
            </w:r>
          </w:p>
          <w:p w14:paraId="7E462C6B">
            <w:pPr>
              <w:keepNext w:val="0"/>
              <w:keepLines w:val="0"/>
              <w:widowControl/>
              <w:suppressLineNumbers w:val="0"/>
              <w:spacing w:before="0" w:beforeAutospacing="0" w:afterAutospacing="0"/>
              <w:ind w:left="720" w:right="0" w:firstLine="0"/>
              <w:rPr>
                <w:rFonts w:hint="default" w:ascii="Times New Roman" w:hAnsi="Times New Roman" w:eastAsia="Times New Roman" w:cs="Times New Roman"/>
                <w:b/>
                <w:bCs w:val="0"/>
              </w:rPr>
            </w:pPr>
            <w:r>
              <w:rPr>
                <w:rFonts w:hint="default" w:ascii="Times New Roman" w:hAnsi="Times New Roman" w:eastAsia="Times New Roman" w:cs="Times New Roman"/>
                <w:b/>
                <w:bCs w:val="0"/>
                <w:rtl w:val="0"/>
              </w:rPr>
              <w:t xml:space="preserve">4. </w:t>
            </w:r>
            <w:r>
              <w:rPr>
                <w:rFonts w:hint="default" w:ascii="Times New Roman" w:hAnsi="Times New Roman" w:eastAsia="SimSun" w:cs="Times New Roman"/>
                <w:b/>
                <w:bCs w:val="0"/>
                <w:sz w:val="24"/>
                <w:szCs w:val="24"/>
              </w:rPr>
              <w:t>NumPy ve</w:t>
            </w:r>
            <w:r>
              <w:rPr>
                <w:rFonts w:hint="default" w:ascii="Times New Roman" w:hAnsi="Times New Roman" w:eastAsia="SimSun" w:cs="Times New Roman"/>
                <w:b/>
                <w:bCs w:val="0"/>
                <w:sz w:val="24"/>
                <w:szCs w:val="24"/>
                <w:lang w:val="en-GB"/>
              </w:rPr>
              <w:t>ya</w:t>
            </w:r>
            <w:r>
              <w:rPr>
                <w:rFonts w:hint="default" w:ascii="Times New Roman" w:hAnsi="Times New Roman" w:eastAsia="SimSun" w:cs="Times New Roman"/>
                <w:b/>
                <w:bCs w:val="0"/>
                <w:sz w:val="24"/>
                <w:szCs w:val="24"/>
              </w:rPr>
              <w:t xml:space="preserve"> Pandas</w:t>
            </w:r>
            <w:r>
              <w:rPr>
                <w:rFonts w:hint="default" w:ascii="Times New Roman" w:hAnsi="Times New Roman" w:eastAsia="Times New Roman" w:cs="Times New Roman"/>
                <w:b/>
                <w:bCs w:val="0"/>
                <w:rtl w:val="0"/>
              </w:rPr>
              <w:t xml:space="preserve"> :</w:t>
            </w:r>
          </w:p>
          <w:p w14:paraId="3FD59DEF">
            <w:pPr>
              <w:pStyle w:val="9"/>
              <w:keepNext w:val="0"/>
              <w:keepLines w:val="0"/>
              <w:widowControl/>
              <w:suppressLineNumbers w:val="0"/>
              <w:spacing w:before="0" w:beforeAutospacing="1" w:after="0" w:afterAutospacing="1"/>
              <w:ind w:left="708" w:leftChars="0" w:right="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NumPy ve</w:t>
            </w:r>
            <w:r>
              <w:rPr>
                <w:rFonts w:hint="default" w:ascii="Times New Roman" w:hAnsi="Times New Roman" w:cs="Times New Roman"/>
                <w:kern w:val="0"/>
                <w:sz w:val="24"/>
                <w:szCs w:val="24"/>
                <w:lang w:val="en-GB" w:eastAsia="zh-CN" w:bidi="ar"/>
              </w:rPr>
              <w:t>ya</w:t>
            </w:r>
            <w:r>
              <w:rPr>
                <w:rFonts w:hint="default" w:ascii="Times New Roman" w:hAnsi="Times New Roman" w:eastAsia="SimSun" w:cs="Times New Roman"/>
                <w:kern w:val="0"/>
                <w:sz w:val="24"/>
                <w:szCs w:val="24"/>
                <w:lang w:val="en-US" w:eastAsia="zh-CN" w:bidi="ar"/>
              </w:rPr>
              <w:t xml:space="preserve"> Pandas, veri analizi için güçlü araçlar sunarak verilerinizi manipüle etmenizi ve   analiz etmenizi sağlar. Bu kütüphaneler, büyük veri setleriyle çalışırken performansı artırır ve veri işleme süreçlerini basitleştirir.</w:t>
            </w:r>
          </w:p>
          <w:p w14:paraId="315EA435">
            <w:pPr>
              <w:pStyle w:val="9"/>
              <w:keepNext w:val="0"/>
              <w:keepLines w:val="0"/>
              <w:widowControl/>
              <w:suppressLineNumbers w:val="0"/>
              <w:spacing w:before="0" w:beforeAutospacing="1" w:after="0" w:afterAutospacing="1"/>
              <w:ind w:left="708" w:leftChars="0" w:right="0"/>
              <w:jc w:val="left"/>
              <w:rPr>
                <w:rFonts w:hint="default" w:ascii="Times New Roman" w:hAnsi="Times New Roman" w:eastAsia="SimSun" w:cs="Times New Roman"/>
                <w:b/>
                <w:bCs/>
                <w:sz w:val="24"/>
                <w:szCs w:val="24"/>
              </w:rPr>
            </w:pPr>
            <w:r>
              <w:rPr>
                <w:rFonts w:hint="default" w:ascii="Times New Roman" w:hAnsi="Times New Roman" w:cs="Times New Roman"/>
                <w:b/>
                <w:bCs/>
                <w:kern w:val="0"/>
                <w:sz w:val="24"/>
                <w:szCs w:val="24"/>
                <w:lang w:val="en-GB" w:eastAsia="zh-CN" w:bidi="ar"/>
              </w:rPr>
              <w:t>5.</w:t>
            </w:r>
            <w:r>
              <w:rPr>
                <w:rFonts w:hint="default" w:ascii="Times New Roman" w:hAnsi="Times New Roman" w:eastAsia="SimSun" w:cs="Times New Roman"/>
                <w:b/>
                <w:bCs/>
                <w:sz w:val="24"/>
                <w:szCs w:val="24"/>
              </w:rPr>
              <w:t>Matplotlib</w:t>
            </w:r>
          </w:p>
          <w:p w14:paraId="5AE77FCF">
            <w:pPr>
              <w:pStyle w:val="9"/>
              <w:keepNext w:val="0"/>
              <w:keepLines w:val="0"/>
              <w:widowControl/>
              <w:suppressLineNumbers w:val="0"/>
              <w:spacing w:before="0" w:beforeAutospacing="1" w:after="0" w:afterAutospacing="1"/>
              <w:ind w:left="708" w:leftChars="0" w:right="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sz w:val="24"/>
                <w:szCs w:val="24"/>
              </w:rPr>
              <w:t>Matplotlib, EEG verilerini görselleştirmenizi sağlar. Bu, analizleri kolaylaştırır ve sonuçların yorumlanmasını destekler. Farklı grafik türleri oluşturarak verilerin anlaşılmasını artırır.</w:t>
            </w:r>
          </w:p>
          <w:p w14:paraId="4D8512E4">
            <w:pPr>
              <w:pStyle w:val="3"/>
              <w:keepNext w:val="0"/>
              <w:keepLines w:val="0"/>
              <w:widowControl/>
              <w:suppressLineNumbers w:val="0"/>
              <w:ind w:left="708" w:leftChars="0" w:right="0"/>
              <w:rPr>
                <w:rFonts w:hint="default" w:ascii="Times New Roman" w:hAnsi="Times New Roman" w:cs="Times New Roman"/>
                <w:sz w:val="24"/>
                <w:szCs w:val="24"/>
                <w:lang w:val="en-GB"/>
              </w:rPr>
            </w:pPr>
            <w:r>
              <w:rPr>
                <w:rFonts w:hint="default" w:ascii="Times New Roman" w:hAnsi="Times New Roman" w:eastAsia="Times New Roman" w:cs="Times New Roman"/>
                <w:b/>
                <w:color w:val="000000"/>
                <w:sz w:val="24"/>
                <w:szCs w:val="24"/>
                <w:shd w:val="clear" w:fill="auto"/>
                <w:rtl w:val="0"/>
                <w:lang w:val="en-GB" w:bidi="ar-JO"/>
              </w:rPr>
              <w:t>6.</w:t>
            </w:r>
            <w:r>
              <w:rPr>
                <w:rFonts w:hint="default" w:ascii="Times New Roman" w:hAnsi="Times New Roman" w:cs="Times New Roman"/>
                <w:sz w:val="24"/>
                <w:szCs w:val="24"/>
              </w:rPr>
              <w:t xml:space="preserve"> Scikit-Learn veya TensorFlow</w:t>
            </w:r>
            <w:r>
              <w:rPr>
                <w:rFonts w:hint="default" w:ascii="Times New Roman" w:hAnsi="Times New Roman" w:cs="Times New Roman"/>
                <w:sz w:val="24"/>
                <w:szCs w:val="24"/>
                <w:lang w:val="en-GB"/>
              </w:rPr>
              <w:t>:</w:t>
            </w:r>
          </w:p>
          <w:p w14:paraId="7A0779E2">
            <w:pPr>
              <w:pStyle w:val="9"/>
              <w:keepNext w:val="0"/>
              <w:keepLines w:val="0"/>
              <w:widowControl/>
              <w:suppressLineNumbers w:val="0"/>
              <w:ind w:left="708" w:leftChars="0"/>
              <w:rPr>
                <w:rFonts w:hint="default" w:ascii="Times New Roman" w:hAnsi="Times New Roman" w:eastAsia="Times New Roman" w:cs="Times New Roman"/>
                <w:b/>
                <w:color w:val="000000"/>
                <w:shd w:val="clear" w:fill="auto"/>
                <w:rtl w:val="0"/>
                <w:lang w:val="en-GB" w:bidi="ar-JO"/>
              </w:rPr>
            </w:pPr>
            <w:r>
              <w:rPr>
                <w:rFonts w:hint="default" w:ascii="Times New Roman" w:hAnsi="Times New Roman" w:cs="Times New Roman"/>
                <w:sz w:val="22"/>
                <w:szCs w:val="22"/>
              </w:rPr>
              <w:t>Scikit-Learn veya TensorFlow, makine öğrenimi algoritmalarını uygulayarak EEG verilerinden elde edilen bilgileri sınıflandırmanıza veya tahmin yapmanıza yardımcı olur. Bu araçlar, model oluşturma ve değerlendirme süreçlerini kolaylaştırır.</w:t>
            </w:r>
          </w:p>
          <w:p w14:paraId="00000120">
            <w:pPr>
              <w:keepNext w:val="0"/>
              <w:keepLines w:val="0"/>
              <w:widowControl/>
              <w:suppressLineNumbers w:val="0"/>
              <w:spacing w:before="0" w:beforeAutospacing="0" w:afterAutospacing="0"/>
              <w:ind w:left="708" w:leftChars="0" w:right="0"/>
              <w:rPr>
                <w:rFonts w:hint="default" w:ascii="Times New Roman" w:hAnsi="Times New Roman" w:eastAsia="Times New Roman" w:cs="Times New Roman"/>
                <w:b/>
                <w:sz w:val="24"/>
                <w:szCs w:val="24"/>
                <w:lang w:val="en-GB"/>
              </w:rPr>
            </w:pPr>
            <w:r>
              <w:rPr>
                <w:rFonts w:hint="default" w:ascii="Times New Roman" w:hAnsi="Times New Roman" w:eastAsia="Times New Roman" w:cs="Times New Roman"/>
                <w:b/>
                <w:color w:val="000000"/>
                <w:sz w:val="24"/>
                <w:szCs w:val="24"/>
                <w:shd w:val="clear" w:fill="auto"/>
                <w:rtl w:val="0"/>
                <w:lang w:val="en-GB" w:bidi="ar-JO"/>
              </w:rPr>
              <w:t>7</w:t>
            </w:r>
            <w:r>
              <w:rPr>
                <w:rFonts w:hint="cs" w:ascii="Times New Roman" w:hAnsi="Times New Roman" w:eastAsia="Times New Roman" w:cs="Times New Roman"/>
                <w:b/>
                <w:color w:val="000000"/>
                <w:sz w:val="24"/>
                <w:szCs w:val="24"/>
                <w:shd w:val="clear" w:fill="auto"/>
                <w:rtl/>
                <w:lang w:val="en-US" w:bidi="ar-JO"/>
              </w:rPr>
              <w:t>.</w:t>
            </w:r>
            <w:r>
              <w:rPr>
                <w:rFonts w:hint="default" w:ascii="Times New Roman" w:hAnsi="Times New Roman" w:eastAsia="Times New Roman" w:cs="Times New Roman"/>
                <w:b/>
                <w:color w:val="000000"/>
                <w:sz w:val="24"/>
                <w:szCs w:val="24"/>
                <w:shd w:val="clear" w:fill="auto"/>
                <w:rtl w:val="0"/>
              </w:rPr>
              <w:t>Donanımsal Gereksinimler</w:t>
            </w:r>
            <w:r>
              <w:rPr>
                <w:rFonts w:hint="default" w:ascii="Times New Roman" w:hAnsi="Times New Roman" w:eastAsia="Times New Roman" w:cs="Times New Roman"/>
                <w:b/>
                <w:color w:val="000000"/>
                <w:sz w:val="24"/>
                <w:szCs w:val="24"/>
                <w:shd w:val="clear" w:fill="auto"/>
                <w:rtl w:val="0"/>
                <w:lang w:val="en-GB"/>
              </w:rPr>
              <w:t>:</w:t>
            </w:r>
          </w:p>
          <w:p w14:paraId="00000121">
            <w:pPr>
              <w:keepNext w:val="0"/>
              <w:keepLines w:val="0"/>
              <w:widowControl/>
              <w:numPr>
                <w:ilvl w:val="0"/>
                <w:numId w:val="0"/>
              </w:numPr>
              <w:suppressLineNumbers w:val="0"/>
              <w:spacing w:before="0" w:beforeAutospacing="0" w:afterAutospacing="0"/>
              <w:ind w:left="1764" w:leftChars="0" w:right="0"/>
              <w:rPr>
                <w:rFonts w:hint="default" w:ascii="Times New Roman" w:hAnsi="Times New Roman" w:eastAsia="Times New Roman" w:cs="Times New Roman"/>
                <w:u w:val="none"/>
              </w:rPr>
            </w:pPr>
            <w:r>
              <w:rPr>
                <w:rFonts w:hint="default" w:ascii="Times New Roman" w:hAnsi="Times New Roman" w:eastAsia="Times New Roman" w:cs="Times New Roman"/>
                <w:rtl w:val="0"/>
              </w:rPr>
              <w:t>Gruptaki herkesin kod yazabileceği güçte bilgisayarlar</w:t>
            </w:r>
          </w:p>
          <w:p w14:paraId="31CB54F0">
            <w:pPr>
              <w:keepNext w:val="0"/>
              <w:keepLines w:val="0"/>
              <w:widowControl/>
              <w:numPr>
                <w:ilvl w:val="0"/>
                <w:numId w:val="0"/>
              </w:numPr>
              <w:suppressLineNumbers w:val="0"/>
              <w:spacing w:before="0" w:beforeAutospacing="0" w:afterAutospacing="0"/>
              <w:ind w:left="1764" w:leftChars="0" w:right="0"/>
              <w:rPr>
                <w:rFonts w:hint="default" w:ascii="Segoe UI" w:hAnsi="Segoe UI" w:cs="Segoe UI"/>
                <w:sz w:val="20"/>
                <w:szCs w:val="20"/>
              </w:rPr>
            </w:pPr>
            <w:r>
              <w:rPr>
                <w:rFonts w:hint="default" w:ascii="Times New Roman" w:hAnsi="Times New Roman" w:eastAsia="Times New Roman" w:cs="Times New Roman"/>
                <w:rtl w:val="0"/>
              </w:rPr>
              <w:t>İnternet bağlantıs</w:t>
            </w:r>
          </w:p>
        </w:tc>
      </w:tr>
      <w:tr w14:paraId="6BAEB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190EE688">
            <w:pPr>
              <w:keepNext w:val="0"/>
              <w:keepLines w:val="0"/>
              <w:widowControl/>
              <w:suppressLineNumbers w:val="0"/>
              <w:spacing w:before="96" w:beforeLines="40" w:beforeAutospacing="0" w:after="96" w:afterLines="40" w:afterAutospacing="0" w:line="240" w:lineRule="auto"/>
              <w:ind w:left="0" w:right="0"/>
              <w:jc w:val="center"/>
              <w:rPr>
                <w:rFonts w:hint="default" w:ascii="Segoe UI" w:hAnsi="Segoe UI" w:cs="Segoe UI"/>
                <w:sz w:val="20"/>
                <w:szCs w:val="20"/>
              </w:rPr>
            </w:pPr>
            <w:r>
              <w:rPr>
                <w:rFonts w:hint="default" w:ascii="Segoe UI" w:hAnsi="Segoe UI" w:cs="Segoe UI"/>
                <w:b/>
                <w:bCs/>
                <w:sz w:val="20"/>
                <w:szCs w:val="20"/>
              </w:rPr>
              <w:t>RİSK YÖNETİMİ</w:t>
            </w:r>
          </w:p>
        </w:tc>
      </w:tr>
      <w:tr w14:paraId="6795C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29601F19">
            <w:pPr>
              <w:keepNext w:val="0"/>
              <w:keepLines w:val="0"/>
              <w:widowControl/>
              <w:suppressLineNumbers w:val="0"/>
              <w:spacing w:before="96" w:beforeLines="40" w:beforeAutospacing="0" w:after="96" w:afterLines="40" w:afterAutospacing="0" w:line="240" w:lineRule="auto"/>
              <w:ind w:left="0" w:right="0"/>
              <w:jc w:val="both"/>
              <w:rPr>
                <w:rFonts w:hint="cs" w:ascii="Times New Roman" w:hAnsi="Times New Roman" w:cs="Times New Roman"/>
                <w:sz w:val="22"/>
                <w:szCs w:val="22"/>
                <w:lang w:bidi="ar-JO"/>
              </w:rPr>
            </w:pPr>
            <w:r>
              <w:rPr>
                <w:rFonts w:hint="cs" w:ascii="Times New Roman" w:hAnsi="Times New Roman"/>
                <w:sz w:val="22"/>
                <w:szCs w:val="22"/>
              </w:rPr>
              <w:t>Elde edilen başarı seviyesini aşamamak risktir, bunu çözmek için yeni özellik çıkarımı ve yeni sınıflandırma yöntemleri kullanabiliriz.</w:t>
            </w:r>
            <w:bookmarkStart w:id="1" w:name="_GoBack"/>
            <w:bookmarkEnd w:id="1"/>
          </w:p>
        </w:tc>
      </w:tr>
      <w:tr w14:paraId="5605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787C5CED">
            <w:pPr>
              <w:keepNext w:val="0"/>
              <w:keepLines w:val="0"/>
              <w:widowControl/>
              <w:suppressLineNumbers w:val="0"/>
              <w:spacing w:before="96" w:beforeLines="40" w:beforeAutospacing="0" w:after="96" w:afterLines="40" w:afterAutospacing="0" w:line="240" w:lineRule="auto"/>
              <w:ind w:left="0" w:right="0"/>
              <w:jc w:val="center"/>
              <w:rPr>
                <w:rFonts w:hint="default" w:ascii="Segoe UI" w:hAnsi="Segoe UI" w:cs="Segoe UI"/>
                <w:sz w:val="20"/>
                <w:szCs w:val="20"/>
              </w:rPr>
            </w:pPr>
            <w:r>
              <w:rPr>
                <w:rFonts w:hint="default" w:ascii="Segoe UI" w:hAnsi="Segoe UI" w:cs="Segoe UI"/>
                <w:b/>
                <w:bCs/>
                <w:sz w:val="20"/>
                <w:szCs w:val="20"/>
              </w:rPr>
              <w:t>ZAMANLAMA</w:t>
            </w:r>
          </w:p>
        </w:tc>
      </w:tr>
      <w:tr w14:paraId="74652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07273332">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fldChar w:fldCharType="begin"/>
            </w:r>
            <w:r>
              <w:rPr>
                <w:rFonts w:hint="default" w:ascii="Segoe UI" w:hAnsi="Segoe UI"/>
                <w:sz w:val="20"/>
                <w:szCs w:val="20"/>
              </w:rPr>
              <w:instrText xml:space="preserve"> HYPERLINK "https://docs.google.com/spreadsheets/d/1E4YZ6Ag0nwXNCJ8pXrIrmcXLYh3MQS5KRjKSqCUhJNs/edit?usp=sharing" </w:instrText>
            </w:r>
            <w:r>
              <w:rPr>
                <w:rFonts w:hint="default" w:ascii="Segoe UI" w:hAnsi="Segoe UI"/>
                <w:sz w:val="20"/>
                <w:szCs w:val="20"/>
              </w:rPr>
              <w:fldChar w:fldCharType="separate"/>
            </w:r>
            <w:r>
              <w:rPr>
                <w:rStyle w:val="8"/>
                <w:rFonts w:hint="default" w:ascii="Segoe UI" w:hAnsi="Segoe UI"/>
                <w:sz w:val="20"/>
                <w:szCs w:val="20"/>
              </w:rPr>
              <w:t>https://docs.google.com/spreadsheets/d/1E4YZ6Ag0nwXNCJ8pXrIrmcXLYh3MQS5KRjKSqCUhJNs/edit?usp=sharing</w:t>
            </w:r>
            <w:r>
              <w:rPr>
                <w:rFonts w:hint="default" w:ascii="Segoe UI" w:hAnsi="Segoe UI"/>
                <w:sz w:val="20"/>
                <w:szCs w:val="20"/>
              </w:rPr>
              <w:fldChar w:fldCharType="end"/>
            </w:r>
          </w:p>
        </w:tc>
      </w:tr>
      <w:tr w14:paraId="69EC6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67029A75">
            <w:pPr>
              <w:keepNext w:val="0"/>
              <w:keepLines w:val="0"/>
              <w:widowControl/>
              <w:suppressLineNumbers w:val="0"/>
              <w:spacing w:before="96" w:beforeLines="40" w:beforeAutospacing="0" w:after="96" w:afterLines="40" w:afterAutospacing="0" w:line="240" w:lineRule="auto"/>
              <w:ind w:left="0" w:right="0"/>
              <w:jc w:val="center"/>
              <w:rPr>
                <w:rFonts w:hint="default" w:ascii="Segoe UI" w:hAnsi="Segoe UI" w:cs="Segoe UI"/>
                <w:sz w:val="20"/>
                <w:szCs w:val="20"/>
              </w:rPr>
            </w:pPr>
            <w:r>
              <w:rPr>
                <w:rFonts w:hint="default" w:ascii="Segoe UI" w:hAnsi="Segoe UI" w:cs="Segoe UI"/>
                <w:b/>
                <w:bCs/>
                <w:sz w:val="20"/>
                <w:szCs w:val="20"/>
              </w:rPr>
              <w:t>PROJE GRUBU İŞ PAYLAŞIMI</w:t>
            </w:r>
          </w:p>
        </w:tc>
      </w:tr>
      <w:tr w14:paraId="4EEE0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2B577C93">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fldChar w:fldCharType="begin"/>
            </w:r>
            <w:r>
              <w:rPr>
                <w:rFonts w:hint="default" w:ascii="Segoe UI" w:hAnsi="Segoe UI"/>
                <w:sz w:val="20"/>
                <w:szCs w:val="20"/>
              </w:rPr>
              <w:instrText xml:space="preserve"> HYPERLINK "https://docs.google.com/spreadsheets/d/1E4YZ6Ag0nwXNCJ8pXrIrmcXLYh3MQS5KRjKSqCUhJNs/edit?usp=sharing" </w:instrText>
            </w:r>
            <w:r>
              <w:rPr>
                <w:rFonts w:hint="default" w:ascii="Segoe UI" w:hAnsi="Segoe UI"/>
                <w:sz w:val="20"/>
                <w:szCs w:val="20"/>
              </w:rPr>
              <w:fldChar w:fldCharType="separate"/>
            </w:r>
            <w:r>
              <w:rPr>
                <w:rStyle w:val="8"/>
                <w:rFonts w:hint="default" w:ascii="Segoe UI" w:hAnsi="Segoe UI"/>
                <w:sz w:val="20"/>
                <w:szCs w:val="20"/>
              </w:rPr>
              <w:t>https://docs.google.com/spreadsheets/d/1E4YZ6Ag0nwXNCJ8pXrIrmcXLYh3MQS5KRjKSqCUhJNs/edit?usp=sharing</w:t>
            </w:r>
            <w:r>
              <w:rPr>
                <w:rFonts w:hint="default" w:ascii="Segoe UI" w:hAnsi="Segoe UI"/>
                <w:sz w:val="20"/>
                <w:szCs w:val="20"/>
              </w:rPr>
              <w:fldChar w:fldCharType="end"/>
            </w:r>
          </w:p>
        </w:tc>
      </w:tr>
      <w:tr w14:paraId="0F55F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1CC36713">
            <w:pPr>
              <w:keepNext w:val="0"/>
              <w:keepLines w:val="0"/>
              <w:widowControl/>
              <w:suppressLineNumbers w:val="0"/>
              <w:spacing w:before="96" w:beforeLines="40" w:beforeAutospacing="0" w:after="96" w:afterLines="40" w:afterAutospacing="0" w:line="240" w:lineRule="auto"/>
              <w:ind w:left="0" w:right="0"/>
              <w:jc w:val="center"/>
              <w:rPr>
                <w:rFonts w:hint="default" w:ascii="Segoe UI" w:hAnsi="Segoe UI" w:cs="Segoe UI"/>
                <w:sz w:val="20"/>
                <w:szCs w:val="20"/>
              </w:rPr>
            </w:pPr>
            <w:r>
              <w:rPr>
                <w:rFonts w:hint="default" w:ascii="Segoe UI" w:hAnsi="Segoe UI" w:cs="Segoe UI"/>
                <w:b/>
                <w:bCs/>
                <w:sz w:val="20"/>
                <w:szCs w:val="20"/>
              </w:rPr>
              <w:t>PROJE PLANI</w:t>
            </w:r>
            <w:r>
              <w:rPr>
                <w:rFonts w:hint="default" w:ascii="Segoe UI" w:hAnsi="Segoe UI" w:cs="Segoe UI"/>
                <w:b/>
                <w:bCs/>
                <w:sz w:val="18"/>
                <w:szCs w:val="20"/>
              </w:rPr>
              <w:t xml:space="preserve"> </w:t>
            </w:r>
            <w:r>
              <w:rPr>
                <w:rFonts w:hint="default" w:ascii="Segoe UI" w:hAnsi="Segoe UI" w:cs="Segoe UI"/>
                <w:b/>
                <w:bCs/>
                <w:sz w:val="20"/>
                <w:szCs w:val="20"/>
              </w:rPr>
              <w:t>KAYNAKLARI</w:t>
            </w:r>
          </w:p>
        </w:tc>
      </w:tr>
      <w:tr w14:paraId="5E08F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10207" w:type="dxa"/>
            <w:gridSpan w:val="3"/>
            <w:vAlign w:val="center"/>
          </w:tcPr>
          <w:p w14:paraId="218F2994">
            <w:pPr>
              <w:keepNext w:val="0"/>
              <w:keepLines w:val="0"/>
              <w:widowControl/>
              <w:suppressLineNumbers w:val="0"/>
              <w:spacing w:before="96" w:beforeLines="40" w:beforeAutospacing="0" w:after="96" w:afterLines="40" w:afterAutospacing="0" w:line="240" w:lineRule="auto"/>
              <w:ind w:left="0" w:right="0"/>
              <w:jc w:val="both"/>
              <w:rPr>
                <w:rFonts w:hint="default" w:ascii="Segoe UI" w:hAnsi="Segoe UI"/>
                <w:sz w:val="20"/>
                <w:szCs w:val="20"/>
              </w:rPr>
            </w:pPr>
            <w:r>
              <w:rPr>
                <w:rFonts w:hint="default" w:ascii="Segoe UI" w:hAnsi="Segoe UI"/>
                <w:sz w:val="20"/>
                <w:szCs w:val="20"/>
              </w:rPr>
              <w:fldChar w:fldCharType="begin"/>
            </w:r>
            <w:r>
              <w:rPr>
                <w:rFonts w:hint="default" w:ascii="Segoe UI" w:hAnsi="Segoe UI"/>
                <w:sz w:val="20"/>
                <w:szCs w:val="20"/>
              </w:rPr>
              <w:instrText xml:space="preserve"> HYPERLINK "https://www.nature.com/articles/s41597-023-02787-8#Sec2" </w:instrText>
            </w:r>
            <w:r>
              <w:rPr>
                <w:rFonts w:hint="default" w:ascii="Segoe UI" w:hAnsi="Segoe UI"/>
                <w:sz w:val="20"/>
                <w:szCs w:val="20"/>
              </w:rPr>
              <w:fldChar w:fldCharType="separate"/>
            </w:r>
            <w:r>
              <w:rPr>
                <w:rStyle w:val="8"/>
                <w:rFonts w:hint="default" w:ascii="Segoe UI" w:hAnsi="Segoe UI"/>
                <w:sz w:val="20"/>
                <w:szCs w:val="20"/>
              </w:rPr>
              <w:t>https://www.nature.com/articles/s41597-023-02787-8#Sec2</w:t>
            </w:r>
            <w:r>
              <w:rPr>
                <w:rFonts w:hint="default" w:ascii="Segoe UI" w:hAnsi="Segoe UI"/>
                <w:sz w:val="20"/>
                <w:szCs w:val="20"/>
              </w:rPr>
              <w:fldChar w:fldCharType="end"/>
            </w:r>
          </w:p>
        </w:tc>
      </w:tr>
      <w:tr w14:paraId="4F2D5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2837" w:type="dxa"/>
            <w:vAlign w:val="center"/>
          </w:tcPr>
          <w:p w14:paraId="196A9E40">
            <w:pPr>
              <w:keepNext w:val="0"/>
              <w:keepLines w:val="0"/>
              <w:widowControl/>
              <w:suppressLineNumbers w:val="0"/>
              <w:spacing w:before="96" w:beforeLines="40" w:beforeAutospacing="0" w:after="96" w:afterLines="40" w:afterAutospacing="0" w:line="240" w:lineRule="auto"/>
              <w:ind w:left="0" w:right="0"/>
              <w:jc w:val="right"/>
              <w:rPr>
                <w:rFonts w:hint="default" w:ascii="Segoe UI" w:hAnsi="Segoe UI" w:cs="Segoe UI"/>
                <w:b/>
                <w:bCs/>
                <w:sz w:val="20"/>
                <w:szCs w:val="20"/>
              </w:rPr>
            </w:pPr>
            <w:r>
              <w:rPr>
                <w:rFonts w:hint="default" w:ascii="Segoe UI" w:hAnsi="Segoe UI" w:cs="Segoe UI"/>
                <w:b/>
                <w:bCs/>
                <w:sz w:val="20"/>
                <w:szCs w:val="20"/>
              </w:rPr>
              <w:t>DANIŞMAN ONAYI</w:t>
            </w:r>
          </w:p>
        </w:tc>
        <w:tc>
          <w:tcPr>
            <w:tcW w:w="7370" w:type="dxa"/>
            <w:gridSpan w:val="2"/>
            <w:vAlign w:val="center"/>
          </w:tcPr>
          <w:p w14:paraId="2A45BA18">
            <w:pPr>
              <w:pStyle w:val="11"/>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rPr>
            </w:pPr>
          </w:p>
          <w:p w14:paraId="5000F113">
            <w:pPr>
              <w:pStyle w:val="11"/>
              <w:keepNext w:val="0"/>
              <w:keepLines w:val="0"/>
              <w:widowControl/>
              <w:suppressLineNumbers w:val="0"/>
              <w:spacing w:before="96" w:beforeLines="40" w:beforeAutospacing="0" w:after="96" w:afterLines="40" w:afterAutospacing="0" w:line="240" w:lineRule="auto"/>
              <w:ind w:left="0" w:right="0"/>
              <w:rPr>
                <w:rFonts w:hint="default" w:ascii="Segoe UI" w:hAnsi="Segoe UI" w:cs="Segoe UI"/>
                <w:sz w:val="20"/>
                <w:szCs w:val="20"/>
              </w:rPr>
            </w:pPr>
            <w:r>
              <w:rPr>
                <w:rFonts w:hint="default" w:ascii="Segoe UI" w:hAnsi="Segoe UI" w:cs="Segoe UI"/>
                <w:sz w:val="20"/>
                <w:szCs w:val="20"/>
              </w:rPr>
              <w:t xml:space="preserve">  ..................................................</w:t>
            </w:r>
            <w:r>
              <w:rPr>
                <w:rFonts w:hint="default" w:ascii="Segoe UI" w:hAnsi="Segoe UI" w:cs="Segoe UI"/>
                <w:sz w:val="20"/>
                <w:szCs w:val="20"/>
              </w:rPr>
              <w:tab/>
            </w:r>
            <w:r>
              <w:rPr>
                <w:rFonts w:hint="default" w:ascii="Segoe UI" w:hAnsi="Segoe UI" w:cs="Segoe UI"/>
                <w:sz w:val="20"/>
                <w:szCs w:val="20"/>
              </w:rPr>
              <w:t>….... /…… / 2022</w:t>
            </w:r>
          </w:p>
        </w:tc>
      </w:tr>
      <w:bookmarkEnd w:id="0"/>
    </w:tbl>
    <w:p w14:paraId="192C2895">
      <w:pPr>
        <w:spacing w:after="0" w:line="240" w:lineRule="auto"/>
        <w:rPr>
          <w:rFonts w:ascii="Segoe UI" w:hAnsi="Segoe UI" w:cs="Segoe UI"/>
        </w:rPr>
      </w:pPr>
    </w:p>
    <w:sectPr>
      <w:pgSz w:w="11906" w:h="16838"/>
      <w:pgMar w:top="851" w:right="567"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A2"/>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Variable Text">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egoe UI Variable Text Semibold">
    <w:panose1 w:val="00000000000000000000"/>
    <w:charset w:val="00"/>
    <w:family w:val="auto"/>
    <w:pitch w:val="default"/>
    <w:sig w:usb0="A00002FF" w:usb1="0000000B" w:usb2="00000000" w:usb3="00000000" w:csb0="2000019F" w:csb1="00000000"/>
  </w:font>
  <w:font w:name="Simplified Arabic Fixed">
    <w:panose1 w:val="02070309020205020404"/>
    <w:charset w:val="00"/>
    <w:family w:val="auto"/>
    <w:pitch w:val="default"/>
    <w:sig w:usb0="00002003" w:usb1="00000000" w:usb2="00000008" w:usb3="00000000" w:csb0="00000041" w:csb1="20080000"/>
  </w:font>
  <w:font w:name="Sitka Subheading">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hyphenationZone w:val="425"/>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BED"/>
    <w:rsid w:val="00017B28"/>
    <w:rsid w:val="0005212D"/>
    <w:rsid w:val="00081BF5"/>
    <w:rsid w:val="000F64A7"/>
    <w:rsid w:val="00111545"/>
    <w:rsid w:val="00214934"/>
    <w:rsid w:val="002221CF"/>
    <w:rsid w:val="00292292"/>
    <w:rsid w:val="002D1D25"/>
    <w:rsid w:val="003111E2"/>
    <w:rsid w:val="004646CF"/>
    <w:rsid w:val="00484D83"/>
    <w:rsid w:val="004B3B8F"/>
    <w:rsid w:val="004E42C3"/>
    <w:rsid w:val="00556714"/>
    <w:rsid w:val="0058437E"/>
    <w:rsid w:val="005C0877"/>
    <w:rsid w:val="005E4835"/>
    <w:rsid w:val="00620EB4"/>
    <w:rsid w:val="006E27A5"/>
    <w:rsid w:val="007076EA"/>
    <w:rsid w:val="007B7828"/>
    <w:rsid w:val="007E6347"/>
    <w:rsid w:val="008448CB"/>
    <w:rsid w:val="00846520"/>
    <w:rsid w:val="00870BED"/>
    <w:rsid w:val="00886B2E"/>
    <w:rsid w:val="00897D58"/>
    <w:rsid w:val="008D28A7"/>
    <w:rsid w:val="009451BF"/>
    <w:rsid w:val="00954985"/>
    <w:rsid w:val="00970B4F"/>
    <w:rsid w:val="00972B42"/>
    <w:rsid w:val="00982822"/>
    <w:rsid w:val="009B1047"/>
    <w:rsid w:val="009C77BD"/>
    <w:rsid w:val="009E545E"/>
    <w:rsid w:val="00A84F66"/>
    <w:rsid w:val="00A85845"/>
    <w:rsid w:val="00AD6300"/>
    <w:rsid w:val="00BF19C4"/>
    <w:rsid w:val="00BF2BAE"/>
    <w:rsid w:val="00C06C8A"/>
    <w:rsid w:val="00E87B02"/>
    <w:rsid w:val="00EA1F86"/>
    <w:rsid w:val="00F9572A"/>
    <w:rsid w:val="08C2566D"/>
    <w:rsid w:val="0D8B55C6"/>
    <w:rsid w:val="1E4B1042"/>
    <w:rsid w:val="287F6A2E"/>
    <w:rsid w:val="336D3D6E"/>
    <w:rsid w:val="366C0B20"/>
    <w:rsid w:val="3D4F560D"/>
    <w:rsid w:val="6B9E73FF"/>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after="0" w:line="240" w:lineRule="auto"/>
    </w:pPr>
    <w:rPr>
      <w:rFonts w:ascii="Segoe UI" w:hAnsi="Segoe UI" w:cs="Segoe UI"/>
      <w:sz w:val="18"/>
      <w:szCs w:val="18"/>
    </w:rPr>
  </w:style>
  <w:style w:type="character" w:styleId="7">
    <w:name w:val="FollowedHyperlink"/>
    <w:basedOn w:val="4"/>
    <w:semiHidden/>
    <w:unhideWhenUsed/>
    <w:qFormat/>
    <w:uiPriority w:val="99"/>
    <w:rPr>
      <w:color w:val="800080" w:themeColor="followedHyperlink"/>
      <w:u w:val="single"/>
      <w14:textFill>
        <w14:solidFill>
          <w14:schemeClr w14:val="folHlink"/>
        </w14:solidFill>
      </w14:textFill>
    </w:rPr>
  </w:style>
  <w:style w:type="character" w:styleId="8">
    <w:name w:val="Hyperlink"/>
    <w:basedOn w:val="4"/>
    <w:unhideWhenUsed/>
    <w:qFormat/>
    <w:uiPriority w:val="99"/>
    <w:rPr>
      <w:color w:val="0000FF" w:themeColor="hyperlink"/>
      <w:u w:val="single"/>
      <w14:textFill>
        <w14:solidFill>
          <w14:schemeClr w14:val="hlink"/>
        </w14:solidFill>
      </w14:textFill>
    </w:rPr>
  </w:style>
  <w:style w:type="paragraph" w:styleId="9">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22"/>
    <w:rPr>
      <w:b/>
      <w:bCs/>
    </w:rPr>
  </w:style>
  <w:style w:type="paragraph" w:styleId="11">
    <w:name w:val="List Paragraph"/>
    <w:basedOn w:val="1"/>
    <w:qFormat/>
    <w:uiPriority w:val="99"/>
    <w:pPr>
      <w:ind w:left="720"/>
      <w:contextualSpacing/>
    </w:pPr>
  </w:style>
  <w:style w:type="character" w:customStyle="1" w:styleId="12">
    <w:name w:val="Unresolved Mention"/>
    <w:basedOn w:val="4"/>
    <w:semiHidden/>
    <w:unhideWhenUsed/>
    <w:qFormat/>
    <w:uiPriority w:val="99"/>
    <w:rPr>
      <w:color w:val="605E5C"/>
      <w:shd w:val="clear" w:color="auto" w:fill="E1DFDD"/>
    </w:rPr>
  </w:style>
  <w:style w:type="character" w:customStyle="1" w:styleId="13">
    <w:name w:val="Balon Metni Char"/>
    <w:basedOn w:val="4"/>
    <w:link w:val="6"/>
    <w:semiHidden/>
    <w:qFormat/>
    <w:uiPriority w:val="99"/>
    <w:rPr>
      <w:rFonts w:ascii="Segoe UI" w:hAnsi="Segoe UI" w:cs="Segoe UI"/>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203</Words>
  <Characters>1160</Characters>
  <Lines>1</Lines>
  <Paragraphs>1</Paragraphs>
  <TotalTime>166</TotalTime>
  <ScaleCrop>false</ScaleCrop>
  <LinksUpToDate>false</LinksUpToDate>
  <CharactersWithSpaces>1361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2014-09-24T07:10:00Z</dcterms:created>
  <dc:creator>Ömer ÇAKIR</dc:creator>
  <cp:lastModifiedBy>bushr</cp:lastModifiedBy>
  <cp:lastPrinted>2018-10-16T12:44:00Z</cp:lastPrinted>
  <dcterms:modified xsi:type="dcterms:W3CDTF">2024-11-01T17:15:42Z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2ED4824321414B9CAAC8612117DCABFC_12</vt:lpwstr>
  </property>
</Properties>
</file>