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774E" w14:textId="77777777" w:rsidR="003B195F" w:rsidRDefault="003B195F" w:rsidP="003B195F">
      <w:pPr>
        <w:pStyle w:val="Nadpis2"/>
        <w:numPr>
          <w:ilvl w:val="0"/>
          <w:numId w:val="0"/>
        </w:numPr>
      </w:pPr>
      <w:bookmarkStart w:id="0" w:name="_Toc124109580"/>
      <w:r>
        <w:t>Spustenie aplikácie</w:t>
      </w:r>
      <w:bookmarkEnd w:id="0"/>
    </w:p>
    <w:p w14:paraId="737ABA15" w14:textId="77777777" w:rsidR="003B195F" w:rsidRDefault="003B195F" w:rsidP="003B195F">
      <w:pPr>
        <w:spacing w:line="360" w:lineRule="auto"/>
        <w:ind w:firstLine="360"/>
      </w:pPr>
      <w:r>
        <w:t xml:space="preserve">Otvoríme si daný projekt v aplikácii </w:t>
      </w:r>
      <w:proofErr w:type="spellStart"/>
      <w:r>
        <w:t>Clion</w:t>
      </w:r>
      <w:proofErr w:type="spellEnd"/>
      <w:r>
        <w:t xml:space="preserve">. Dáme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 zoberieme si odtiaľ časť riadku ktorý je /</w:t>
      </w:r>
      <w:proofErr w:type="spellStart"/>
      <w:r>
        <w:t>tmp</w:t>
      </w:r>
      <w:proofErr w:type="spellEnd"/>
      <w:r>
        <w:t>/tmp.xDu0E4mG9x/</w:t>
      </w:r>
      <w:proofErr w:type="spellStart"/>
      <w:r>
        <w:t>cmake-build-debug</w:t>
      </w:r>
      <w:proofErr w:type="spellEnd"/>
      <w:r>
        <w:t>.</w:t>
      </w:r>
    </w:p>
    <w:p w14:paraId="4641B429" w14:textId="77777777" w:rsidR="003B195F" w:rsidRDefault="003B195F" w:rsidP="003B195F">
      <w:r>
        <w:rPr>
          <w:noProof/>
        </w:rPr>
        <w:drawing>
          <wp:inline distT="0" distB="0" distL="0" distR="0" wp14:anchorId="4D9247B0" wp14:editId="7FD51602">
            <wp:extent cx="4572000" cy="866775"/>
            <wp:effectExtent l="0" t="0" r="0" b="0"/>
            <wp:docPr id="896557066" name="Obrázok 89655706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57066" name="Obrázok 896557066" descr="Obrázok, na ktorom je text&#10;&#10;Automaticky generovaný popi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5E89" w14:textId="77777777" w:rsidR="003B195F" w:rsidRDefault="003B195F" w:rsidP="003B195F"/>
    <w:p w14:paraId="399C9F36" w14:textId="6EF71065" w:rsidR="003B195F" w:rsidRDefault="003B195F" w:rsidP="003B195F">
      <w:r>
        <w:t xml:space="preserve">Otvoríme si terminál a vyberieme cez šípku v ponuke účet na </w:t>
      </w:r>
      <w:proofErr w:type="spellStart"/>
      <w:r>
        <w:t>frios</w:t>
      </w:r>
      <w:proofErr w:type="spellEnd"/>
    </w:p>
    <w:p w14:paraId="4894B49B" w14:textId="77777777" w:rsidR="003B195F" w:rsidRDefault="003B195F" w:rsidP="003B195F">
      <w:r>
        <w:rPr>
          <w:noProof/>
        </w:rPr>
        <w:drawing>
          <wp:inline distT="0" distB="0" distL="0" distR="0" wp14:anchorId="2CBA45AF" wp14:editId="01102744">
            <wp:extent cx="3267840" cy="1057317"/>
            <wp:effectExtent l="0" t="0" r="0" b="0"/>
            <wp:docPr id="1347407957" name="Obrázok 1347407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77" r="64583" b="31851"/>
                    <a:stretch>
                      <a:fillRect/>
                    </a:stretch>
                  </pic:blipFill>
                  <pic:spPr>
                    <a:xfrm>
                      <a:off x="0" y="0"/>
                      <a:ext cx="3267840" cy="10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7DEC" w14:textId="77777777" w:rsidR="003B195F" w:rsidRDefault="003B195F" w:rsidP="003B195F"/>
    <w:p w14:paraId="25E277B1" w14:textId="07312973" w:rsidR="003B195F" w:rsidRDefault="003B195F" w:rsidP="003B195F">
      <w:pPr>
        <w:spacing w:line="360" w:lineRule="auto"/>
      </w:pPr>
      <w:r>
        <w:t>Následne do terminálu napíšeme  skopírovanú časť z </w:t>
      </w:r>
      <w:proofErr w:type="spellStart"/>
      <w:r>
        <w:t>Build</w:t>
      </w:r>
      <w:proofErr w:type="spellEnd"/>
    </w:p>
    <w:p w14:paraId="64A87184" w14:textId="6C3DAB14" w:rsidR="003B195F" w:rsidRDefault="003B195F" w:rsidP="003B195F">
      <w:pPr>
        <w:spacing w:line="360" w:lineRule="auto"/>
      </w:pPr>
      <w:r>
        <w:t>cd /</w:t>
      </w:r>
      <w:proofErr w:type="spellStart"/>
      <w:r>
        <w:t>tmp</w:t>
      </w:r>
      <w:proofErr w:type="spellEnd"/>
      <w:r>
        <w:t>/tmp.xDu0E4mG9x/</w:t>
      </w:r>
      <w:proofErr w:type="spellStart"/>
      <w:r>
        <w:t>cmake-build-debug</w:t>
      </w:r>
      <w:proofErr w:type="spellEnd"/>
      <w:r>
        <w:t>/</w:t>
      </w:r>
    </w:p>
    <w:p w14:paraId="2D17CA4B" w14:textId="77777777" w:rsidR="003B195F" w:rsidRDefault="003B195F" w:rsidP="003B195F">
      <w:r>
        <w:rPr>
          <w:noProof/>
        </w:rPr>
        <w:drawing>
          <wp:inline distT="0" distB="0" distL="0" distR="0" wp14:anchorId="63BF0343" wp14:editId="31ED1DF3">
            <wp:extent cx="4572000" cy="209550"/>
            <wp:effectExtent l="0" t="0" r="0" b="0"/>
            <wp:docPr id="72410259" name="Obrázok 72410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63F6" w14:textId="77777777" w:rsidR="003B195F" w:rsidRDefault="003B195F" w:rsidP="003B195F"/>
    <w:p w14:paraId="30DF7723" w14:textId="6DC3FD65" w:rsidR="003B195F" w:rsidRDefault="003B195F" w:rsidP="003B195F">
      <w:pPr>
        <w:spacing w:line="360" w:lineRule="auto"/>
      </w:pPr>
      <w:r>
        <w:t>Zadáme najskôr server a číslo portu, napr.  ./</w:t>
      </w:r>
      <w:proofErr w:type="spellStart"/>
      <w:r>
        <w:t>Pong</w:t>
      </w:r>
      <w:proofErr w:type="spellEnd"/>
      <w:r>
        <w:t xml:space="preserve"> server 15963   rozmedzie (10000, 20000)</w:t>
      </w:r>
    </w:p>
    <w:p w14:paraId="07EA37FC" w14:textId="77777777" w:rsidR="003B195F" w:rsidRDefault="003B195F" w:rsidP="003B195F">
      <w:r>
        <w:rPr>
          <w:noProof/>
        </w:rPr>
        <w:drawing>
          <wp:inline distT="0" distB="0" distL="0" distR="0" wp14:anchorId="70A2B4D6" wp14:editId="2D007379">
            <wp:extent cx="5353050" cy="178435"/>
            <wp:effectExtent l="0" t="0" r="0" b="0"/>
            <wp:docPr id="1285710206" name="Obrázok 128571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6FDA" w14:textId="77777777" w:rsidR="003B195F" w:rsidRDefault="003B195F" w:rsidP="003B195F"/>
    <w:p w14:paraId="2439C59B" w14:textId="77777777" w:rsidR="003B195F" w:rsidRDefault="003B195F" w:rsidP="003B195F">
      <w:pPr>
        <w:spacing w:line="360" w:lineRule="auto"/>
        <w:ind w:firstLine="708"/>
      </w:pPr>
      <w:r>
        <w:t xml:space="preserve">Máme spustený server, ale potrebujeme pustiť ešte dvoch klientov, takže si otvoríme ďalšie dve okná s našim účtom na </w:t>
      </w:r>
      <w:proofErr w:type="spellStart"/>
      <w:r>
        <w:t>friose</w:t>
      </w:r>
      <w:proofErr w:type="spellEnd"/>
      <w:r>
        <w:t xml:space="preserve"> a postup bude rovnaký ako pri server akurát namiesto ./</w:t>
      </w:r>
      <w:proofErr w:type="spellStart"/>
      <w:r>
        <w:t>Pong</w:t>
      </w:r>
      <w:proofErr w:type="spellEnd"/>
      <w:r>
        <w:t xml:space="preserve"> server 15963 dáme  ./</w:t>
      </w:r>
      <w:proofErr w:type="spellStart"/>
      <w:r>
        <w:t>Pong</w:t>
      </w:r>
      <w:proofErr w:type="spellEnd"/>
      <w:r>
        <w:t xml:space="preserve"> klient </w:t>
      </w:r>
      <w:proofErr w:type="spellStart"/>
      <w:r>
        <w:t>localhost</w:t>
      </w:r>
      <w:proofErr w:type="spellEnd"/>
      <w:r>
        <w:t xml:space="preserve"> 15963</w:t>
      </w:r>
    </w:p>
    <w:p w14:paraId="575E82C1" w14:textId="77777777" w:rsidR="003B195F" w:rsidRDefault="003B195F" w:rsidP="003B195F">
      <w:r>
        <w:rPr>
          <w:noProof/>
        </w:rPr>
        <w:drawing>
          <wp:inline distT="0" distB="0" distL="0" distR="0" wp14:anchorId="055ABB02" wp14:editId="04C4EB3C">
            <wp:extent cx="6000750" cy="200025"/>
            <wp:effectExtent l="0" t="0" r="0" b="0"/>
            <wp:docPr id="1471947945" name="Obrázok 1471947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0FD6" w14:textId="77777777" w:rsidR="003B195F" w:rsidRDefault="003B195F" w:rsidP="003B195F">
      <w:pPr>
        <w:spacing w:line="259" w:lineRule="auto"/>
        <w:jc w:val="left"/>
      </w:pPr>
      <w:r>
        <w:br w:type="page"/>
      </w:r>
    </w:p>
    <w:p w14:paraId="0C2B69E6" w14:textId="77777777" w:rsidR="003B195F" w:rsidRDefault="003B195F" w:rsidP="003B195F">
      <w:pPr>
        <w:ind w:firstLine="708"/>
      </w:pPr>
      <w:r>
        <w:lastRenderedPageBreak/>
        <w:t>Po pripojení oboch hráčov sa na pár sekúnd zobrazia základné informácie  a hra sa automaticky po chvíľke spustí naraz u oboch hráčoch.</w:t>
      </w:r>
    </w:p>
    <w:p w14:paraId="788A5845" w14:textId="12DD07B3" w:rsidR="003B195F" w:rsidRDefault="003B195F" w:rsidP="003B195F">
      <w:pPr>
        <w:jc w:val="center"/>
      </w:pPr>
      <w:r>
        <w:rPr>
          <w:noProof/>
        </w:rPr>
        <w:drawing>
          <wp:inline distT="0" distB="0" distL="0" distR="0" wp14:anchorId="1181166B" wp14:editId="2045D480">
            <wp:extent cx="3124200" cy="2915920"/>
            <wp:effectExtent l="0" t="0" r="0" b="0"/>
            <wp:docPr id="735158560" name="Obrázok 73515856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58560" name="Obrázok 735158560" descr="Obrázok, na ktorom je text&#10;&#10;Automaticky generovaný pop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703" cy="292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292E" w14:textId="0FB94995" w:rsidR="003B195F" w:rsidRDefault="003B195F" w:rsidP="003B195F">
      <w:pPr>
        <w:jc w:val="center"/>
      </w:pPr>
      <w:r w:rsidRPr="003B195F">
        <w:rPr>
          <w:noProof/>
        </w:rPr>
        <w:drawing>
          <wp:inline distT="0" distB="0" distL="0" distR="0" wp14:anchorId="524896DE" wp14:editId="5348E192">
            <wp:extent cx="5745356" cy="2549691"/>
            <wp:effectExtent l="0" t="0" r="8255" b="3175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4437" cy="255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465A" w14:textId="77777777" w:rsidR="003B195F" w:rsidRDefault="003B195F" w:rsidP="003B195F">
      <w:pPr>
        <w:jc w:val="center"/>
      </w:pPr>
    </w:p>
    <w:p w14:paraId="57BCCB20" w14:textId="77777777" w:rsidR="003B195F" w:rsidRDefault="003B195F" w:rsidP="003B195F">
      <w:pPr>
        <w:ind w:firstLine="708"/>
        <w:jc w:val="left"/>
      </w:pPr>
      <w:r>
        <w:t>Na konci pri dosiahnutí 7 bodov alebo po stlačení klávesy Q sa zobrazí u hráčov podľa aktuálneho skóre nasledovné:</w:t>
      </w:r>
    </w:p>
    <w:p w14:paraId="7AB26174" w14:textId="1D500CC4" w:rsidR="000B2FA9" w:rsidRDefault="003B195F" w:rsidP="00D21D86">
      <w:pPr>
        <w:jc w:val="left"/>
      </w:pPr>
      <w:r>
        <w:rPr>
          <w:noProof/>
        </w:rPr>
        <w:drawing>
          <wp:inline distT="0" distB="0" distL="0" distR="0" wp14:anchorId="31F5ECDF" wp14:editId="428CED98">
            <wp:extent cx="2301240" cy="1869921"/>
            <wp:effectExtent l="0" t="0" r="3810" b="0"/>
            <wp:docPr id="124973975" name="Obrázok 124973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2" r="7407"/>
                    <a:stretch>
                      <a:fillRect/>
                    </a:stretch>
                  </pic:blipFill>
                  <pic:spPr>
                    <a:xfrm>
                      <a:off x="0" y="0"/>
                      <a:ext cx="2305318" cy="187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  <w:r>
        <w:rPr>
          <w:noProof/>
        </w:rPr>
        <w:drawing>
          <wp:inline distT="0" distB="0" distL="0" distR="0" wp14:anchorId="3383BE1B" wp14:editId="6020DC23">
            <wp:extent cx="2575560" cy="1864560"/>
            <wp:effectExtent l="0" t="0" r="0" b="2540"/>
            <wp:docPr id="573945641" name="Obrázok 573945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576" cy="186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E4214"/>
    <w:multiLevelType w:val="multilevel"/>
    <w:tmpl w:val="7E867624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pStyle w:val="Nadpis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07283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5F"/>
    <w:rsid w:val="000B2FA9"/>
    <w:rsid w:val="003B195F"/>
    <w:rsid w:val="00D2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2C283"/>
  <w15:chartTrackingRefBased/>
  <w15:docId w15:val="{B9717636-557F-46B5-AB15-C3F09F32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B195F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3B195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B195F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B195F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3B195F"/>
    <w:rPr>
      <w:rFonts w:ascii="Times New Roman" w:eastAsiaTheme="majorEastAsia" w:hAnsi="Times New Roman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Miroslav Bušik</dc:creator>
  <cp:keywords/>
  <dc:description/>
  <cp:lastModifiedBy>STUD - Miroslav Bušik</cp:lastModifiedBy>
  <cp:revision>2</cp:revision>
  <dcterms:created xsi:type="dcterms:W3CDTF">2023-01-19T10:31:00Z</dcterms:created>
  <dcterms:modified xsi:type="dcterms:W3CDTF">2023-01-19T10:37:00Z</dcterms:modified>
</cp:coreProperties>
</file>