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736E" w14:textId="77777777" w:rsidR="009C69E2" w:rsidRDefault="009C69E2">
      <w:pPr>
        <w:rPr>
          <w:lang w:val="en-US"/>
        </w:rPr>
      </w:pPr>
      <w:r>
        <w:rPr>
          <w:lang w:val="en-US"/>
        </w:rPr>
        <w:t>Data</w:t>
      </w:r>
    </w:p>
    <w:p w14:paraId="52EFB6F0" w14:textId="77777777" w:rsidR="002D0A7C" w:rsidRDefault="009C69E2">
      <w:pPr>
        <w:rPr>
          <w:lang w:val="en-US"/>
        </w:rPr>
      </w:pPr>
      <w:r>
        <w:rPr>
          <w:lang w:val="en-US"/>
        </w:rPr>
        <w:t>We use labeled data (past sales with known selling price). Data relevance is15demonstrated by using columns that quantify market state (</w:t>
      </w:r>
      <w:proofErr w:type="spellStart"/>
      <w:r>
        <w:rPr>
          <w:lang w:val="en-US"/>
        </w:rPr>
        <w:t>mmr</w:t>
      </w:r>
      <w:proofErr w:type="spellEnd"/>
      <w:r>
        <w:rPr>
          <w:lang w:val="en-US"/>
        </w:rPr>
        <w:t xml:space="preserve">), depreciation(year, odometer), and qualitative assessment (condition). Categorical text </w:t>
      </w:r>
      <w:proofErr w:type="spellStart"/>
      <w:r>
        <w:rPr>
          <w:lang w:val="en-US"/>
        </w:rPr>
        <w:t>fieldsare</w:t>
      </w:r>
      <w:proofErr w:type="spellEnd"/>
      <w:r>
        <w:rPr>
          <w:lang w:val="en-US"/>
        </w:rPr>
        <w:t xml:space="preserve"> converted to string type to maintain integrity for feature processing</w:t>
      </w:r>
    </w:p>
    <w:p w14:paraId="1BA5F9C1" w14:textId="2C74B15B" w:rsidR="002D0A7C" w:rsidRDefault="009C69E2">
      <w:pPr>
        <w:rPr>
          <w:lang w:val="en-US"/>
        </w:rPr>
      </w:pPr>
      <w:r>
        <w:rPr>
          <w:lang w:val="en-US"/>
        </w:rPr>
        <w:t>Model Evaluation</w:t>
      </w:r>
    </w:p>
    <w:p w14:paraId="4723CB6C" w14:textId="496B1796" w:rsidR="009C69E2" w:rsidRDefault="002D0A7C">
      <w:r>
        <w:rPr>
          <w:lang w:val="en-US"/>
        </w:rPr>
        <w:t>E</w:t>
      </w:r>
      <w:r w:rsidR="009C69E2">
        <w:rPr>
          <w:lang w:val="en-US"/>
        </w:rPr>
        <w:t xml:space="preserve">valuation: The R-squared Score (R2) explicitly measures model reliability. </w:t>
      </w:r>
      <w:proofErr w:type="spellStart"/>
      <w:r w:rsidR="009C69E2">
        <w:rPr>
          <w:lang w:val="en-US"/>
        </w:rPr>
        <w:t>TSA:We</w:t>
      </w:r>
      <w:proofErr w:type="spellEnd"/>
      <w:r w:rsidR="009C69E2">
        <w:rPr>
          <w:lang w:val="en-US"/>
        </w:rPr>
        <w:t xml:space="preserve"> perform a Time Series Analysis by applying a Rolling Mean (Moving Average)16over 30 sorted transactions on the MMR values. This </w:t>
      </w:r>
      <w:proofErr w:type="spellStart"/>
      <w:r w:rsidR="009C69E2">
        <w:rPr>
          <w:lang w:val="en-US"/>
        </w:rPr>
        <w:t>smooths</w:t>
      </w:r>
      <w:proofErr w:type="spellEnd"/>
      <w:r w:rsidR="009C69E2">
        <w:rPr>
          <w:lang w:val="en-US"/>
        </w:rPr>
        <w:t xml:space="preserve"> out </w:t>
      </w:r>
      <w:proofErr w:type="spellStart"/>
      <w:r w:rsidR="009C69E2">
        <w:rPr>
          <w:lang w:val="en-US"/>
        </w:rPr>
        <w:t>pricevolatility,revealing</w:t>
      </w:r>
      <w:proofErr w:type="spellEnd"/>
      <w:r w:rsidR="009C69E2">
        <w:rPr>
          <w:lang w:val="en-US"/>
        </w:rPr>
        <w:t xml:space="preserve"> the actionable market trend for acquisition strategy.</w:t>
      </w:r>
    </w:p>
    <w:sectPr w:rsidR="009C6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E2"/>
    <w:rsid w:val="00025347"/>
    <w:rsid w:val="002D0A7C"/>
    <w:rsid w:val="009C69E2"/>
    <w:rsid w:val="00A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5DF3E6"/>
  <w15:chartTrackingRefBased/>
  <w15:docId w15:val="{A1EA6594-2FA8-1D43-8D5E-F3E7002E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Ntwanano patience</dc:creator>
  <cp:keywords/>
  <dc:description/>
  <cp:lastModifiedBy>Ntwanano patience</cp:lastModifiedBy>
  <cp:revision>2</cp:revision>
  <dcterms:created xsi:type="dcterms:W3CDTF">2025-10-13T19:33:00Z</dcterms:created>
  <dcterms:modified xsi:type="dcterms:W3CDTF">2025-10-13T19:33:00Z</dcterms:modified>
</cp:coreProperties>
</file>