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2CFD" w14:textId="7E167FD7" w:rsidR="00E8503B" w:rsidRPr="00183D00" w:rsidRDefault="00E8503B" w:rsidP="00E43889">
      <w:pPr>
        <w:pStyle w:val="IntenseQuote"/>
        <w:rPr>
          <w:rFonts w:ascii="Bahnschrift SemiCondensed" w:hAnsi="Bahnschrift SemiCondensed"/>
          <w:b/>
          <w:bCs/>
          <w:i w:val="0"/>
          <w:iCs w:val="0"/>
          <w:sz w:val="72"/>
          <w:szCs w:val="72"/>
          <w:lang w:eastAsia="en-IN"/>
        </w:rPr>
      </w:pPr>
      <w:r w:rsidRPr="00183D00">
        <w:rPr>
          <w:rFonts w:ascii="Bahnschrift SemiCondensed" w:hAnsi="Bahnschrift SemiCondensed"/>
          <w:b/>
          <w:bCs/>
          <w:i w:val="0"/>
          <w:iCs w:val="0"/>
          <w:sz w:val="72"/>
          <w:szCs w:val="72"/>
          <w:lang w:eastAsia="en-IN"/>
        </w:rPr>
        <w:t>GMR CSYM</w:t>
      </w:r>
      <w:r w:rsidR="00163557" w:rsidRPr="00183D00">
        <w:rPr>
          <w:rFonts w:ascii="Bahnschrift SemiCondensed" w:hAnsi="Bahnschrift SemiCondensed"/>
          <w:b/>
          <w:bCs/>
          <w:i w:val="0"/>
          <w:iCs w:val="0"/>
          <w:sz w:val="72"/>
          <w:szCs w:val="72"/>
          <w:lang w:eastAsia="en-IN"/>
        </w:rPr>
        <w:t xml:space="preserve"> </w:t>
      </w:r>
      <w:r w:rsidRPr="00183D00">
        <w:rPr>
          <w:rFonts w:ascii="Bahnschrift SemiCondensed" w:hAnsi="Bahnschrift SemiCondensed"/>
          <w:b/>
          <w:bCs/>
          <w:i w:val="0"/>
          <w:iCs w:val="0"/>
          <w:sz w:val="72"/>
          <w:szCs w:val="72"/>
          <w:lang w:eastAsia="en-IN"/>
        </w:rPr>
        <w:t>- Pseudo Logic</w:t>
      </w:r>
    </w:p>
    <w:p w14:paraId="5F0ED844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21495B92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4BD109B3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FBE65F4" w14:textId="77777777" w:rsidR="009D5948" w:rsidRDefault="009D5948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D5DE701" w14:textId="77777777" w:rsidR="009D5948" w:rsidRDefault="009D5948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43DBE61D" w14:textId="77777777" w:rsidR="00E43889" w:rsidRPr="00930893" w:rsidRDefault="00E43889" w:rsidP="00E43889">
      <w:pPr>
        <w:spacing w:after="0" w:line="240" w:lineRule="auto"/>
        <w:jc w:val="center"/>
        <w:rPr>
          <w:rFonts w:ascii="SimSun" w:eastAsia="SimSun" w:hAnsi="SimSun" w:cs="Times New Roman"/>
          <w:b/>
          <w:bCs/>
          <w:sz w:val="21"/>
          <w:u w:val="single"/>
          <w:lang w:val="en-US" w:eastAsia="zh-CN"/>
        </w:rPr>
      </w:pPr>
      <w:r w:rsidRPr="002E7E77">
        <w:rPr>
          <w:rFonts w:ascii="SimSun" w:eastAsia="SimSun" w:hAnsi="SimSun" w:cs="Times New Roman"/>
          <w:b/>
          <w:bCs/>
          <w:u w:val="single"/>
          <w:lang w:eastAsia="zh-CN"/>
        </w:rPr>
        <w:t>Table of Content</w:t>
      </w:r>
    </w:p>
    <w:p w14:paraId="6617C7DD" w14:textId="77777777" w:rsidR="00E43889" w:rsidRPr="00795700" w:rsidRDefault="00E43889" w:rsidP="00E43889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begin"/>
      </w:r>
      <w:r w:rsidRPr="00795700">
        <w:rPr>
          <w:rFonts w:ascii="Calibri" w:eastAsia="SimSun" w:hAnsi="Calibri" w:cs="Times New Roman"/>
          <w:color w:val="ED7D31"/>
          <w:lang w:val="en-GB" w:eastAsia="zh-CN"/>
        </w:rPr>
        <w:instrText xml:space="preserve">TOC \o "1-1" \h \u </w:instrText>
      </w: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separate"/>
      </w:r>
    </w:p>
    <w:p w14:paraId="395B679D" w14:textId="1964FA8D" w:rsidR="00E43889" w:rsidRPr="00795700" w:rsidRDefault="00E43889" w:rsidP="00E43889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10288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1.</w:t>
        </w:r>
        <w:r w:rsidR="00330B78" w:rsidRPr="00330B78">
          <w:rPr>
            <w:rFonts w:ascii="Calibri" w:eastAsia="SimSun" w:hAnsi="Calibri" w:cs="Times New Roman"/>
            <w:bCs/>
            <w:szCs w:val="40"/>
            <w:lang w:val="en-GB" w:eastAsia="zh-CN"/>
          </w:rPr>
          <w:t>Pile-Wise Data Entry</w:t>
        </w:r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 </w:t>
        </w:r>
        <w:r>
          <w:rPr>
            <w:rFonts w:ascii="Calibri" w:eastAsia="SimSun" w:hAnsi="Calibri" w:cs="Times New Roman"/>
            <w:bCs/>
            <w:szCs w:val="40"/>
            <w:lang w:val="en-US" w:eastAsia="zh-CN"/>
          </w:rPr>
          <w:tab/>
        </w:r>
        <w:r>
          <w:rPr>
            <w:rFonts w:ascii="Calibri" w:eastAsia="SimSun" w:hAnsi="Calibri" w:cs="Times New Roman"/>
            <w:lang w:val="en-US" w:eastAsia="zh-CN"/>
          </w:rPr>
          <w:t>2</w:t>
        </w:r>
      </w:hyperlink>
    </w:p>
    <w:p w14:paraId="02A2D552" w14:textId="0D143F95" w:rsidR="00E43889" w:rsidRPr="00795700" w:rsidRDefault="00E43889" w:rsidP="00E43889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21908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2.</w:t>
        </w:r>
        <w:r w:rsidR="00350964" w:rsidRPr="00350964">
          <w:rPr>
            <w:rFonts w:ascii="Calibri" w:eastAsia="SimSun" w:hAnsi="Calibri" w:cs="Times New Roman"/>
            <w:bCs/>
            <w:szCs w:val="40"/>
            <w:lang w:val="en-GB" w:eastAsia="zh-CN"/>
          </w:rPr>
          <w:t>Coal Feeding Decision Logic</w:t>
        </w:r>
        <w:r w:rsidRPr="00795700">
          <w:rPr>
            <w:rFonts w:ascii="Calibri" w:eastAsia="SimSun" w:hAnsi="Calibri" w:cs="Times New Roman"/>
            <w:lang w:val="en-US" w:eastAsia="zh-CN"/>
          </w:rPr>
          <w:tab/>
        </w:r>
        <w:r>
          <w:rPr>
            <w:rFonts w:ascii="Calibri" w:eastAsia="SimSun" w:hAnsi="Calibri" w:cs="Times New Roman"/>
            <w:lang w:val="en-US" w:eastAsia="zh-CN"/>
          </w:rPr>
          <w:t>3</w:t>
        </w:r>
      </w:hyperlink>
    </w:p>
    <w:p w14:paraId="3BDE51C1" w14:textId="62B4D1AF" w:rsidR="00E43889" w:rsidRPr="00795700" w:rsidRDefault="00E43889" w:rsidP="00E43889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4574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3.</w:t>
        </w:r>
        <w:r w:rsidR="00350964" w:rsidRPr="00350964">
          <w:rPr>
            <w:rFonts w:ascii="Calibri" w:eastAsia="SimSun" w:hAnsi="Calibri" w:cs="Times New Roman"/>
            <w:bCs/>
            <w:szCs w:val="40"/>
            <w:lang w:val="en-GB" w:eastAsia="zh-CN"/>
          </w:rPr>
          <w:t>Summary of All Pile Stacking Coal</w:t>
        </w:r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ED3FF3">
          <w:rPr>
            <w:rFonts w:ascii="Calibri" w:eastAsia="SimSun" w:hAnsi="Calibri" w:cs="Times New Roman"/>
            <w:lang w:val="en-US" w:eastAsia="zh-CN"/>
          </w:rPr>
          <w:t>4</w:t>
        </w:r>
      </w:hyperlink>
    </w:p>
    <w:p w14:paraId="3BD1C787" w14:textId="7CB51D71" w:rsidR="00E43889" w:rsidRPr="00795700" w:rsidRDefault="00E43889" w:rsidP="00350964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11537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4.</w:t>
        </w:r>
        <w:bookmarkStart w:id="0" w:name="_Hlk188973192"/>
        <w:r w:rsidR="00350964" w:rsidRPr="00350964">
          <w:rPr>
            <w:rFonts w:ascii="Calibri" w:eastAsia="SimSun" w:hAnsi="Calibri" w:cs="Times New Roman"/>
            <w:bCs/>
            <w:szCs w:val="40"/>
            <w:lang w:val="en-GB" w:eastAsia="zh-CN"/>
          </w:rPr>
          <w:t>Blending Logic</w:t>
        </w:r>
        <w:bookmarkEnd w:id="0"/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7C5F93">
          <w:rPr>
            <w:rFonts w:ascii="Calibri" w:eastAsia="SimSun" w:hAnsi="Calibri" w:cs="Times New Roman"/>
            <w:lang w:val="en-US" w:eastAsia="zh-CN"/>
          </w:rPr>
          <w:t>4</w:t>
        </w:r>
      </w:hyperlink>
    </w:p>
    <w:p w14:paraId="6BE7DA35" w14:textId="79E0595C" w:rsidR="00E43889" w:rsidRDefault="00E43889" w:rsidP="00E438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end"/>
      </w:r>
    </w:p>
    <w:p w14:paraId="187EF10D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DF3A516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18C1F73B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127ADDEE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455EE948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3D8E394" w14:textId="77777777" w:rsidR="00E43889" w:rsidRPr="00E8503B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0981BE8E" w14:textId="02B1FC1C" w:rsidR="00E8503B" w:rsidRPr="00A37DD5" w:rsidRDefault="00E8503B" w:rsidP="00A37DD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1" w:name="_Hlk189238060"/>
      <w:r w:rsidRPr="00A37D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Pile-Wise Data Entry</w:t>
      </w:r>
    </w:p>
    <w:bookmarkEnd w:id="1"/>
    <w:p w14:paraId="204142F2" w14:textId="1334AFA7" w:rsidR="00A37DD5" w:rsidRPr="00FE1766" w:rsidRDefault="00A37DD5" w:rsidP="00A37D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17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the </w:t>
      </w:r>
      <w:r w:rsidRPr="00FE17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yard management system</w:t>
      </w:r>
      <w:r w:rsidRPr="00FE17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each sub-pile (e.g., A1 to 4D) is tracked for detailed data related to coal stacking and reclaiming. This allows supervisors to monitor the coal quality and quantity at a granular level.</w:t>
      </w:r>
    </w:p>
    <w:p w14:paraId="5177FC7E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Input Parameters for Each Sub-Pile (A1 to 4D):</w:t>
      </w:r>
    </w:p>
    <w:p w14:paraId="031E3C61" w14:textId="77777777" w:rsidR="00E8503B" w:rsidRPr="00E8503B" w:rsidRDefault="00E8503B" w:rsidP="00E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Source Details:</w:t>
      </w:r>
    </w:p>
    <w:p w14:paraId="39FEF71B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Wagon, Trucks</w:t>
      </w:r>
    </w:p>
    <w:p w14:paraId="055AA48D" w14:textId="77777777" w:rsidR="00E8503B" w:rsidRPr="00E8503B" w:rsidRDefault="00E8503B" w:rsidP="00E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Record the following information:</w:t>
      </w:r>
    </w:p>
    <w:p w14:paraId="01676242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STACKING DATE</w:t>
      </w:r>
    </w:p>
    <w:p w14:paraId="763137D1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RAKE NO</w:t>
      </w:r>
    </w:p>
    <w:p w14:paraId="593755D2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SPUR</w:t>
      </w:r>
    </w:p>
    <w:p w14:paraId="3AE43946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 PILE</w:t>
      </w:r>
    </w:p>
    <w:p w14:paraId="6076000E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TOP/BOTTOM</w:t>
      </w:r>
    </w:p>
    <w:p w14:paraId="29ECF9D2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STACKING QNTY</w:t>
      </w:r>
    </w:p>
    <w:p w14:paraId="0338B3E0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GCV</w:t>
      </w:r>
    </w:p>
    <w:p w14:paraId="31594FE6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RECLAIM DATE</w:t>
      </w:r>
    </w:p>
    <w:p w14:paraId="4A5AF4E3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RC-QNTY</w:t>
      </w:r>
    </w:p>
    <w:p w14:paraId="1E717A24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Derived Parameters Calculation:</w:t>
      </w:r>
    </w:p>
    <w:p w14:paraId="02676A1C" w14:textId="77777777" w:rsidR="00E8503B" w:rsidRPr="00E8503B" w:rsidRDefault="00E8503B" w:rsidP="00E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AVAILABLE QUANTITY:</w:t>
      </w:r>
    </w:p>
    <w:p w14:paraId="545E5C08" w14:textId="388EC81B" w:rsidR="00E8503B" w:rsidRPr="00E8503B" w:rsidRDefault="00412F37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Available </w:t>
      </w:r>
      <w:proofErr w:type="spellStart"/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qnty</w:t>
      </w:r>
      <w:proofErr w:type="spellEnd"/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stacking </w:t>
      </w:r>
      <w:proofErr w:type="spellStart"/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qnty</w:t>
      </w:r>
      <w:proofErr w:type="spellEnd"/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reclaim </w:t>
      </w:r>
      <w:proofErr w:type="spellStart"/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qnty</w:t>
      </w:r>
      <w:proofErr w:type="spellEnd"/>
    </w:p>
    <w:p w14:paraId="42FD9106" w14:textId="77777777" w:rsidR="00E8503B" w:rsidRPr="00E8503B" w:rsidRDefault="00E8503B" w:rsidP="00E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AGING:</w:t>
      </w:r>
    </w:p>
    <w:p w14:paraId="14B1762A" w14:textId="7C93E4C4" w:rsidR="00E8503B" w:rsidRPr="00E8503B" w:rsidRDefault="00412F37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Aging = today's date - stacking date</w:t>
      </w:r>
    </w:p>
    <w:p w14:paraId="770EDAB5" w14:textId="77777777" w:rsidR="00E8503B" w:rsidRPr="00E8503B" w:rsidRDefault="00E8503B" w:rsidP="00E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GCV and Quantity Calculations:</w:t>
      </w:r>
    </w:p>
    <w:p w14:paraId="0FE94D77" w14:textId="77777777" w:rsidR="00E8503B" w:rsidRPr="00E8503B" w:rsidRDefault="00E8503B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GCV: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stacked at the top, use the provided GCV.</w:t>
      </w:r>
    </w:p>
    <w:p w14:paraId="044D7D84" w14:textId="77777777" w:rsidR="00E8503B" w:rsidRPr="00E8503B" w:rsidRDefault="00E8503B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QNTY: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stacked at the top, use the stacking quantity.</w:t>
      </w:r>
    </w:p>
    <w:p w14:paraId="2BD4D5AB" w14:textId="77777777" w:rsidR="00E8503B" w:rsidRPr="00E8503B" w:rsidRDefault="00E8503B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BOTTOM GCV: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stacked at the bottom, use the provided GCV.</w:t>
      </w:r>
    </w:p>
    <w:p w14:paraId="1F15DB1D" w14:textId="77777777" w:rsidR="00E8503B" w:rsidRPr="00E8503B" w:rsidRDefault="00E8503B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BOTTOM QNTY: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stacked at the bottom, use the stacking quantity.</w:t>
      </w:r>
    </w:p>
    <w:p w14:paraId="2483A0C8" w14:textId="77777777" w:rsidR="00E8503B" w:rsidRPr="00E8503B" w:rsidRDefault="00E8503B" w:rsidP="00E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Quality Classification:</w:t>
      </w:r>
    </w:p>
    <w:p w14:paraId="01522538" w14:textId="011E48C7" w:rsidR="007C5F93" w:rsidRPr="007C5F93" w:rsidRDefault="007C5F93" w:rsidP="007C5F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C5F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above 3000 GCV: AVAILABLE QNTY if GCV &gt; 3000</w:t>
      </w:r>
    </w:p>
    <w:p w14:paraId="476A9961" w14:textId="77777777" w:rsidR="007C5F93" w:rsidRPr="007C5F93" w:rsidRDefault="007C5F93" w:rsidP="007C5F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C5F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between 3000-3300 GCV: AVAILABLE QNTY if 3000 ≤ GCV ≤ 3300</w:t>
      </w:r>
    </w:p>
    <w:p w14:paraId="5F8AF561" w14:textId="77777777" w:rsidR="007C5F93" w:rsidRPr="007C5F93" w:rsidRDefault="007C5F93" w:rsidP="007C5F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C5F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between 3300-3500 GCV: AVAILABLE QNTY if 3300 ≤ GCV ≤ 3500</w:t>
      </w:r>
    </w:p>
    <w:p w14:paraId="7F232674" w14:textId="77777777" w:rsidR="007C5F93" w:rsidRPr="007C5F93" w:rsidRDefault="007C5F93" w:rsidP="007C5F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5F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above 3500 GCV: AVAILABLE QNTY if GCV &gt; 3500</w:t>
      </w:r>
    </w:p>
    <w:p w14:paraId="0B64D890" w14:textId="2E25E732" w:rsidR="00E8503B" w:rsidRPr="00E8503B" w:rsidRDefault="00E8503B" w:rsidP="007C5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 Calculations:</w:t>
      </w:r>
    </w:p>
    <w:p w14:paraId="36D4CA94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AVAILABLE QUANTITY: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Sum of all calculated available quantities.</w:t>
      </w:r>
    </w:p>
    <w:p w14:paraId="1C6C676F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PILE WTD GCV: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Weighted average GCV from available quantity.</w:t>
      </w:r>
    </w:p>
    <w:p w14:paraId="05C8D4BC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GCV: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Average GCV for coal stacked at the top.</w:t>
      </w:r>
    </w:p>
    <w:p w14:paraId="0495E7BF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QNTY: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Sum of all top-stacked coal quantities.</w:t>
      </w:r>
    </w:p>
    <w:p w14:paraId="05E84DC0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BOTTOM GCV: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Average GCV for coal stacked at the bottom.</w:t>
      </w:r>
    </w:p>
    <w:p w14:paraId="3BFB7D8A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BOTTOM QNTY: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Sum of all bottom-stacked coal quantities.</w:t>
      </w:r>
    </w:p>
    <w:p w14:paraId="3A0BF937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MAX AGING: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Maximum aging value among all piles.</w:t>
      </w:r>
    </w:p>
    <w:p w14:paraId="786483E6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AGING: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Average of aging values greater than 0.</w:t>
      </w:r>
    </w:p>
    <w:p w14:paraId="191E9F62" w14:textId="2064574B" w:rsidR="00BB03D8" w:rsidRPr="00BB03D8" w:rsidRDefault="00BB03D8" w:rsidP="00BB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B03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Coal &gt; 3000 GCV: </w:t>
      </w:r>
      <w:r w:rsidRPr="00BB03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 of quantities where GCV &gt; 3000</w:t>
      </w:r>
    </w:p>
    <w:p w14:paraId="46D53C12" w14:textId="77777777" w:rsidR="00BB03D8" w:rsidRPr="00BB03D8" w:rsidRDefault="00BB03D8" w:rsidP="00BB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B03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Coal 3000-3300 GCV: </w:t>
      </w:r>
      <w:r w:rsidRPr="00BB03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 of quantities where 3000 ≤ GCV ≤ 3300</w:t>
      </w:r>
    </w:p>
    <w:p w14:paraId="7D6E48FA" w14:textId="77777777" w:rsidR="00BB03D8" w:rsidRPr="006F1F4C" w:rsidRDefault="00BB03D8" w:rsidP="00BB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B03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Coal 3300-3500 GCV: </w:t>
      </w:r>
      <w:r w:rsidRPr="00BB03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 of quantities where 3300 ≤ GCV ≤ 3500</w:t>
      </w:r>
    </w:p>
    <w:p w14:paraId="2B3D05FF" w14:textId="1DC9996A" w:rsidR="006F1F4C" w:rsidRPr="00BB03D8" w:rsidRDefault="006F1F4C" w:rsidP="00BB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F1F4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Coal &gt; 3500 GCV: </w:t>
      </w:r>
      <w:r w:rsidRPr="006F1F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 of quantities where GCV &gt; 3500</w:t>
      </w:r>
    </w:p>
    <w:p w14:paraId="0E5BCD43" w14:textId="5DFF0BB3" w:rsidR="00E8503B" w:rsidRPr="00E8503B" w:rsidRDefault="00E8503B" w:rsidP="00E8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2. </w:t>
      </w:r>
      <w:bookmarkStart w:id="2" w:name="_Hlk189238137"/>
      <w:r w:rsidRPr="00E850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Coal Feeding Decision Logic</w:t>
      </w:r>
      <w:bookmarkEnd w:id="2"/>
    </w:p>
    <w:p w14:paraId="5BA9FA69" w14:textId="525689A8" w:rsidR="00A21F5F" w:rsidRDefault="00A21F5F" w:rsidP="00E85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1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section outlines the logic behind determining whether to feed coal directly from the stockpile, blend coal to achieve a desired GCV, or suggest stacking. The decision is based on several factors such as coal quality, the percentage of coal in the yard, and the incoming coal quality.</w:t>
      </w:r>
    </w:p>
    <w:p w14:paraId="72DE29ED" w14:textId="45C96EBC" w:rsidR="00E8503B" w:rsidRPr="00E8503B" w:rsidRDefault="00E8503B" w:rsidP="00E85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Coal feeding decisions are based on several thresholds derived from coal quality and yard conditions.</w:t>
      </w:r>
    </w:p>
    <w:p w14:paraId="4FFB57D7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Feeding Criteria:</w:t>
      </w:r>
    </w:p>
    <w:p w14:paraId="7865BEED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Direct Feeding (Low GCV Coal):</w:t>
      </w:r>
    </w:p>
    <w:p w14:paraId="725A728C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12E946CB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less than the Upper Control Limit (UCL).</w:t>
      </w:r>
    </w:p>
    <w:p w14:paraId="1A4D9CCF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greater than the Lower Control Limit (LCL).</w:t>
      </w:r>
    </w:p>
    <w:p w14:paraId="2E857A7B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Percentage of coal in yard above 3500 KCAL is less than 10%.</w:t>
      </w:r>
    </w:p>
    <w:p w14:paraId="51B88CE3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1 if all conditions are met, otherwise returns 0.</w:t>
      </w:r>
    </w:p>
    <w:p w14:paraId="3001AFE4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Direct Feeding (Good Quality Coal):</w:t>
      </w:r>
    </w:p>
    <w:p w14:paraId="4BC585FC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73B1EB50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between 3500 and 4000.</w:t>
      </w:r>
    </w:p>
    <w:p w14:paraId="0B9D42F1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Percentage of coal below 3100 KCAL is greater than 70%.</w:t>
      </w:r>
    </w:p>
    <w:p w14:paraId="2B1DDA2A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1 if all conditions are met, otherwise returns 0.</w:t>
      </w:r>
    </w:p>
    <w:p w14:paraId="33474318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Direct Feeding (Low Quality and Low Quantity Coal):</w:t>
      </w:r>
    </w:p>
    <w:p w14:paraId="4FE5AE49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395BF3B2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between 2300 and 3000.</w:t>
      </w:r>
    </w:p>
    <w:p w14:paraId="17A0D0F4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Percentage of coal above 3500 KCAL in the yard is greater than 80%.</w:t>
      </w:r>
    </w:p>
    <w:p w14:paraId="0F7CD997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1 if all conditions are met, otherwise returns 0.</w:t>
      </w:r>
    </w:p>
    <w:p w14:paraId="43B42B21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Blending with Direct Feeding (Coal Within Range):</w:t>
      </w:r>
    </w:p>
    <w:p w14:paraId="71E77072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56D1AEFD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between the LCL and UCL.</w:t>
      </w:r>
    </w:p>
    <w:p w14:paraId="4532F734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Percentage of coal in yard above 3500 KCAL is greater than 10%.</w:t>
      </w:r>
    </w:p>
    <w:p w14:paraId="4F4250D1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Blending possibility is available.</w:t>
      </w:r>
    </w:p>
    <w:p w14:paraId="3E235457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1 if all conditions are met, otherwise returns 0.</w:t>
      </w:r>
    </w:p>
    <w:p w14:paraId="6C677574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Blending with Direct Feeding (Coal Out of Range):</w:t>
      </w:r>
    </w:p>
    <w:p w14:paraId="5811D9E7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3FE14903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either greater than UCL or less than LCL.</w:t>
      </w:r>
    </w:p>
    <w:p w14:paraId="40BAC69D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Blending possibility is available.</w:t>
      </w:r>
    </w:p>
    <w:p w14:paraId="58625CA9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1 if all conditions are met, otherwise returns 0.</w:t>
      </w:r>
    </w:p>
    <w:p w14:paraId="5089A140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Stacking (No Feeding or Blending Suggestions):</w:t>
      </w:r>
    </w:p>
    <w:p w14:paraId="4AFBF6A1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3F316B49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coal feeding decision results are false.</w:t>
      </w:r>
    </w:p>
    <w:p w14:paraId="65ED9F77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Suggests stacking as the fallback.</w:t>
      </w:r>
    </w:p>
    <w:p w14:paraId="680B912A" w14:textId="76AC2DC7" w:rsidR="00E8503B" w:rsidRDefault="00E8503B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E3C8AA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B77E3B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F4F70E2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96362C2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AE4887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364268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8D6153" w14:textId="77777777" w:rsidR="00A55BA1" w:rsidRPr="00E8503B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ECCD88B" w14:textId="188DEE98" w:rsidR="00E8503B" w:rsidRPr="00A55BA1" w:rsidRDefault="00A55BA1" w:rsidP="00A55B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3" w:name="_Hlk189238170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</w:t>
      </w:r>
      <w:r w:rsidR="00E8503B" w:rsidRPr="00A55B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 of All Pile Stacking Coal</w:t>
      </w:r>
    </w:p>
    <w:bookmarkEnd w:id="3"/>
    <w:p w14:paraId="0DACA8D5" w14:textId="264E76CD" w:rsidR="00E80CF7" w:rsidRPr="00E80CF7" w:rsidRDefault="00E80CF7" w:rsidP="00E80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0C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section helps in calculating the total coal inventory in the yard, including both stacked coal and incoming coal, to keep track of the total stock.</w:t>
      </w:r>
    </w:p>
    <w:p w14:paraId="339C0FA2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Spur-Wise Stacking:</w:t>
      </w:r>
    </w:p>
    <w:p w14:paraId="05108A1B" w14:textId="77777777" w:rsidR="00E8503B" w:rsidRPr="00E8503B" w:rsidRDefault="00E8503B" w:rsidP="00E8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Calculation:</w:t>
      </w:r>
    </w:p>
    <w:p w14:paraId="668ECF86" w14:textId="77777777" w:rsidR="00E8503B" w:rsidRPr="00E8503B" w:rsidRDefault="00E8503B" w:rsidP="00E850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the number of spurs utilized for each pile based on input spur numbers.</w:t>
      </w:r>
    </w:p>
    <w:p w14:paraId="0FBC3DD8" w14:textId="77777777" w:rsidR="00E8503B" w:rsidRPr="00E8503B" w:rsidRDefault="00E8503B" w:rsidP="00E850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any sub-pile uses more than 2 spurs, trigger a warning.</w:t>
      </w:r>
    </w:p>
    <w:p w14:paraId="439D4C1A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Coal Quantity and Quality Pile-Wise:</w:t>
      </w:r>
    </w:p>
    <w:p w14:paraId="047D69F9" w14:textId="77777777" w:rsidR="00E8503B" w:rsidRPr="00E8503B" w:rsidRDefault="00E8503B" w:rsidP="00E85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Calculation:</w:t>
      </w:r>
    </w:p>
    <w:p w14:paraId="5A5737D8" w14:textId="77777777" w:rsidR="00E8503B" w:rsidRPr="00E8503B" w:rsidRDefault="00E8503B" w:rsidP="00E850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the coal stock across all piles, including coal arriving by trucks.</w:t>
      </w:r>
    </w:p>
    <w:p w14:paraId="5F0630C2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Last Coal Rake GCV:</w:t>
      </w:r>
    </w:p>
    <w:p w14:paraId="0B8973C6" w14:textId="77777777" w:rsidR="00E8503B" w:rsidRPr="00E8503B" w:rsidRDefault="00E8503B" w:rsidP="00E85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 Parameters:</w:t>
      </w:r>
    </w:p>
    <w:p w14:paraId="332B189F" w14:textId="77777777" w:rsidR="00E8503B" w:rsidRPr="00E8503B" w:rsidRDefault="00E8503B" w:rsidP="00E850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Sample Collection Date, Rake No, SIDING NO, </w:t>
      </w:r>
      <w:proofErr w:type="gramStart"/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ARBG.C.V</w:t>
      </w:r>
      <w:proofErr w:type="gramEnd"/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(kcal/kg).</w:t>
      </w:r>
    </w:p>
    <w:p w14:paraId="175C4D40" w14:textId="77777777" w:rsidR="00E8503B" w:rsidRPr="00E8503B" w:rsidRDefault="00E8503B" w:rsidP="00E85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Derived Parameters:</w:t>
      </w:r>
    </w:p>
    <w:p w14:paraId="4B0C60A6" w14:textId="77777777" w:rsidR="00E8503B" w:rsidRPr="00E8503B" w:rsidRDefault="00E8503B" w:rsidP="00E850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Determine how many spurs are being used and the amount of coal in those spurs.</w:t>
      </w:r>
    </w:p>
    <w:p w14:paraId="34E49653" w14:textId="77777777" w:rsidR="00E8503B" w:rsidRPr="00E8503B" w:rsidRDefault="00000000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9DF73F">
          <v:rect id="_x0000_i1025" style="width:0;height:1.5pt" o:hralign="center" o:hrstd="t" o:hr="t" fillcolor="#a0a0a0" stroked="f"/>
        </w:pict>
      </w:r>
    </w:p>
    <w:p w14:paraId="4067B5B6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4. </w:t>
      </w:r>
      <w:bookmarkStart w:id="4" w:name="_Hlk189238238"/>
      <w:r w:rsidRPr="00E850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Blending Logic</w:t>
      </w:r>
      <w:bookmarkEnd w:id="4"/>
    </w:p>
    <w:p w14:paraId="65B2CC80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Input Parameters for Blending:</w:t>
      </w:r>
    </w:p>
    <w:p w14:paraId="175C2BFC" w14:textId="77777777" w:rsidR="00E8503B" w:rsidRPr="00E8503B" w:rsidRDefault="00E8503B" w:rsidP="00E85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pile summary values, quantity and GCV for top and bottom, and aging.</w:t>
      </w:r>
    </w:p>
    <w:p w14:paraId="46102216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Derived Parameters:</w:t>
      </w:r>
    </w:p>
    <w:p w14:paraId="73F88107" w14:textId="77777777" w:rsidR="00E8503B" w:rsidRPr="00E8503B" w:rsidRDefault="00E8503B" w:rsidP="00E85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Quantity Top:</w:t>
      </w:r>
    </w:p>
    <w:p w14:paraId="1F7ADDFC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top quantity exceeds 1000, take pile top quantity.</w:t>
      </w:r>
    </w:p>
    <w:p w14:paraId="47A2CA83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Otherwise, sum of top and bottom quantities.</w:t>
      </w:r>
    </w:p>
    <w:p w14:paraId="4B3FE5BF" w14:textId="77777777" w:rsidR="00E8503B" w:rsidRPr="00E8503B" w:rsidRDefault="00E8503B" w:rsidP="00E85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GCV Top:</w:t>
      </w:r>
    </w:p>
    <w:p w14:paraId="6D5DA846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top quantity exceeds 1000, take pile top GCV.</w:t>
      </w:r>
    </w:p>
    <w:p w14:paraId="3D0D881B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Otherwise, take weighted average GCV.</w:t>
      </w:r>
    </w:p>
    <w:p w14:paraId="4B2B4541" w14:textId="77777777" w:rsidR="00E8503B" w:rsidRPr="00E8503B" w:rsidRDefault="00E8503B" w:rsidP="00E85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GCV Bottom:</w:t>
      </w:r>
    </w:p>
    <w:p w14:paraId="560CB976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bottom GCV from the pile.</w:t>
      </w:r>
    </w:p>
    <w:p w14:paraId="4133BE75" w14:textId="77777777" w:rsidR="00E8503B" w:rsidRPr="00E8503B" w:rsidRDefault="00E8503B" w:rsidP="00E85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Aging:</w:t>
      </w:r>
    </w:p>
    <w:p w14:paraId="791E5921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Average aging of the pile.</w:t>
      </w:r>
    </w:p>
    <w:p w14:paraId="1C4E43E5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Blended GCV Calculations:</w:t>
      </w:r>
    </w:p>
    <w:p w14:paraId="018F7A3E" w14:textId="77777777" w:rsidR="00E8503B" w:rsidRPr="00E8503B" w:rsidRDefault="00E8503B" w:rsidP="00E850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Blended GCV @20%:</w:t>
      </w:r>
    </w:p>
    <w:p w14:paraId="78514C06" w14:textId="77777777" w:rsidR="00E8503B" w:rsidRPr="00E8503B" w:rsidRDefault="00E8503B" w:rsidP="00E850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Weighted sum of incoming coal GCV and top pile GCV if top quantity exceeds 20% of 3700.</w:t>
      </w:r>
    </w:p>
    <w:p w14:paraId="61DE8887" w14:textId="77777777" w:rsidR="00E8503B" w:rsidRPr="00E8503B" w:rsidRDefault="00E8503B" w:rsidP="00E850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Blended GCV @15%:</w:t>
      </w:r>
    </w:p>
    <w:p w14:paraId="31287C49" w14:textId="77777777" w:rsidR="00E8503B" w:rsidRPr="00E8503B" w:rsidRDefault="00E8503B" w:rsidP="00E850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Weighted sum of incoming coal GCV and top pile GCV if top quantity exceeds 15% of 3700.</w:t>
      </w:r>
    </w:p>
    <w:p w14:paraId="7934BCCE" w14:textId="77777777" w:rsidR="00E8503B" w:rsidRPr="00E8503B" w:rsidRDefault="00E8503B" w:rsidP="00E850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Blended GCV @10%:</w:t>
      </w:r>
    </w:p>
    <w:p w14:paraId="773C2531" w14:textId="77777777" w:rsidR="00E8503B" w:rsidRPr="00E8503B" w:rsidRDefault="00E8503B" w:rsidP="00E850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Weighted sum of incoming coal GCV and top pile GCV if Blended GCV @20% exceeds 10% of 3700.</w:t>
      </w:r>
    </w:p>
    <w:p w14:paraId="596BBA77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Blending Possibility:</w:t>
      </w:r>
    </w:p>
    <w:p w14:paraId="14DD5634" w14:textId="77777777" w:rsidR="00E8503B" w:rsidRPr="00E8503B" w:rsidRDefault="00E8503B" w:rsidP="00E850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Conditions:</w:t>
      </w:r>
    </w:p>
    <w:p w14:paraId="0A40BCBF" w14:textId="77777777" w:rsidR="00E8503B" w:rsidRPr="00E8503B" w:rsidRDefault="00E8503B" w:rsidP="00E850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Blended GCV@20%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between LCL and UCL, return the value.</w:t>
      </w:r>
    </w:p>
    <w:p w14:paraId="7095932C" w14:textId="77777777" w:rsidR="00E8503B" w:rsidRPr="00E8503B" w:rsidRDefault="00E8503B" w:rsidP="00E850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Similarly for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Blended GCV @15%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Blended GCV @10%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53BEA22" w14:textId="77777777" w:rsidR="00E8503B" w:rsidRPr="00E8503B" w:rsidRDefault="00E8503B" w:rsidP="00E850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Blending Possible:</w:t>
      </w:r>
    </w:p>
    <w:p w14:paraId="5691EA99" w14:textId="77777777" w:rsidR="00E8503B" w:rsidRPr="00E8503B" w:rsidRDefault="00E8503B" w:rsidP="00E850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sum of all possible blending GCVs is greater than 0, returns 1, otherwise 0.</w:t>
      </w:r>
    </w:p>
    <w:p w14:paraId="36E1DE07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Priority Calculation:</w:t>
      </w:r>
    </w:p>
    <w:p w14:paraId="120F8258" w14:textId="77777777" w:rsidR="00E8503B" w:rsidRPr="00E8503B" w:rsidRDefault="00E8503B" w:rsidP="00E850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Priority Based on Aging:</w:t>
      </w:r>
    </w:p>
    <w:p w14:paraId="78082E9A" w14:textId="77777777" w:rsidR="00E8503B" w:rsidRPr="00E8503B" w:rsidRDefault="00E8503B" w:rsidP="00E85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if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Blending Possible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equals 1 and if the difference between average aging and pile-wise aging is greater than 0.</w:t>
      </w:r>
    </w:p>
    <w:p w14:paraId="6CF0B278" w14:textId="77777777" w:rsidR="00E8503B" w:rsidRPr="00E8503B" w:rsidRDefault="00E8503B" w:rsidP="00E85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true, return 1, otherwise 0.</w:t>
      </w:r>
    </w:p>
    <w:p w14:paraId="68FB8E6B" w14:textId="77777777" w:rsidR="00E8503B" w:rsidRPr="00E8503B" w:rsidRDefault="00E8503B" w:rsidP="00E850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Priority for Bottom Coal Approach:</w:t>
      </w:r>
    </w:p>
    <w:p w14:paraId="15937D35" w14:textId="77777777" w:rsidR="00E8503B" w:rsidRPr="00E8503B" w:rsidRDefault="00E8503B" w:rsidP="00E85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difference between GCV of bottom and top is greater than 100, return 1.</w:t>
      </w:r>
    </w:p>
    <w:p w14:paraId="56372807" w14:textId="77777777" w:rsidR="00E8503B" w:rsidRPr="00E8503B" w:rsidRDefault="00E8503B" w:rsidP="00E85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Otherwise, return 0.</w:t>
      </w:r>
    </w:p>
    <w:p w14:paraId="1D078337" w14:textId="77777777" w:rsidR="00E8503B" w:rsidRPr="00E8503B" w:rsidRDefault="00E8503B" w:rsidP="00E850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 Priority:</w:t>
      </w:r>
    </w:p>
    <w:p w14:paraId="44419352" w14:textId="77777777" w:rsidR="00E8503B" w:rsidRPr="00E8503B" w:rsidRDefault="00E8503B" w:rsidP="00E85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Calculate priority based on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Blending Possible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Priority Based on Aging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Priority for Bottom Coal Approach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3BD544A" w14:textId="77777777" w:rsidR="00E66D3E" w:rsidRPr="00E66D3E" w:rsidRDefault="00E66D3E" w:rsidP="00E66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lang w:eastAsia="en-IN"/>
        </w:rPr>
        <w:pict w14:anchorId="047C6863">
          <v:rect id="_x0000_i1032" style="width:0;height:1.5pt" o:hralign="center" o:hrstd="t" o:hr="t" fillcolor="#a0a0a0" stroked="f"/>
        </w:pict>
      </w:r>
    </w:p>
    <w:p w14:paraId="015768D0" w14:textId="6CC1BD41" w:rsidR="00E66D3E" w:rsidRDefault="00D70A8D" w:rsidP="00E66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</w:t>
      </w:r>
      <w:r w:rsidR="00E66D3E" w:rsidRPr="00E66D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="00E66D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Reclaiming</w:t>
      </w:r>
      <w:r w:rsidR="00E66D3E" w:rsidRPr="00E66D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Logic</w:t>
      </w:r>
    </w:p>
    <w:p w14:paraId="7B1FD3D9" w14:textId="765C8135" w:rsidR="00E66D3E" w:rsidRPr="00E66D3E" w:rsidRDefault="00E66D3E" w:rsidP="00E66D3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66D3E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E66D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66D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Calculate </w:t>
      </w:r>
      <w:r w:rsidR="00FB4611" w:rsidRPr="00A904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  <w:r w:rsidR="00FB4611" w:rsidRPr="00A904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lending</w:t>
      </w:r>
      <w:r w:rsidR="00FB4611"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E66D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Priority</w:t>
      </w:r>
      <w:r w:rsidR="009056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0F0F2F69" w14:textId="77777777" w:rsidR="00E66D3E" w:rsidRPr="00E66D3E" w:rsidRDefault="00E66D3E" w:rsidP="00E66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66D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 up blending possibility, aging priority, and bottom coal approach priority.</w:t>
      </w:r>
    </w:p>
    <w:p w14:paraId="549A811F" w14:textId="6AF8B8B3" w:rsidR="00E66D3E" w:rsidRPr="00E66D3E" w:rsidRDefault="00E66D3E" w:rsidP="00E66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66D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blending is not possible, set priority to 0.</w:t>
      </w:r>
    </w:p>
    <w:p w14:paraId="46586205" w14:textId="1E7DA898" w:rsidR="00E66D3E" w:rsidRPr="00E66D3E" w:rsidRDefault="00E66D3E" w:rsidP="00E66D3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66D3E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E66D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66D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Rank by AVERAGE AGING</w:t>
      </w:r>
      <w:r w:rsidR="009056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47B538E6" w14:textId="77777777" w:rsidR="00E66D3E" w:rsidRPr="00E66D3E" w:rsidRDefault="00E66D3E" w:rsidP="00E66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66D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Rank entries within each priority group, with higher aging getting a higher rank.</w:t>
      </w:r>
    </w:p>
    <w:p w14:paraId="0E54BCA7" w14:textId="55B992A7" w:rsidR="00E66D3E" w:rsidRPr="00E66D3E" w:rsidRDefault="00E66D3E" w:rsidP="00E66D3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66D3E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E66D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9056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Reclaiming</w:t>
      </w:r>
      <w:r w:rsidRPr="00E66D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Priority</w:t>
      </w:r>
      <w:r w:rsidR="009056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63D61820" w14:textId="6BDF4C86" w:rsidR="00E66D3E" w:rsidRPr="00E66D3E" w:rsidRDefault="00E66D3E" w:rsidP="00E66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66D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Convert ranking into priority scale (highest aging gets priority </w:t>
      </w:r>
      <w:r w:rsidR="009056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</w:t>
      </w:r>
      <w:r w:rsidRPr="00E66D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decreasing accordingly).</w:t>
      </w:r>
    </w:p>
    <w:p w14:paraId="56EF8C1E" w14:textId="77777777" w:rsidR="00E66D3E" w:rsidRPr="00E66D3E" w:rsidRDefault="00E66D3E" w:rsidP="00E66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87192D6" w14:textId="77777777" w:rsidR="00E8503B" w:rsidRDefault="00E8503B"/>
    <w:sectPr w:rsidR="00E8503B" w:rsidSect="00E8503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8E0A0" w14:textId="77777777" w:rsidR="00B9516F" w:rsidRDefault="00B9516F" w:rsidP="00E8503B">
      <w:pPr>
        <w:spacing w:after="0" w:line="240" w:lineRule="auto"/>
      </w:pPr>
      <w:r>
        <w:separator/>
      </w:r>
    </w:p>
  </w:endnote>
  <w:endnote w:type="continuationSeparator" w:id="0">
    <w:p w14:paraId="23746902" w14:textId="77777777" w:rsidR="00B9516F" w:rsidRDefault="00B9516F" w:rsidP="00E8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2751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0CF77" w14:textId="52C0D309" w:rsidR="005919E1" w:rsidRDefault="005919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A004F" w14:textId="77777777" w:rsidR="00E8503B" w:rsidRDefault="00E8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31763" w14:textId="77777777" w:rsidR="00B9516F" w:rsidRDefault="00B9516F" w:rsidP="00E8503B">
      <w:pPr>
        <w:spacing w:after="0" w:line="240" w:lineRule="auto"/>
      </w:pPr>
      <w:r>
        <w:separator/>
      </w:r>
    </w:p>
  </w:footnote>
  <w:footnote w:type="continuationSeparator" w:id="0">
    <w:p w14:paraId="103D2A29" w14:textId="77777777" w:rsidR="00B9516F" w:rsidRDefault="00B9516F" w:rsidP="00E85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224F8" w14:textId="2AB2724A" w:rsidR="00E8503B" w:rsidRDefault="00000000">
    <w:pPr>
      <w:pStyle w:val="Header"/>
    </w:pPr>
    <w:r>
      <w:rPr>
        <w:noProof/>
      </w:rPr>
      <w:pict w14:anchorId="1AD74F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606376" o:spid="_x0000_s1026" type="#_x0000_t75" style="position:absolute;margin-left:0;margin-top:0;width:523.15pt;height:523.15pt;z-index:-251657216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26564" w14:textId="510B5089" w:rsidR="00E8503B" w:rsidRDefault="00000000">
    <w:pPr>
      <w:pStyle w:val="Header"/>
    </w:pPr>
    <w:r>
      <w:rPr>
        <w:noProof/>
      </w:rPr>
      <w:pict w14:anchorId="3A1D7D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606377" o:spid="_x0000_s1027" type="#_x0000_t75" style="position:absolute;margin-left:0;margin-top:0;width:523.15pt;height:523.15pt;z-index:-251656192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3ADE" w14:textId="284DCF7D" w:rsidR="00E8503B" w:rsidRDefault="00000000">
    <w:pPr>
      <w:pStyle w:val="Header"/>
    </w:pPr>
    <w:r>
      <w:rPr>
        <w:noProof/>
      </w:rPr>
      <w:pict w14:anchorId="4C1DB4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606375" o:spid="_x0000_s1025" type="#_x0000_t75" style="position:absolute;margin-left:0;margin-top:0;width:523.15pt;height:523.15pt;z-index:-251658240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33A1F"/>
    <w:multiLevelType w:val="multilevel"/>
    <w:tmpl w:val="DA66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6173"/>
    <w:multiLevelType w:val="hybridMultilevel"/>
    <w:tmpl w:val="00D2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532F"/>
    <w:multiLevelType w:val="multilevel"/>
    <w:tmpl w:val="05E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55398"/>
    <w:multiLevelType w:val="multilevel"/>
    <w:tmpl w:val="528E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5295A"/>
    <w:multiLevelType w:val="multilevel"/>
    <w:tmpl w:val="478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93D4B"/>
    <w:multiLevelType w:val="multilevel"/>
    <w:tmpl w:val="459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542A5"/>
    <w:multiLevelType w:val="multilevel"/>
    <w:tmpl w:val="F8F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8097B"/>
    <w:multiLevelType w:val="multilevel"/>
    <w:tmpl w:val="C3F0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A2DD4"/>
    <w:multiLevelType w:val="multilevel"/>
    <w:tmpl w:val="BE82F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14954"/>
    <w:multiLevelType w:val="multilevel"/>
    <w:tmpl w:val="C37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20CEE"/>
    <w:multiLevelType w:val="multilevel"/>
    <w:tmpl w:val="545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D2402"/>
    <w:multiLevelType w:val="multilevel"/>
    <w:tmpl w:val="4E4E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24E7D"/>
    <w:multiLevelType w:val="multilevel"/>
    <w:tmpl w:val="9E42F0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443E1"/>
    <w:multiLevelType w:val="multilevel"/>
    <w:tmpl w:val="BF8E55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85AD8"/>
    <w:multiLevelType w:val="multilevel"/>
    <w:tmpl w:val="C92E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63832"/>
    <w:multiLevelType w:val="multilevel"/>
    <w:tmpl w:val="180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07839">
    <w:abstractNumId w:val="9"/>
  </w:num>
  <w:num w:numId="2" w16cid:durableId="1660424655">
    <w:abstractNumId w:val="0"/>
  </w:num>
  <w:num w:numId="3" w16cid:durableId="1591156555">
    <w:abstractNumId w:val="11"/>
  </w:num>
  <w:num w:numId="4" w16cid:durableId="1199388936">
    <w:abstractNumId w:val="7"/>
  </w:num>
  <w:num w:numId="5" w16cid:durableId="842934871">
    <w:abstractNumId w:val="6"/>
  </w:num>
  <w:num w:numId="6" w16cid:durableId="176502379">
    <w:abstractNumId w:val="15"/>
  </w:num>
  <w:num w:numId="7" w16cid:durableId="2104718500">
    <w:abstractNumId w:val="14"/>
  </w:num>
  <w:num w:numId="8" w16cid:durableId="725445799">
    <w:abstractNumId w:val="2"/>
  </w:num>
  <w:num w:numId="9" w16cid:durableId="2020156004">
    <w:abstractNumId w:val="5"/>
  </w:num>
  <w:num w:numId="10" w16cid:durableId="89129533">
    <w:abstractNumId w:val="3"/>
  </w:num>
  <w:num w:numId="11" w16cid:durableId="918946120">
    <w:abstractNumId w:val="4"/>
  </w:num>
  <w:num w:numId="12" w16cid:durableId="902759671">
    <w:abstractNumId w:val="10"/>
  </w:num>
  <w:num w:numId="13" w16cid:durableId="176701950">
    <w:abstractNumId w:val="1"/>
  </w:num>
  <w:num w:numId="14" w16cid:durableId="1768387813">
    <w:abstractNumId w:val="12"/>
  </w:num>
  <w:num w:numId="15" w16cid:durableId="421462471">
    <w:abstractNumId w:val="8"/>
  </w:num>
  <w:num w:numId="16" w16cid:durableId="13638210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3B"/>
    <w:rsid w:val="001268CA"/>
    <w:rsid w:val="00163557"/>
    <w:rsid w:val="00183D00"/>
    <w:rsid w:val="001946FA"/>
    <w:rsid w:val="00330B78"/>
    <w:rsid w:val="0034258D"/>
    <w:rsid w:val="003461FB"/>
    <w:rsid w:val="00350964"/>
    <w:rsid w:val="00412F37"/>
    <w:rsid w:val="005919E1"/>
    <w:rsid w:val="006F1F4C"/>
    <w:rsid w:val="007C5F93"/>
    <w:rsid w:val="0090560A"/>
    <w:rsid w:val="0099353D"/>
    <w:rsid w:val="009B35A6"/>
    <w:rsid w:val="009D5948"/>
    <w:rsid w:val="00A21F5F"/>
    <w:rsid w:val="00A37DD5"/>
    <w:rsid w:val="00A55BA1"/>
    <w:rsid w:val="00A9043B"/>
    <w:rsid w:val="00B15237"/>
    <w:rsid w:val="00B9516F"/>
    <w:rsid w:val="00BB03D8"/>
    <w:rsid w:val="00CE01FD"/>
    <w:rsid w:val="00D70A8D"/>
    <w:rsid w:val="00D90FDB"/>
    <w:rsid w:val="00E43889"/>
    <w:rsid w:val="00E66D3E"/>
    <w:rsid w:val="00E80CF7"/>
    <w:rsid w:val="00E833F2"/>
    <w:rsid w:val="00E8503B"/>
    <w:rsid w:val="00ED3FF3"/>
    <w:rsid w:val="00F55688"/>
    <w:rsid w:val="00F905A6"/>
    <w:rsid w:val="00FB4611"/>
    <w:rsid w:val="00FE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ACE63"/>
  <w15:chartTrackingRefBased/>
  <w15:docId w15:val="{A9BE0577-D45C-4079-B881-A83BB5AC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0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03B"/>
  </w:style>
  <w:style w:type="paragraph" w:styleId="Footer">
    <w:name w:val="footer"/>
    <w:basedOn w:val="Normal"/>
    <w:link w:val="FooterChar"/>
    <w:uiPriority w:val="99"/>
    <w:unhideWhenUsed/>
    <w:rsid w:val="00E8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03B"/>
  </w:style>
  <w:style w:type="character" w:styleId="Strong">
    <w:name w:val="Strong"/>
    <w:basedOn w:val="DefaultParagraphFont"/>
    <w:uiPriority w:val="22"/>
    <w:qFormat/>
    <w:rsid w:val="00A37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Shuvadeep Maity</dc:creator>
  <cp:keywords/>
  <dc:description/>
  <cp:lastModifiedBy>Shuvadeep Maity</cp:lastModifiedBy>
  <cp:revision>38</cp:revision>
  <dcterms:created xsi:type="dcterms:W3CDTF">2025-01-31T11:44:00Z</dcterms:created>
  <dcterms:modified xsi:type="dcterms:W3CDTF">2025-03-04T08:11:00Z</dcterms:modified>
</cp:coreProperties>
</file>