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3B" w:rsidRPr="00BD073B" w:rsidRDefault="00BD073B" w:rsidP="00BD073B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  <w:lang w:eastAsia="zh-CN"/>
        </w:rPr>
        <w:t>SEO</w:t>
      </w:r>
      <w:r w:rsidRPr="00BD073B">
        <w:rPr>
          <w:rFonts w:ascii="SimSun" w:eastAsia="SimSun" w:hAnsi="SimSun" w:cs="SimSun"/>
          <w:b/>
          <w:bCs/>
          <w:kern w:val="36"/>
          <w:sz w:val="48"/>
          <w:szCs w:val="48"/>
          <w:lang w:eastAsia="zh-CN"/>
        </w:rPr>
        <w:t>专业术语</w:t>
      </w:r>
    </w:p>
    <w:p w:rsidR="00BD073B" w:rsidRPr="00BD073B" w:rsidRDefault="00BD073B" w:rsidP="00BD073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来源：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转载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2008-06-24 16:17:42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Link Popularity 网站的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接广泛度在</w:t>
      </w:r>
      <w:hyperlink r:id="rId5" w:tgtFrame="_blank" w:history="1">
        <w:r w:rsidRPr="00BD073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搜索引擎</w:t>
        </w:r>
      </w:hyperlink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排名中的作用已得到广泛的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认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同和重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视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实际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上，即使你没有在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GOOGLE上提交你的站点，但与其它网站作了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接，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GOOGLE也可能收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录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你的网站。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搜索引擎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可能完全依据你的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接广泛度决定你的网站排名。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Internal Links 内部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接本网站内部网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之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间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External Links外部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接：本网站外部的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接，一般是指其他网站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连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到本网站的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Backward Links或Incoming/Inbound Links反向/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入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接：意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义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与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“外部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”接近，指其他网站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连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到本网站的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Outgoing/Outbound Links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出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接：指从本网站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连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到其他网站的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PageRank （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PR）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PageRank是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 xml:space="preserve"> HYPERLINK "http://www.cyzone.cn/search.aspx?key=Google" \t "_blank" </w:instrTex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BD073B"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szCs w:val="24"/>
          <w:u w:val="single"/>
        </w:rPr>
        <w:t>Google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衡量网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重要性的工具，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测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量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范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围为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从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1至10分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别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表示某网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的重要性。在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Google工具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栏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可以随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时获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得某网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PageRank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Search Engine Optimization （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称</w:t>
      </w:r>
      <w:hyperlink r:id="rId6" w:tgtFrame="_blank" w:history="1">
        <w:r w:rsidRPr="00BD073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SEO</w:t>
        </w:r>
      </w:hyperlink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 target='_blank' class='</w:t>
      </w:r>
      <w:proofErr w:type="spellStart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InnerLink</w:t>
      </w:r>
      <w:proofErr w:type="spellEnd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'&gt;SEO） 搜索引擎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化：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Search Engine Positioning 搜索引擎定位：Search Engine Ranking 搜索引擎排名：External files外部文件存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储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：把</w:t>
      </w:r>
      <w:proofErr w:type="spellStart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javascript</w:t>
      </w:r>
      <w:proofErr w:type="spellEnd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文件和</w:t>
      </w:r>
      <w:proofErr w:type="spellStart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css</w:t>
      </w:r>
      <w:proofErr w:type="spellEnd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文件分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别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放在</w:t>
      </w:r>
      <w:proofErr w:type="spellStart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js</w:t>
      </w:r>
      <w:proofErr w:type="spellEnd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和</w:t>
      </w:r>
      <w:proofErr w:type="spellStart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css</w:t>
      </w:r>
      <w:proofErr w:type="spellEnd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外部文件中。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做的好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是把重要的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面内容放到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顶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部，同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能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缩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小文件大小。有利于搜索引擎快速准确地抓取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面重要内容。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Keyword Density 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密度：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ROBOTS 搜索机器人：Affiliate Marketing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instrText xml:space="preserve"> HYPERLINK "http://www.cyzone.cn/search.aspx?key=%e7%bd%91%e7%bb%9c" \t "_blank" </w:instrTex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BD073B"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szCs w:val="24"/>
          <w:u w:val="single"/>
          <w:lang w:eastAsia="zh-CN"/>
        </w:rPr>
        <w:t>网</w:t>
      </w:r>
      <w:r w:rsidRPr="00BD073B">
        <w:rPr>
          <w:rFonts w:ascii="SimSun" w:eastAsia="SimSun" w:hAnsi="SimSun" w:cs="SimSun" w:hint="eastAsia"/>
          <w:color w:val="0000FF"/>
          <w:kern w:val="0"/>
          <w:sz w:val="24"/>
          <w:szCs w:val="24"/>
          <w:u w:val="single"/>
          <w:lang w:eastAsia="zh-CN"/>
        </w:rPr>
        <w:t>络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（有的称会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、网站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盟等）：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络营销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指的是一种网站A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B放置广告按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，然后从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额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得回佣的一种广告系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。某些广告主通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种方式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instrText xml:space="preserve"> HYPERLINK "http://www.cyzone.cn/search.aspx?key=%e5%b8%82%e5%9c%ba" \t "_blank" </w:instrTex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BD073B"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szCs w:val="24"/>
          <w:u w:val="single"/>
          <w:lang w:eastAsia="zh-CN"/>
        </w:rPr>
        <w:t>市</w:t>
      </w:r>
      <w:r w:rsidRPr="00BD073B">
        <w:rPr>
          <w:rFonts w:ascii="SimSun" w:eastAsia="SimSun" w:hAnsi="SimSun" w:cs="SimSun" w:hint="eastAsia"/>
          <w:color w:val="0000FF"/>
          <w:kern w:val="0"/>
          <w:sz w:val="24"/>
          <w:szCs w:val="24"/>
          <w:u w:val="single"/>
          <w:lang w:eastAsia="zh-CN"/>
        </w:rPr>
        <w:t>场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信息而不是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售。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种方式被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用比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较紧张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的新网站采用得比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普遍。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Cost-Per-Click （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</w:t>
      </w:r>
      <w:hyperlink r:id="rId7" w:tgtFrame="_blank" w:history="1">
        <w:r w:rsidRPr="00BD073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PC</w:t>
        </w:r>
      </w:hyperlink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）按点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络营销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管理系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统记录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每个客人在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网站上点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到商家网站的文字的或者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接（或者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Email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接）次</w:t>
      </w:r>
      <w:bookmarkStart w:id="0" w:name="_GoBack"/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数，商家（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Merchant）按每个点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钱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的方式支付广告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bookmarkEnd w:id="0"/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Cost-Per-Lead （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CPL）或Cost-Per-Acquisition （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CPA）按引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入商家网站后，如果填写并提交了某个表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，管理系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生一个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对应给这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的引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导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（Lead）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记录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，商家按引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导记录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Cost-Per-Sale （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CPS） 按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售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额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：商家只在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接介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的客人在商家网站上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生了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后（大多数是在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支付）才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，一般是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定一个佣金比例（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额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10%到50%不等）。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Pay For Performance （按效果付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按效果付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方式无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论对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于商家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都是比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容易接受的。由于网站的自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化流程越来越完善，在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支付系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也越来越成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熟，越来越多的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属网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络营销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采用按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额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付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的方法。由于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种方法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商家来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是一种零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风险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的广告分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方式，商家也愿意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定比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高的佣金比例，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就使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得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种方式的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被越来越多地采用。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Open Directory Project （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ODP） 目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录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索引：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Full Text Search Engine 全文搜索引擎：Search Index/Directory 目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录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索引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类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搜索引擎：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META Search Engine 元搜索引擎：Spider 俗称“蜘蛛”：Indexer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索程序：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Free For All Links （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FFA）免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费链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接列表：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Stop Words/Filter Words 停用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词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/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过滤词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两者意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义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一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，都是指一些太常用以至没有任何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索价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单词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，搜索引擎碰到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些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词时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一般都会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过滤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掉。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因此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省空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尽量避免使用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一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，尤其是在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文字数量有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严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格限制的地方。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Spam：Frame Sets 框架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结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构：有些搜索引擎（如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FAST）是不支持框架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结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构的，他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们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“蜘蛛”程序无法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阅读这样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Image Maps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象区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块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：当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“蜘蛛”程序遇到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，往往会感到茫然不知所措。因此尽量不要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Image Map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Dynamic Pages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动态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程序和数据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库连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接制作的网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，任何地址中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“？”号、“&amp;”号（及其他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似符号）的网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把“蜘蛛”程序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挡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Invisable</w:t>
      </w:r>
      <w:proofErr w:type="spellEnd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/hidden text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隐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藏文本内容：意欲在不影响网站美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的前提下通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包含大量关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提高关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相关性得分，从而达到改善搜索引擎排名的目的。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Invisable</w:t>
      </w:r>
      <w:proofErr w:type="spellEnd"/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/hidden links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隐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藏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接：意欲在不影响网站美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的前提下通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在其它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面添加指向</w:t>
      </w:r>
      <w:hyperlink r:id="rId8" w:tgtFrame="_blank" w:history="1">
        <w:r w:rsidRPr="00BD073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目</w:t>
        </w:r>
        <w:r w:rsidRPr="00BD073B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</w:rPr>
          <w:t>标</w:t>
        </w:r>
      </w:hyperlink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化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隐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形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接，通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提升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接得分而改善搜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索引擎排名。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Misleading Words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面中使用与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毫不相干的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误导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来吸引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查询该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网站。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种做法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严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重影响了搜索引擎所提供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果的相关性和客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搜索引擎所深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痛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Repeated Words 重复性关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种作弊技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也被称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堆砌欺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骗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Keyword Stuffing）”，它利用搜索引擎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正文和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中出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的高度关注来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键词进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行不合理的（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度）重复。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似的其它做法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包括在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HTML元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标识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中大量堆砌关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字或使用多个关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字元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标识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来提高关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的相关性。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种技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很容易被搜索引擎察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觉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并受到相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应惩罚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Keyword Stuffing 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堆砌：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Cloaked Page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隐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形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面：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对实际访问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者或搜索引擎任一方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隐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藏真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网站内容，以向搜索引擎提供非真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的搜索引擎友好的内容提升排名。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Deceptive redirects 欺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骗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性重定向：指把用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户访问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的第一个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面（着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陆页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）迅速重定向至一个内容完全不同的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Shadow Domain 鬼域：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是最常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的欺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骗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性重定向技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欺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骗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性重定向使用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另外一个网站或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Meta Refresh刷新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标识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Doorway Page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门页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：也叫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“Bridge/Portal/Jump/Entry Page”。是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某些关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字特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别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制作的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面，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专为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搜索引擎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设计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，目的是提高特定关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在搜索引擎中的排名所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设计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的富含目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的域名，且重定向至另一域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名的真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实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网站。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搜索引擎的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Spiders往往忽略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那些自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重定向到其它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索。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Mirror Sites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镜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象站点：通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复制网站或昂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的内容并分配以不同域名和服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器，以此欺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骗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搜索引擎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同一站点或同一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行多次索引。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在大多数搜索引擎都提供有能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够检测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镜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象站点的适当的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过滤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系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，一旦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发觉镜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象站点，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源站点和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镜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象站点都会被从索引数据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删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除。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Link Spamming 作弊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/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恶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意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link farms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接工厂：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Bulk Link Exchange Programs大宗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接交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换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程序：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Cross Link 交叉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链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接：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Doorway Domain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门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域：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专为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提高特定关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在搜索引擎中的排名所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设计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的富含目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键词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的域名，然后重定向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lastRenderedPageBreak/>
        <w:t>至其它域名的主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由于搜索引擎一般忽略自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重定向至其它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的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检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索，所以不提倡使用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种技</w:t>
      </w:r>
      <w:r w:rsidRPr="00BD073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BD073B" w:rsidRPr="00BD073B" w:rsidRDefault="00BD073B" w:rsidP="00BD073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Crawlers 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络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爬虫：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Meta Title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标题标记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Meta Description 描述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Meta Keywords 关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字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Meta Tags 原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Frameset Tag 框架集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标记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Traffic rank 网站流量排名：Reach per million users 每百万用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户访问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网站人次：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Reach rank 网站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人次排名：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Page Views per user 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平均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量：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Page Views rank 网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量排名：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Users Reach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访问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用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户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数：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Page Views 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页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面</w:t>
      </w:r>
      <w:r w:rsidRPr="00BD073B">
        <w:rPr>
          <w:rFonts w:ascii="SimSun" w:eastAsia="SimSun" w:hAnsi="SimSun" w:cs="SimSun" w:hint="eastAsia"/>
          <w:kern w:val="0"/>
          <w:sz w:val="24"/>
          <w:szCs w:val="24"/>
        </w:rPr>
        <w:t>浏览</w:t>
      </w:r>
      <w:r w:rsidRPr="00BD073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数</w:t>
      </w:r>
      <w:r w:rsidRPr="00BD073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：</w:t>
      </w:r>
    </w:p>
    <w:p w:rsidR="00BD073B" w:rsidRPr="00BD073B" w:rsidRDefault="00BD073B"/>
    <w:sectPr w:rsidR="00BD073B" w:rsidRPr="00BD07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3B"/>
    <w:rsid w:val="00B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073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073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D073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D07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073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073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D073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D0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zone.cn/search.aspx?key=%e7%9b%ae%e6%a0%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yzone.cn/search.aspx?key=P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yzone.cn/search.aspx?key=%3Ca%20href=" TargetMode="External"/><Relationship Id="rId5" Type="http://schemas.openxmlformats.org/officeDocument/2006/relationships/hyperlink" Target="http://www.cyzone.cn/search.aspx?key=%e6%90%9c%e7%b4%a2%e5%bc%95%e6%93%8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2012-07-18T07:31:00Z</dcterms:created>
  <dcterms:modified xsi:type="dcterms:W3CDTF">2012-07-18T07:33:00Z</dcterms:modified>
</cp:coreProperties>
</file>