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D1E747" w14:textId="77777777" w:rsidR="000B5BD9" w:rsidRPr="00E81BA4" w:rsidRDefault="000B5BD9" w:rsidP="000B5BD9">
      <w:pPr>
        <w:spacing w:after="0" w:line="360" w:lineRule="auto"/>
        <w:jc w:val="center"/>
        <w:rPr>
          <w:rFonts w:eastAsia="Arial" w:cstheme="minorHAnsi"/>
          <w:b/>
          <w:color w:val="000000"/>
          <w:sz w:val="28"/>
          <w:szCs w:val="28"/>
          <w:u w:val="single"/>
        </w:rPr>
      </w:pPr>
      <w:r w:rsidRPr="00E81BA4">
        <w:rPr>
          <w:rFonts w:eastAsia="Arial" w:cstheme="minorHAnsi"/>
          <w:b/>
          <w:color w:val="000000"/>
          <w:sz w:val="28"/>
          <w:szCs w:val="28"/>
          <w:u w:val="single"/>
        </w:rPr>
        <w:t>Vedakshi Gawde</w:t>
      </w:r>
    </w:p>
    <w:p w14:paraId="34A2711A" w14:textId="77777777" w:rsidR="000B5BD9" w:rsidRPr="00E81BA4" w:rsidRDefault="000B5BD9" w:rsidP="000B5BD9">
      <w:pPr>
        <w:spacing w:after="0" w:line="360" w:lineRule="auto"/>
        <w:jc w:val="center"/>
        <w:rPr>
          <w:rFonts w:eastAsia="Arial" w:cstheme="minorHAnsi"/>
          <w:color w:val="000000"/>
          <w:sz w:val="24"/>
          <w:szCs w:val="24"/>
        </w:rPr>
      </w:pPr>
      <w:r w:rsidRPr="00E81BA4">
        <w:rPr>
          <w:rFonts w:eastAsia="Arial" w:cstheme="minorHAnsi"/>
          <w:color w:val="000000"/>
          <w:sz w:val="24"/>
          <w:szCs w:val="24"/>
        </w:rPr>
        <w:t xml:space="preserve">Mumbai, India | </w:t>
      </w:r>
      <w:r w:rsidRPr="00E81BA4">
        <w:rPr>
          <w:rFonts w:eastAsia="Arial" w:cstheme="minorHAnsi"/>
          <w:sz w:val="24"/>
          <w:szCs w:val="24"/>
        </w:rPr>
        <w:t>gawdevedakshi@gmail.com</w:t>
      </w:r>
      <w:r w:rsidRPr="00E81BA4">
        <w:rPr>
          <w:rFonts w:eastAsia="Arial" w:cstheme="minorHAnsi"/>
          <w:color w:val="2D2D2D"/>
          <w:sz w:val="24"/>
          <w:szCs w:val="24"/>
        </w:rPr>
        <w:t xml:space="preserve"> | </w:t>
      </w:r>
      <w:r w:rsidRPr="00E81BA4">
        <w:rPr>
          <w:rFonts w:eastAsia="Arial" w:cstheme="minorHAnsi"/>
          <w:color w:val="000000"/>
          <w:sz w:val="24"/>
          <w:szCs w:val="24"/>
        </w:rPr>
        <w:t>7249225900</w:t>
      </w:r>
    </w:p>
    <w:p w14:paraId="56D9B1E9" w14:textId="77777777" w:rsidR="000B5BD9" w:rsidRPr="00E81BA4" w:rsidRDefault="000B5BD9" w:rsidP="000B5BD9">
      <w:pPr>
        <w:spacing w:after="0" w:line="360" w:lineRule="auto"/>
        <w:jc w:val="center"/>
        <w:rPr>
          <w:rFonts w:eastAsia="Calibri" w:cstheme="minorHAnsi"/>
          <w:sz w:val="24"/>
          <w:szCs w:val="24"/>
        </w:rPr>
      </w:pPr>
      <w:r w:rsidRPr="00E81BA4">
        <w:rPr>
          <w:rFonts w:eastAsia="Arial" w:cstheme="minorHAnsi"/>
          <w:color w:val="000000"/>
          <w:sz w:val="24"/>
          <w:szCs w:val="24"/>
        </w:rPr>
        <w:t>www.linkedin.com/in/vedakshigawde-businessanalyst</w:t>
      </w:r>
    </w:p>
    <w:p w14:paraId="5061E12E" w14:textId="77777777" w:rsidR="00E81BA4" w:rsidRDefault="00E81BA4" w:rsidP="00E81BA4">
      <w:pPr>
        <w:spacing w:after="0" w:line="240" w:lineRule="auto"/>
        <w:jc w:val="both"/>
        <w:rPr>
          <w:rFonts w:eastAsia="Arial" w:cstheme="minorHAnsi"/>
          <w:color w:val="000000"/>
          <w:sz w:val="28"/>
          <w:szCs w:val="28"/>
        </w:rPr>
      </w:pPr>
    </w:p>
    <w:p w14:paraId="094D3DAE" w14:textId="298AE437" w:rsidR="000B5BD9" w:rsidRPr="00E81BA4" w:rsidRDefault="000B5BD9" w:rsidP="00E81BA4">
      <w:pPr>
        <w:spacing w:after="0" w:line="240" w:lineRule="auto"/>
        <w:jc w:val="both"/>
        <w:rPr>
          <w:rFonts w:eastAsia="Arial" w:cstheme="minorHAnsi"/>
          <w:b/>
          <w:color w:val="1F497D"/>
          <w:sz w:val="28"/>
          <w:szCs w:val="28"/>
        </w:rPr>
      </w:pPr>
      <w:r w:rsidRPr="00E81BA4">
        <w:rPr>
          <w:rFonts w:eastAsia="Arial" w:cstheme="minorHAnsi"/>
          <w:b/>
          <w:color w:val="1F497D"/>
          <w:sz w:val="28"/>
          <w:szCs w:val="28"/>
        </w:rPr>
        <w:t>SUMMARY</w:t>
      </w:r>
    </w:p>
    <w:p w14:paraId="7343F9B9" w14:textId="6F8DBEB4" w:rsidR="000B5BD9" w:rsidRPr="00E81BA4" w:rsidRDefault="000B5BD9" w:rsidP="000B5BD9">
      <w:pPr>
        <w:spacing w:line="240" w:lineRule="auto"/>
        <w:ind w:left="720" w:right="-46" w:hanging="720"/>
        <w:jc w:val="both"/>
        <w:rPr>
          <w:rFonts w:eastAsia="Arial" w:cstheme="minorHAnsi"/>
          <w:b/>
          <w:color w:val="1F497D"/>
          <w:sz w:val="28"/>
          <w:szCs w:val="28"/>
        </w:rPr>
      </w:pPr>
      <w:r w:rsidRPr="00E81BA4">
        <w:rPr>
          <w:rFonts w:eastAsia="Arial" w:cstheme="minorHAnsi"/>
          <w:b/>
          <w:color w:val="1F497D"/>
          <w:sz w:val="28"/>
          <w:szCs w:val="28"/>
        </w:rPr>
        <w:t>_________________________________________________________________</w:t>
      </w:r>
    </w:p>
    <w:p w14:paraId="485D486A" w14:textId="3DAFE53F" w:rsidR="000B5BD9" w:rsidRPr="00E81BA4" w:rsidRDefault="000B5BD9" w:rsidP="000B5BD9">
      <w:pPr>
        <w:spacing w:after="0" w:line="360" w:lineRule="auto"/>
        <w:jc w:val="both"/>
        <w:rPr>
          <w:rFonts w:eastAsia="Arial" w:cstheme="minorHAnsi"/>
          <w:color w:val="000000"/>
          <w:sz w:val="24"/>
          <w:szCs w:val="24"/>
          <w:lang w:val="en-IN"/>
        </w:rPr>
      </w:pPr>
      <w:r w:rsidRPr="00E81BA4">
        <w:rPr>
          <w:rFonts w:cstheme="minorHAnsi"/>
          <w:sz w:val="24"/>
          <w:szCs w:val="24"/>
        </w:rPr>
        <w:t>Business</w:t>
      </w:r>
      <w:r w:rsidRPr="00E81BA4">
        <w:rPr>
          <w:rFonts w:cstheme="minorHAnsi"/>
          <w:spacing w:val="-5"/>
          <w:sz w:val="24"/>
          <w:szCs w:val="24"/>
        </w:rPr>
        <w:t xml:space="preserve"> </w:t>
      </w:r>
      <w:r w:rsidRPr="00E81BA4">
        <w:rPr>
          <w:rFonts w:cstheme="minorHAnsi"/>
          <w:sz w:val="24"/>
          <w:szCs w:val="24"/>
        </w:rPr>
        <w:t>Analyst</w:t>
      </w:r>
      <w:r w:rsidRPr="00E81BA4">
        <w:rPr>
          <w:rFonts w:cstheme="minorHAnsi"/>
          <w:spacing w:val="-5"/>
          <w:sz w:val="24"/>
          <w:szCs w:val="24"/>
        </w:rPr>
        <w:t xml:space="preserve"> </w:t>
      </w:r>
      <w:r w:rsidRPr="00E81BA4">
        <w:rPr>
          <w:rFonts w:cstheme="minorHAnsi"/>
          <w:sz w:val="24"/>
          <w:szCs w:val="24"/>
        </w:rPr>
        <w:t>with</w:t>
      </w:r>
      <w:r w:rsidRPr="00E81BA4">
        <w:rPr>
          <w:rFonts w:cstheme="minorHAnsi"/>
          <w:spacing w:val="-5"/>
          <w:sz w:val="24"/>
          <w:szCs w:val="24"/>
        </w:rPr>
        <w:t xml:space="preserve"> </w:t>
      </w:r>
      <w:r w:rsidRPr="00E81BA4">
        <w:rPr>
          <w:rFonts w:cstheme="minorHAnsi"/>
          <w:b/>
          <w:sz w:val="24"/>
          <w:szCs w:val="24"/>
        </w:rPr>
        <w:t>4+</w:t>
      </w:r>
      <w:r w:rsidRPr="00E81BA4">
        <w:rPr>
          <w:rFonts w:cstheme="minorHAnsi"/>
          <w:b/>
          <w:spacing w:val="-5"/>
          <w:sz w:val="24"/>
          <w:szCs w:val="24"/>
        </w:rPr>
        <w:t xml:space="preserve"> </w:t>
      </w:r>
      <w:r w:rsidRPr="00E81BA4">
        <w:rPr>
          <w:rFonts w:cstheme="minorHAnsi"/>
          <w:b/>
          <w:sz w:val="24"/>
          <w:szCs w:val="24"/>
        </w:rPr>
        <w:t>years</w:t>
      </w:r>
      <w:r w:rsidRPr="00E81BA4">
        <w:rPr>
          <w:rFonts w:cstheme="minorHAnsi"/>
          <w:b/>
          <w:spacing w:val="-5"/>
          <w:sz w:val="24"/>
          <w:szCs w:val="24"/>
        </w:rPr>
        <w:t xml:space="preserve"> </w:t>
      </w:r>
      <w:r w:rsidRPr="00E81BA4">
        <w:rPr>
          <w:rFonts w:cstheme="minorHAnsi"/>
          <w:b/>
          <w:sz w:val="24"/>
          <w:szCs w:val="24"/>
        </w:rPr>
        <w:t>of</w:t>
      </w:r>
      <w:r w:rsidRPr="00E81BA4">
        <w:rPr>
          <w:rFonts w:cstheme="minorHAnsi"/>
          <w:b/>
          <w:spacing w:val="-5"/>
          <w:sz w:val="24"/>
          <w:szCs w:val="24"/>
        </w:rPr>
        <w:t xml:space="preserve"> </w:t>
      </w:r>
      <w:r w:rsidRPr="00E81BA4">
        <w:rPr>
          <w:rFonts w:cstheme="minorHAnsi"/>
          <w:b/>
          <w:sz w:val="24"/>
          <w:szCs w:val="24"/>
        </w:rPr>
        <w:t>experience</w:t>
      </w:r>
      <w:r w:rsidRPr="00E81BA4">
        <w:rPr>
          <w:rFonts w:cstheme="minorHAnsi"/>
          <w:b/>
          <w:spacing w:val="-5"/>
          <w:sz w:val="24"/>
          <w:szCs w:val="24"/>
        </w:rPr>
        <w:t xml:space="preserve"> </w:t>
      </w:r>
      <w:r w:rsidRPr="00E81BA4">
        <w:rPr>
          <w:rFonts w:cstheme="minorHAnsi"/>
          <w:sz w:val="24"/>
          <w:szCs w:val="24"/>
        </w:rPr>
        <w:t>in</w:t>
      </w:r>
      <w:r w:rsidRPr="00E81BA4">
        <w:rPr>
          <w:rFonts w:cstheme="minorHAnsi"/>
          <w:spacing w:val="-5"/>
          <w:sz w:val="24"/>
          <w:szCs w:val="24"/>
        </w:rPr>
        <w:t xml:space="preserve"> </w:t>
      </w:r>
      <w:r w:rsidRPr="00E81BA4">
        <w:rPr>
          <w:rFonts w:cstheme="minorHAnsi"/>
          <w:sz w:val="24"/>
          <w:szCs w:val="24"/>
        </w:rPr>
        <w:t>regulated</w:t>
      </w:r>
      <w:r w:rsidRPr="00E81BA4">
        <w:rPr>
          <w:rFonts w:cstheme="minorHAnsi"/>
          <w:spacing w:val="-5"/>
          <w:sz w:val="24"/>
          <w:szCs w:val="24"/>
        </w:rPr>
        <w:t xml:space="preserve"> </w:t>
      </w:r>
      <w:r w:rsidRPr="00E81BA4">
        <w:rPr>
          <w:rFonts w:cstheme="minorHAnsi"/>
          <w:sz w:val="24"/>
          <w:szCs w:val="24"/>
        </w:rPr>
        <w:t>FinTech</w:t>
      </w:r>
      <w:r w:rsidRPr="00E81BA4">
        <w:rPr>
          <w:rFonts w:cstheme="minorHAnsi"/>
          <w:spacing w:val="-5"/>
          <w:sz w:val="24"/>
          <w:szCs w:val="24"/>
        </w:rPr>
        <w:t xml:space="preserve"> </w:t>
      </w:r>
      <w:r w:rsidRPr="00E81BA4">
        <w:rPr>
          <w:rFonts w:cstheme="minorHAnsi"/>
          <w:sz w:val="24"/>
          <w:szCs w:val="24"/>
        </w:rPr>
        <w:t>environments.</w:t>
      </w:r>
      <w:r w:rsidRPr="00E81BA4">
        <w:rPr>
          <w:rFonts w:cstheme="minorHAnsi"/>
          <w:spacing w:val="-5"/>
          <w:sz w:val="24"/>
          <w:szCs w:val="24"/>
        </w:rPr>
        <w:t xml:space="preserve"> </w:t>
      </w:r>
      <w:r w:rsidRPr="00E81BA4">
        <w:rPr>
          <w:rFonts w:cstheme="minorHAnsi"/>
          <w:sz w:val="24"/>
          <w:szCs w:val="24"/>
        </w:rPr>
        <w:t>Expertise</w:t>
      </w:r>
      <w:r w:rsidRPr="00E81BA4">
        <w:rPr>
          <w:rFonts w:cstheme="minorHAnsi"/>
          <w:spacing w:val="-5"/>
          <w:sz w:val="24"/>
          <w:szCs w:val="24"/>
        </w:rPr>
        <w:t xml:space="preserve"> </w:t>
      </w:r>
      <w:r w:rsidRPr="00E81BA4">
        <w:rPr>
          <w:rFonts w:cstheme="minorHAnsi"/>
          <w:sz w:val="24"/>
          <w:szCs w:val="24"/>
        </w:rPr>
        <w:t>in</w:t>
      </w:r>
      <w:r w:rsidRPr="00E81BA4">
        <w:rPr>
          <w:rFonts w:cstheme="minorHAnsi"/>
          <w:spacing w:val="-5"/>
          <w:sz w:val="24"/>
          <w:szCs w:val="24"/>
        </w:rPr>
        <w:t xml:space="preserve"> </w:t>
      </w:r>
      <w:r w:rsidRPr="00E81BA4">
        <w:rPr>
          <w:rFonts w:cstheme="minorHAnsi"/>
          <w:b/>
          <w:sz w:val="24"/>
          <w:szCs w:val="24"/>
        </w:rPr>
        <w:t>requirements</w:t>
      </w:r>
      <w:r w:rsidRPr="00E81BA4">
        <w:rPr>
          <w:rFonts w:cstheme="minorHAnsi"/>
          <w:b/>
          <w:spacing w:val="-5"/>
          <w:sz w:val="24"/>
          <w:szCs w:val="24"/>
        </w:rPr>
        <w:t xml:space="preserve"> </w:t>
      </w:r>
      <w:r w:rsidRPr="00E81BA4">
        <w:rPr>
          <w:rFonts w:cstheme="minorHAnsi"/>
          <w:b/>
          <w:sz w:val="24"/>
          <w:szCs w:val="24"/>
        </w:rPr>
        <w:t>elicitation, BRD/FRD documentation, process modelling, and UAT coordination</w:t>
      </w:r>
      <w:r w:rsidRPr="00E81BA4">
        <w:rPr>
          <w:rFonts w:cstheme="minorHAnsi"/>
          <w:sz w:val="24"/>
          <w:szCs w:val="24"/>
        </w:rPr>
        <w:t xml:space="preserve">. Currently transitioning into </w:t>
      </w:r>
      <w:r w:rsidRPr="00E81BA4">
        <w:rPr>
          <w:rFonts w:cstheme="minorHAnsi"/>
          <w:b/>
          <w:sz w:val="24"/>
          <w:szCs w:val="24"/>
        </w:rPr>
        <w:t xml:space="preserve">Digital Payments / Payment Gateway Business Analyst roles </w:t>
      </w:r>
      <w:r w:rsidRPr="00E81BA4">
        <w:rPr>
          <w:rFonts w:cstheme="minorHAnsi"/>
          <w:sz w:val="24"/>
          <w:szCs w:val="24"/>
        </w:rPr>
        <w:t>through structured upskilling, payment case studies, API walkthroughs, and simulations. Known for reducing rework and supporting defect-free releases</w:t>
      </w:r>
    </w:p>
    <w:p w14:paraId="31C46536" w14:textId="77777777" w:rsidR="000B5BD9" w:rsidRPr="00E81BA4" w:rsidRDefault="000B5BD9" w:rsidP="000B5BD9">
      <w:pPr>
        <w:spacing w:after="0" w:line="240" w:lineRule="auto"/>
        <w:jc w:val="both"/>
        <w:rPr>
          <w:rFonts w:eastAsia="Arial" w:cstheme="minorHAnsi"/>
          <w:color w:val="000000"/>
          <w:sz w:val="24"/>
          <w:szCs w:val="24"/>
          <w:lang w:val="en-IN"/>
        </w:rPr>
      </w:pPr>
    </w:p>
    <w:p w14:paraId="566B88FB" w14:textId="77777777" w:rsidR="000B5BD9" w:rsidRPr="00E81BA4" w:rsidRDefault="000B5BD9" w:rsidP="000B5BD9">
      <w:pPr>
        <w:spacing w:after="0" w:line="240" w:lineRule="auto"/>
        <w:jc w:val="both"/>
        <w:rPr>
          <w:rFonts w:eastAsia="Arial" w:cstheme="minorHAnsi"/>
          <w:b/>
          <w:color w:val="1F497D"/>
          <w:sz w:val="28"/>
          <w:szCs w:val="28"/>
        </w:rPr>
      </w:pPr>
      <w:r w:rsidRPr="00E81BA4">
        <w:rPr>
          <w:rFonts w:eastAsia="Arial" w:cstheme="minorHAnsi"/>
          <w:b/>
          <w:color w:val="1F497D"/>
          <w:sz w:val="28"/>
          <w:szCs w:val="28"/>
        </w:rPr>
        <w:t>CORE COMPETENCIES</w:t>
      </w:r>
    </w:p>
    <w:p w14:paraId="7672E025" w14:textId="295BF93D" w:rsidR="000B5BD9" w:rsidRPr="00E81BA4" w:rsidRDefault="000B5BD9" w:rsidP="000B5BD9">
      <w:pPr>
        <w:spacing w:line="240" w:lineRule="auto"/>
        <w:ind w:left="720" w:hanging="720"/>
        <w:jc w:val="both"/>
        <w:rPr>
          <w:rFonts w:eastAsia="Arial" w:cstheme="minorHAnsi"/>
          <w:b/>
          <w:color w:val="1F497D"/>
          <w:sz w:val="28"/>
          <w:szCs w:val="28"/>
        </w:rPr>
      </w:pPr>
      <w:r w:rsidRPr="00E81BA4">
        <w:rPr>
          <w:rFonts w:eastAsia="Arial" w:cstheme="minorHAnsi"/>
          <w:b/>
          <w:color w:val="1F497D"/>
          <w:sz w:val="28"/>
          <w:szCs w:val="28"/>
        </w:rPr>
        <w:t>________________________________________________________________</w:t>
      </w:r>
    </w:p>
    <w:p w14:paraId="436A7E91" w14:textId="77777777" w:rsidR="000B5BD9" w:rsidRPr="00E81BA4" w:rsidRDefault="000B5BD9" w:rsidP="000B5BD9">
      <w:pPr>
        <w:pStyle w:val="ListParagraph"/>
        <w:widowControl w:val="0"/>
        <w:numPr>
          <w:ilvl w:val="0"/>
          <w:numId w:val="13"/>
        </w:numPr>
        <w:tabs>
          <w:tab w:val="left" w:pos="491"/>
        </w:tabs>
        <w:autoSpaceDE w:val="0"/>
        <w:autoSpaceDN w:val="0"/>
        <w:spacing w:before="145" w:after="0" w:line="270" w:lineRule="exact"/>
        <w:ind w:left="491" w:hanging="359"/>
        <w:contextualSpacing w:val="0"/>
        <w:rPr>
          <w:rFonts w:cstheme="minorHAnsi"/>
          <w:sz w:val="24"/>
          <w:szCs w:val="24"/>
        </w:rPr>
      </w:pPr>
      <w:r w:rsidRPr="00E81BA4">
        <w:rPr>
          <w:rFonts w:cstheme="minorHAnsi"/>
          <w:sz w:val="24"/>
          <w:szCs w:val="24"/>
        </w:rPr>
        <w:t xml:space="preserve">Requirements Elicitation &amp; Analysis | BRD / FRD / PRD | User Stories &amp; Acceptance </w:t>
      </w:r>
      <w:r w:rsidRPr="00E81BA4">
        <w:rPr>
          <w:rFonts w:cstheme="minorHAnsi"/>
          <w:spacing w:val="-2"/>
          <w:sz w:val="24"/>
          <w:szCs w:val="24"/>
        </w:rPr>
        <w:t>Criteria</w:t>
      </w:r>
    </w:p>
    <w:p w14:paraId="678659D7" w14:textId="77777777" w:rsidR="000B5BD9" w:rsidRPr="00E81BA4" w:rsidRDefault="000B5BD9" w:rsidP="000B5BD9">
      <w:pPr>
        <w:pStyle w:val="ListParagraph"/>
        <w:widowControl w:val="0"/>
        <w:numPr>
          <w:ilvl w:val="0"/>
          <w:numId w:val="13"/>
        </w:numPr>
        <w:tabs>
          <w:tab w:val="left" w:pos="491"/>
        </w:tabs>
        <w:autoSpaceDE w:val="0"/>
        <w:autoSpaceDN w:val="0"/>
        <w:spacing w:after="0" w:line="260" w:lineRule="exact"/>
        <w:ind w:left="491" w:hanging="359"/>
        <w:contextualSpacing w:val="0"/>
        <w:rPr>
          <w:rFonts w:cstheme="minorHAnsi"/>
          <w:sz w:val="24"/>
          <w:szCs w:val="24"/>
        </w:rPr>
      </w:pPr>
      <w:r w:rsidRPr="00E81BA4">
        <w:rPr>
          <w:rFonts w:cstheme="minorHAnsi"/>
          <w:sz w:val="24"/>
          <w:szCs w:val="24"/>
        </w:rPr>
        <w:t xml:space="preserve">Process Modelling (As-Is / To-Be) | Gap &amp; Impact Analysis | Functional </w:t>
      </w:r>
      <w:r w:rsidRPr="00E81BA4">
        <w:rPr>
          <w:rFonts w:cstheme="minorHAnsi"/>
          <w:spacing w:val="-2"/>
          <w:sz w:val="24"/>
          <w:szCs w:val="24"/>
        </w:rPr>
        <w:t>Specifications</w:t>
      </w:r>
    </w:p>
    <w:p w14:paraId="28316CCA" w14:textId="77777777" w:rsidR="000B5BD9" w:rsidRPr="00E81BA4" w:rsidRDefault="000B5BD9" w:rsidP="000B5BD9">
      <w:pPr>
        <w:pStyle w:val="ListParagraph"/>
        <w:widowControl w:val="0"/>
        <w:numPr>
          <w:ilvl w:val="0"/>
          <w:numId w:val="13"/>
        </w:numPr>
        <w:tabs>
          <w:tab w:val="left" w:pos="491"/>
        </w:tabs>
        <w:autoSpaceDE w:val="0"/>
        <w:autoSpaceDN w:val="0"/>
        <w:spacing w:after="0" w:line="260" w:lineRule="exact"/>
        <w:ind w:left="491" w:hanging="359"/>
        <w:contextualSpacing w:val="0"/>
        <w:rPr>
          <w:rFonts w:cstheme="minorHAnsi"/>
          <w:sz w:val="24"/>
          <w:szCs w:val="24"/>
        </w:rPr>
      </w:pPr>
      <w:r w:rsidRPr="00E81BA4">
        <w:rPr>
          <w:rFonts w:cstheme="minorHAnsi"/>
          <w:sz w:val="24"/>
          <w:szCs w:val="24"/>
        </w:rPr>
        <w:t xml:space="preserve">UAT Planning &amp; Coordination | Test Scenario Review | Defect </w:t>
      </w:r>
      <w:r w:rsidRPr="00E81BA4">
        <w:rPr>
          <w:rFonts w:cstheme="minorHAnsi"/>
          <w:spacing w:val="-2"/>
          <w:sz w:val="24"/>
          <w:szCs w:val="24"/>
        </w:rPr>
        <w:t>Tracking</w:t>
      </w:r>
    </w:p>
    <w:p w14:paraId="0B275981" w14:textId="77777777" w:rsidR="000B5BD9" w:rsidRPr="00E81BA4" w:rsidRDefault="000B5BD9" w:rsidP="000B5BD9">
      <w:pPr>
        <w:pStyle w:val="ListParagraph"/>
        <w:widowControl w:val="0"/>
        <w:numPr>
          <w:ilvl w:val="0"/>
          <w:numId w:val="13"/>
        </w:numPr>
        <w:tabs>
          <w:tab w:val="left" w:pos="491"/>
        </w:tabs>
        <w:autoSpaceDE w:val="0"/>
        <w:autoSpaceDN w:val="0"/>
        <w:spacing w:after="0" w:line="260" w:lineRule="exact"/>
        <w:ind w:left="491" w:hanging="359"/>
        <w:contextualSpacing w:val="0"/>
        <w:rPr>
          <w:rFonts w:cstheme="minorHAnsi"/>
          <w:sz w:val="24"/>
          <w:szCs w:val="24"/>
        </w:rPr>
      </w:pPr>
      <w:r w:rsidRPr="00E81BA4">
        <w:rPr>
          <w:rFonts w:cstheme="minorHAnsi"/>
          <w:sz w:val="24"/>
          <w:szCs w:val="24"/>
        </w:rPr>
        <w:t xml:space="preserve">Stakeholder Management | Workshops &amp; Interviews | Cross-functional </w:t>
      </w:r>
      <w:r w:rsidRPr="00E81BA4">
        <w:rPr>
          <w:rFonts w:cstheme="minorHAnsi"/>
          <w:spacing w:val="-2"/>
          <w:sz w:val="24"/>
          <w:szCs w:val="24"/>
        </w:rPr>
        <w:t>Collaboration</w:t>
      </w:r>
    </w:p>
    <w:p w14:paraId="7FA14E5A" w14:textId="77777777" w:rsidR="000B5BD9" w:rsidRPr="00E81BA4" w:rsidRDefault="000B5BD9" w:rsidP="000B5BD9">
      <w:pPr>
        <w:pStyle w:val="ListParagraph"/>
        <w:widowControl w:val="0"/>
        <w:numPr>
          <w:ilvl w:val="0"/>
          <w:numId w:val="13"/>
        </w:numPr>
        <w:tabs>
          <w:tab w:val="left" w:pos="491"/>
        </w:tabs>
        <w:autoSpaceDE w:val="0"/>
        <w:autoSpaceDN w:val="0"/>
        <w:spacing w:after="0" w:line="270" w:lineRule="exact"/>
        <w:ind w:left="491" w:hanging="359"/>
        <w:contextualSpacing w:val="0"/>
        <w:rPr>
          <w:rFonts w:cstheme="minorHAnsi"/>
          <w:sz w:val="24"/>
          <w:szCs w:val="24"/>
        </w:rPr>
      </w:pPr>
      <w:r w:rsidRPr="00E81BA4">
        <w:rPr>
          <w:rFonts w:cstheme="minorHAnsi"/>
          <w:sz w:val="24"/>
          <w:szCs w:val="24"/>
        </w:rPr>
        <w:t xml:space="preserve">Tools: JIRA, Confluence, Postman (API walkthroughs), Swagger, Visio, </w:t>
      </w:r>
      <w:proofErr w:type="spellStart"/>
      <w:r w:rsidRPr="00E81BA4">
        <w:rPr>
          <w:rFonts w:cstheme="minorHAnsi"/>
          <w:sz w:val="24"/>
          <w:szCs w:val="24"/>
        </w:rPr>
        <w:t>Lucidchart</w:t>
      </w:r>
      <w:proofErr w:type="spellEnd"/>
      <w:r w:rsidRPr="00E81BA4">
        <w:rPr>
          <w:rFonts w:cstheme="minorHAnsi"/>
          <w:sz w:val="24"/>
          <w:szCs w:val="24"/>
        </w:rPr>
        <w:t xml:space="preserve">, </w:t>
      </w:r>
      <w:r w:rsidRPr="00E81BA4">
        <w:rPr>
          <w:rFonts w:cstheme="minorHAnsi"/>
          <w:spacing w:val="-2"/>
          <w:sz w:val="24"/>
          <w:szCs w:val="24"/>
        </w:rPr>
        <w:t>Excel</w:t>
      </w:r>
    </w:p>
    <w:p w14:paraId="05F537AE" w14:textId="77777777" w:rsidR="000B5BD9" w:rsidRPr="00E81BA4" w:rsidRDefault="000B5BD9" w:rsidP="000B5BD9">
      <w:pPr>
        <w:pStyle w:val="ListParagraph"/>
        <w:widowControl w:val="0"/>
        <w:tabs>
          <w:tab w:val="left" w:pos="491"/>
        </w:tabs>
        <w:autoSpaceDE w:val="0"/>
        <w:autoSpaceDN w:val="0"/>
        <w:spacing w:after="0" w:line="270" w:lineRule="exact"/>
        <w:ind w:left="491"/>
        <w:contextualSpacing w:val="0"/>
        <w:rPr>
          <w:rFonts w:cstheme="minorHAnsi"/>
          <w:sz w:val="28"/>
          <w:szCs w:val="28"/>
        </w:rPr>
      </w:pPr>
    </w:p>
    <w:p w14:paraId="55D323A0" w14:textId="49C36DCF" w:rsidR="000B5BD9" w:rsidRPr="00E81BA4" w:rsidRDefault="000B5BD9" w:rsidP="000B5BD9">
      <w:pPr>
        <w:spacing w:after="0" w:line="240" w:lineRule="auto"/>
        <w:jc w:val="both"/>
        <w:rPr>
          <w:rFonts w:eastAsia="Arial" w:cstheme="minorHAnsi"/>
          <w:b/>
          <w:bCs/>
          <w:color w:val="2F5496" w:themeColor="accent1" w:themeShade="BF"/>
          <w:sz w:val="28"/>
          <w:szCs w:val="28"/>
        </w:rPr>
      </w:pPr>
      <w:r w:rsidRPr="00E81BA4">
        <w:rPr>
          <w:rFonts w:cstheme="minorHAnsi"/>
          <w:b/>
          <w:bCs/>
          <w:color w:val="2F5496" w:themeColor="accent1" w:themeShade="BF"/>
          <w:sz w:val="28"/>
          <w:szCs w:val="28"/>
        </w:rPr>
        <w:t xml:space="preserve">PAYMENTS DOMAIN – FUNCTIONAL </w:t>
      </w:r>
      <w:r w:rsidRPr="00E81BA4">
        <w:rPr>
          <w:rFonts w:cstheme="minorHAnsi"/>
          <w:b/>
          <w:bCs/>
          <w:color w:val="2F5496" w:themeColor="accent1" w:themeShade="BF"/>
          <w:spacing w:val="-2"/>
          <w:sz w:val="28"/>
          <w:szCs w:val="28"/>
        </w:rPr>
        <w:t>EXPOSURE</w:t>
      </w:r>
    </w:p>
    <w:p w14:paraId="435CED1D" w14:textId="06097A6C" w:rsidR="000B5BD9" w:rsidRPr="00E81BA4" w:rsidRDefault="000B5BD9" w:rsidP="000B5BD9">
      <w:pPr>
        <w:widowControl w:val="0"/>
        <w:tabs>
          <w:tab w:val="left" w:pos="491"/>
        </w:tabs>
        <w:autoSpaceDE w:val="0"/>
        <w:autoSpaceDN w:val="0"/>
        <w:spacing w:after="0" w:line="270" w:lineRule="exact"/>
        <w:rPr>
          <w:rFonts w:cstheme="minorHAnsi"/>
          <w:sz w:val="28"/>
          <w:szCs w:val="28"/>
        </w:rPr>
      </w:pPr>
      <w:r w:rsidRPr="00E81BA4">
        <w:rPr>
          <w:rFonts w:eastAsia="Arial" w:cstheme="minorHAnsi"/>
          <w:b/>
          <w:color w:val="1F497D"/>
          <w:sz w:val="28"/>
          <w:szCs w:val="28"/>
        </w:rPr>
        <w:t>________________________________________________________________</w:t>
      </w:r>
    </w:p>
    <w:p w14:paraId="3A8E5B0D" w14:textId="77777777" w:rsidR="000B5BD9" w:rsidRPr="00E81BA4" w:rsidRDefault="000B5BD9" w:rsidP="000B5BD9">
      <w:pPr>
        <w:pStyle w:val="ListParagraph"/>
        <w:widowControl w:val="0"/>
        <w:numPr>
          <w:ilvl w:val="0"/>
          <w:numId w:val="13"/>
        </w:numPr>
        <w:tabs>
          <w:tab w:val="left" w:pos="491"/>
        </w:tabs>
        <w:autoSpaceDE w:val="0"/>
        <w:autoSpaceDN w:val="0"/>
        <w:spacing w:before="145" w:after="0" w:line="270" w:lineRule="exact"/>
        <w:ind w:left="491" w:hanging="359"/>
        <w:contextualSpacing w:val="0"/>
        <w:rPr>
          <w:rFonts w:cstheme="minorHAnsi"/>
          <w:sz w:val="24"/>
          <w:szCs w:val="24"/>
        </w:rPr>
      </w:pPr>
      <w:r w:rsidRPr="00E81BA4">
        <w:rPr>
          <w:rFonts w:cstheme="minorHAnsi"/>
          <w:sz w:val="24"/>
          <w:szCs w:val="24"/>
        </w:rPr>
        <w:t xml:space="preserve">Digital Payments lifecycle: initiation, authorization, processing, settlement, </w:t>
      </w:r>
      <w:r w:rsidRPr="00E81BA4">
        <w:rPr>
          <w:rFonts w:cstheme="minorHAnsi"/>
          <w:spacing w:val="-2"/>
          <w:sz w:val="24"/>
          <w:szCs w:val="24"/>
        </w:rPr>
        <w:t>reconciliation</w:t>
      </w:r>
    </w:p>
    <w:p w14:paraId="0247C337" w14:textId="77777777" w:rsidR="000B5BD9" w:rsidRPr="00E81BA4" w:rsidRDefault="000B5BD9" w:rsidP="000B5BD9">
      <w:pPr>
        <w:pStyle w:val="ListParagraph"/>
        <w:widowControl w:val="0"/>
        <w:numPr>
          <w:ilvl w:val="0"/>
          <w:numId w:val="13"/>
        </w:numPr>
        <w:tabs>
          <w:tab w:val="left" w:pos="491"/>
        </w:tabs>
        <w:autoSpaceDE w:val="0"/>
        <w:autoSpaceDN w:val="0"/>
        <w:spacing w:after="0" w:line="260" w:lineRule="exact"/>
        <w:ind w:left="491" w:hanging="359"/>
        <w:contextualSpacing w:val="0"/>
        <w:rPr>
          <w:rFonts w:cstheme="minorHAnsi"/>
          <w:sz w:val="24"/>
          <w:szCs w:val="24"/>
        </w:rPr>
      </w:pPr>
      <w:r w:rsidRPr="00E81BA4">
        <w:rPr>
          <w:rFonts w:cstheme="minorHAnsi"/>
          <w:sz w:val="24"/>
          <w:szCs w:val="24"/>
        </w:rPr>
        <w:t xml:space="preserve">Payment Gateway workflows: authorization, capture, refunds, retries, reversals, failure </w:t>
      </w:r>
      <w:r w:rsidRPr="00E81BA4">
        <w:rPr>
          <w:rFonts w:cstheme="minorHAnsi"/>
          <w:spacing w:val="-2"/>
          <w:sz w:val="24"/>
          <w:szCs w:val="24"/>
        </w:rPr>
        <w:t>handling</w:t>
      </w:r>
    </w:p>
    <w:p w14:paraId="1618BF05" w14:textId="77777777" w:rsidR="000B5BD9" w:rsidRPr="00E81BA4" w:rsidRDefault="000B5BD9" w:rsidP="000B5BD9">
      <w:pPr>
        <w:pStyle w:val="ListParagraph"/>
        <w:widowControl w:val="0"/>
        <w:numPr>
          <w:ilvl w:val="0"/>
          <w:numId w:val="13"/>
        </w:numPr>
        <w:tabs>
          <w:tab w:val="left" w:pos="491"/>
        </w:tabs>
        <w:autoSpaceDE w:val="0"/>
        <w:autoSpaceDN w:val="0"/>
        <w:spacing w:after="0" w:line="260" w:lineRule="exact"/>
        <w:ind w:left="491" w:hanging="359"/>
        <w:contextualSpacing w:val="0"/>
        <w:rPr>
          <w:rFonts w:cstheme="minorHAnsi"/>
          <w:sz w:val="24"/>
          <w:szCs w:val="24"/>
        </w:rPr>
      </w:pPr>
      <w:r w:rsidRPr="00E81BA4">
        <w:rPr>
          <w:rFonts w:cstheme="minorHAnsi"/>
          <w:sz w:val="24"/>
          <w:szCs w:val="24"/>
        </w:rPr>
        <w:t xml:space="preserve">Transaction processing concepts: success/failure ratios, timeout scenarios, reconciliation </w:t>
      </w:r>
      <w:r w:rsidRPr="00E81BA4">
        <w:rPr>
          <w:rFonts w:cstheme="minorHAnsi"/>
          <w:spacing w:val="-2"/>
          <w:sz w:val="24"/>
          <w:szCs w:val="24"/>
        </w:rPr>
        <w:t>reporting</w:t>
      </w:r>
    </w:p>
    <w:p w14:paraId="4E64D279" w14:textId="77777777" w:rsidR="000B5BD9" w:rsidRPr="00E81BA4" w:rsidRDefault="000B5BD9" w:rsidP="000B5BD9">
      <w:pPr>
        <w:pStyle w:val="ListParagraph"/>
        <w:widowControl w:val="0"/>
        <w:numPr>
          <w:ilvl w:val="0"/>
          <w:numId w:val="13"/>
        </w:numPr>
        <w:tabs>
          <w:tab w:val="left" w:pos="491"/>
        </w:tabs>
        <w:autoSpaceDE w:val="0"/>
        <w:autoSpaceDN w:val="0"/>
        <w:spacing w:after="0" w:line="260" w:lineRule="exact"/>
        <w:ind w:left="491" w:hanging="359"/>
        <w:contextualSpacing w:val="0"/>
        <w:rPr>
          <w:rFonts w:cstheme="minorHAnsi"/>
          <w:sz w:val="24"/>
          <w:szCs w:val="24"/>
        </w:rPr>
      </w:pPr>
      <w:r w:rsidRPr="00E81BA4">
        <w:rPr>
          <w:rFonts w:cstheme="minorHAnsi"/>
          <w:sz w:val="24"/>
          <w:szCs w:val="24"/>
        </w:rPr>
        <w:t xml:space="preserve">Conceptual understanding of ISO 20022 messaging and payments modernization </w:t>
      </w:r>
      <w:r w:rsidRPr="00E81BA4">
        <w:rPr>
          <w:rFonts w:cstheme="minorHAnsi"/>
          <w:spacing w:val="-2"/>
          <w:sz w:val="24"/>
          <w:szCs w:val="24"/>
        </w:rPr>
        <w:t>initiatives</w:t>
      </w:r>
    </w:p>
    <w:p w14:paraId="0CEB4A85" w14:textId="77777777" w:rsidR="000B5BD9" w:rsidRPr="00E81BA4" w:rsidRDefault="000B5BD9" w:rsidP="000B5BD9">
      <w:pPr>
        <w:pStyle w:val="ListParagraph"/>
        <w:widowControl w:val="0"/>
        <w:numPr>
          <w:ilvl w:val="0"/>
          <w:numId w:val="13"/>
        </w:numPr>
        <w:tabs>
          <w:tab w:val="left" w:pos="491"/>
        </w:tabs>
        <w:autoSpaceDE w:val="0"/>
        <w:autoSpaceDN w:val="0"/>
        <w:spacing w:after="0" w:line="270" w:lineRule="exact"/>
        <w:ind w:left="491" w:hanging="359"/>
        <w:contextualSpacing w:val="0"/>
        <w:rPr>
          <w:rFonts w:cstheme="minorHAnsi"/>
          <w:sz w:val="24"/>
          <w:szCs w:val="24"/>
        </w:rPr>
      </w:pPr>
      <w:r w:rsidRPr="00E81BA4">
        <w:rPr>
          <w:rFonts w:cstheme="minorHAnsi"/>
          <w:sz w:val="24"/>
          <w:szCs w:val="24"/>
        </w:rPr>
        <w:t xml:space="preserve">Awareness of UPI / IMPS / BBPS flows and regulatory compliance considerations (KYC/AML, audit </w:t>
      </w:r>
      <w:r w:rsidRPr="00E81BA4">
        <w:rPr>
          <w:rFonts w:cstheme="minorHAnsi"/>
          <w:spacing w:val="-2"/>
          <w:sz w:val="24"/>
          <w:szCs w:val="24"/>
        </w:rPr>
        <w:t>trails)</w:t>
      </w:r>
    </w:p>
    <w:p w14:paraId="1A4D5FBC" w14:textId="1CA5233F" w:rsidR="00E81BA4" w:rsidRPr="00E81BA4" w:rsidRDefault="00E81BA4" w:rsidP="00E81BA4">
      <w:pPr>
        <w:pStyle w:val="Heading1"/>
        <w:rPr>
          <w:rFonts w:asciiTheme="minorHAnsi" w:hAnsiTheme="minorHAnsi" w:cstheme="minorHAnsi"/>
          <w:spacing w:val="-2"/>
          <w:sz w:val="28"/>
          <w:szCs w:val="28"/>
        </w:rPr>
      </w:pPr>
      <w:r w:rsidRPr="00E81BA4">
        <w:rPr>
          <w:rFonts w:asciiTheme="minorHAnsi" w:hAnsiTheme="minorHAnsi" w:cstheme="minorHAnsi"/>
          <w:b/>
          <w:bCs/>
          <w:sz w:val="28"/>
          <w:szCs w:val="28"/>
        </w:rPr>
        <w:t>CAREER BREAK – STRUCTURED UPSKILLING (Jul</w:t>
      </w:r>
      <w:r>
        <w:rPr>
          <w:rFonts w:asciiTheme="minorHAnsi" w:hAnsiTheme="minorHAnsi" w:cstheme="minorHAnsi"/>
          <w:b/>
          <w:bCs/>
          <w:sz w:val="28"/>
          <w:szCs w:val="28"/>
        </w:rPr>
        <w:t xml:space="preserve"> 2025-Present </w:t>
      </w:r>
      <w:r w:rsidRPr="00E81BA4">
        <w:rPr>
          <w:rFonts w:asciiTheme="minorHAnsi" w:eastAsia="Arial" w:hAnsiTheme="minorHAnsi" w:cstheme="minorHAnsi"/>
          <w:b/>
          <w:color w:val="1F497D"/>
          <w:sz w:val="28"/>
          <w:szCs w:val="28"/>
        </w:rPr>
        <w:t>_____________________________________________________________</w:t>
      </w:r>
    </w:p>
    <w:p w14:paraId="1804E5B2" w14:textId="77777777" w:rsidR="00E81BA4" w:rsidRPr="00E81BA4" w:rsidRDefault="000B5BD9" w:rsidP="000B5BD9">
      <w:pPr>
        <w:spacing w:before="145" w:line="285" w:lineRule="auto"/>
        <w:ind w:left="132" w:right="74"/>
        <w:rPr>
          <w:rFonts w:cstheme="minorHAnsi"/>
          <w:spacing w:val="-4"/>
          <w:sz w:val="24"/>
          <w:szCs w:val="24"/>
        </w:rPr>
      </w:pPr>
      <w:r w:rsidRPr="00E81BA4">
        <w:rPr>
          <w:rFonts w:cstheme="minorHAnsi"/>
          <w:sz w:val="24"/>
          <w:szCs w:val="24"/>
        </w:rPr>
        <w:t>Focused on transitioning into Digital Payments roles through structured learning, payment gateway case studies, BRD/PRD</w:t>
      </w:r>
      <w:r w:rsidRPr="00E81BA4">
        <w:rPr>
          <w:rFonts w:cstheme="minorHAnsi"/>
          <w:spacing w:val="-4"/>
          <w:sz w:val="24"/>
          <w:szCs w:val="24"/>
        </w:rPr>
        <w:t xml:space="preserve"> </w:t>
      </w:r>
      <w:r w:rsidRPr="00E81BA4">
        <w:rPr>
          <w:rFonts w:cstheme="minorHAnsi"/>
          <w:sz w:val="24"/>
          <w:szCs w:val="24"/>
        </w:rPr>
        <w:t>creation,</w:t>
      </w:r>
      <w:r w:rsidRPr="00E81BA4">
        <w:rPr>
          <w:rFonts w:cstheme="minorHAnsi"/>
          <w:spacing w:val="-4"/>
          <w:sz w:val="24"/>
          <w:szCs w:val="24"/>
        </w:rPr>
        <w:t xml:space="preserve"> </w:t>
      </w:r>
      <w:r w:rsidRPr="00E81BA4">
        <w:rPr>
          <w:rFonts w:cstheme="minorHAnsi"/>
          <w:sz w:val="24"/>
          <w:szCs w:val="24"/>
        </w:rPr>
        <w:t>API</w:t>
      </w:r>
      <w:r w:rsidRPr="00E81BA4">
        <w:rPr>
          <w:rFonts w:cstheme="minorHAnsi"/>
          <w:spacing w:val="-4"/>
          <w:sz w:val="24"/>
          <w:szCs w:val="24"/>
        </w:rPr>
        <w:t xml:space="preserve"> </w:t>
      </w:r>
      <w:r w:rsidRPr="00E81BA4">
        <w:rPr>
          <w:rFonts w:cstheme="minorHAnsi"/>
          <w:sz w:val="24"/>
          <w:szCs w:val="24"/>
        </w:rPr>
        <w:t>walkthroughs</w:t>
      </w:r>
      <w:r w:rsidRPr="00E81BA4">
        <w:rPr>
          <w:rFonts w:cstheme="minorHAnsi"/>
          <w:spacing w:val="-4"/>
          <w:sz w:val="24"/>
          <w:szCs w:val="24"/>
        </w:rPr>
        <w:t xml:space="preserve"> </w:t>
      </w:r>
      <w:r w:rsidRPr="00E81BA4">
        <w:rPr>
          <w:rFonts w:cstheme="minorHAnsi"/>
          <w:sz w:val="24"/>
          <w:szCs w:val="24"/>
        </w:rPr>
        <w:t>using</w:t>
      </w:r>
      <w:r w:rsidRPr="00E81BA4">
        <w:rPr>
          <w:rFonts w:cstheme="minorHAnsi"/>
          <w:spacing w:val="-4"/>
          <w:sz w:val="24"/>
          <w:szCs w:val="24"/>
        </w:rPr>
        <w:t xml:space="preserve"> </w:t>
      </w:r>
      <w:r w:rsidRPr="00E81BA4">
        <w:rPr>
          <w:rFonts w:cstheme="minorHAnsi"/>
          <w:sz w:val="24"/>
          <w:szCs w:val="24"/>
        </w:rPr>
        <w:t>Postman,</w:t>
      </w:r>
      <w:r w:rsidRPr="00E81BA4">
        <w:rPr>
          <w:rFonts w:cstheme="minorHAnsi"/>
          <w:spacing w:val="-4"/>
          <w:sz w:val="24"/>
          <w:szCs w:val="24"/>
        </w:rPr>
        <w:t xml:space="preserve"> </w:t>
      </w:r>
      <w:r w:rsidRPr="00E81BA4">
        <w:rPr>
          <w:rFonts w:cstheme="minorHAnsi"/>
          <w:sz w:val="24"/>
          <w:szCs w:val="24"/>
        </w:rPr>
        <w:t>ISO</w:t>
      </w:r>
      <w:r w:rsidRPr="00E81BA4">
        <w:rPr>
          <w:rFonts w:cstheme="minorHAnsi"/>
          <w:spacing w:val="-4"/>
          <w:sz w:val="24"/>
          <w:szCs w:val="24"/>
        </w:rPr>
        <w:t xml:space="preserve"> </w:t>
      </w:r>
      <w:r w:rsidRPr="00E81BA4">
        <w:rPr>
          <w:rFonts w:cstheme="minorHAnsi"/>
          <w:sz w:val="24"/>
          <w:szCs w:val="24"/>
        </w:rPr>
        <w:t>20022</w:t>
      </w:r>
      <w:r w:rsidRPr="00E81BA4">
        <w:rPr>
          <w:rFonts w:cstheme="minorHAnsi"/>
          <w:spacing w:val="-4"/>
          <w:sz w:val="24"/>
          <w:szCs w:val="24"/>
        </w:rPr>
        <w:t xml:space="preserve"> </w:t>
      </w:r>
      <w:r w:rsidRPr="00E81BA4">
        <w:rPr>
          <w:rFonts w:cstheme="minorHAnsi"/>
          <w:sz w:val="24"/>
          <w:szCs w:val="24"/>
        </w:rPr>
        <w:t>conceptual</w:t>
      </w:r>
      <w:r w:rsidRPr="00E81BA4">
        <w:rPr>
          <w:rFonts w:cstheme="minorHAnsi"/>
          <w:spacing w:val="-4"/>
          <w:sz w:val="24"/>
          <w:szCs w:val="24"/>
        </w:rPr>
        <w:t xml:space="preserve"> </w:t>
      </w:r>
      <w:r w:rsidRPr="00E81BA4">
        <w:rPr>
          <w:rFonts w:cstheme="minorHAnsi"/>
          <w:sz w:val="24"/>
          <w:szCs w:val="24"/>
        </w:rPr>
        <w:t>study,</w:t>
      </w:r>
      <w:r w:rsidRPr="00E81BA4">
        <w:rPr>
          <w:rFonts w:cstheme="minorHAnsi"/>
          <w:spacing w:val="-4"/>
          <w:sz w:val="24"/>
          <w:szCs w:val="24"/>
        </w:rPr>
        <w:t xml:space="preserve"> </w:t>
      </w:r>
      <w:r w:rsidRPr="00E81BA4">
        <w:rPr>
          <w:rFonts w:cstheme="minorHAnsi"/>
          <w:sz w:val="24"/>
          <w:szCs w:val="24"/>
        </w:rPr>
        <w:t>and</w:t>
      </w:r>
      <w:r w:rsidRPr="00E81BA4">
        <w:rPr>
          <w:rFonts w:cstheme="minorHAnsi"/>
          <w:spacing w:val="-4"/>
          <w:sz w:val="24"/>
          <w:szCs w:val="24"/>
        </w:rPr>
        <w:t xml:space="preserve"> </w:t>
      </w:r>
      <w:r w:rsidRPr="00E81BA4">
        <w:rPr>
          <w:rFonts w:cstheme="minorHAnsi"/>
          <w:sz w:val="24"/>
          <w:szCs w:val="24"/>
        </w:rPr>
        <w:t>financial</w:t>
      </w:r>
      <w:r w:rsidRPr="00E81BA4">
        <w:rPr>
          <w:rFonts w:cstheme="minorHAnsi"/>
          <w:spacing w:val="-4"/>
          <w:sz w:val="24"/>
          <w:szCs w:val="24"/>
        </w:rPr>
        <w:t xml:space="preserve"> </w:t>
      </w:r>
      <w:r w:rsidRPr="00E81BA4">
        <w:rPr>
          <w:rFonts w:cstheme="minorHAnsi"/>
          <w:sz w:val="24"/>
          <w:szCs w:val="24"/>
        </w:rPr>
        <w:t>services</w:t>
      </w:r>
      <w:r w:rsidRPr="00E81BA4">
        <w:rPr>
          <w:rFonts w:cstheme="minorHAnsi"/>
          <w:spacing w:val="-4"/>
          <w:sz w:val="24"/>
          <w:szCs w:val="24"/>
        </w:rPr>
        <w:t xml:space="preserve"> </w:t>
      </w:r>
      <w:r w:rsidRPr="00E81BA4">
        <w:rPr>
          <w:rFonts w:cstheme="minorHAnsi"/>
          <w:sz w:val="24"/>
          <w:szCs w:val="24"/>
        </w:rPr>
        <w:t>simulations.</w:t>
      </w:r>
      <w:r w:rsidRPr="00E81BA4">
        <w:rPr>
          <w:rFonts w:cstheme="minorHAnsi"/>
          <w:spacing w:val="-4"/>
          <w:sz w:val="24"/>
          <w:szCs w:val="24"/>
        </w:rPr>
        <w:t xml:space="preserve"> </w:t>
      </w:r>
    </w:p>
    <w:p w14:paraId="6D80F436" w14:textId="77777777" w:rsidR="00101784" w:rsidRDefault="000B5BD9" w:rsidP="00101784">
      <w:pPr>
        <w:spacing w:before="145" w:line="285" w:lineRule="auto"/>
        <w:ind w:left="132" w:right="74"/>
        <w:rPr>
          <w:rFonts w:cstheme="minorHAnsi"/>
          <w:sz w:val="24"/>
          <w:szCs w:val="24"/>
        </w:rPr>
      </w:pPr>
      <w:r w:rsidRPr="00E81BA4">
        <w:rPr>
          <w:rFonts w:cstheme="minorHAnsi"/>
          <w:sz w:val="24"/>
          <w:szCs w:val="24"/>
        </w:rPr>
        <w:t>No production deployment or client-facing work undertaken.</w:t>
      </w:r>
    </w:p>
    <w:p w14:paraId="5FE45906" w14:textId="7B2E3F93" w:rsidR="000B5BD9" w:rsidRPr="00101784" w:rsidRDefault="000B5BD9" w:rsidP="00101784">
      <w:pPr>
        <w:spacing w:before="145" w:line="285" w:lineRule="auto"/>
        <w:ind w:left="132" w:right="74"/>
        <w:rPr>
          <w:rFonts w:cstheme="minorHAnsi"/>
          <w:sz w:val="24"/>
          <w:szCs w:val="24"/>
        </w:rPr>
      </w:pPr>
      <w:r w:rsidRPr="00E81BA4">
        <w:rPr>
          <w:rFonts w:cstheme="minorHAnsi"/>
          <w:b/>
          <w:bCs/>
          <w:color w:val="2F5496" w:themeColor="accent1" w:themeShade="BF"/>
          <w:sz w:val="28"/>
          <w:szCs w:val="28"/>
        </w:rPr>
        <w:lastRenderedPageBreak/>
        <w:t xml:space="preserve">PROFESSIONAL </w:t>
      </w:r>
      <w:r w:rsidRPr="00E81BA4">
        <w:rPr>
          <w:rFonts w:cstheme="minorHAnsi"/>
          <w:b/>
          <w:bCs/>
          <w:color w:val="2F5496" w:themeColor="accent1" w:themeShade="BF"/>
          <w:spacing w:val="-2"/>
          <w:sz w:val="28"/>
          <w:szCs w:val="28"/>
        </w:rPr>
        <w:t>EXPERIENCE</w:t>
      </w:r>
    </w:p>
    <w:p w14:paraId="75A3558B" w14:textId="3849E091" w:rsidR="00E81BA4" w:rsidRDefault="00101784" w:rsidP="000B5BD9">
      <w:pPr>
        <w:spacing w:before="145"/>
        <w:ind w:left="132"/>
        <w:rPr>
          <w:rFonts w:cstheme="minorHAnsi"/>
          <w:b/>
          <w:sz w:val="24"/>
          <w:szCs w:val="24"/>
        </w:rPr>
      </w:pPr>
      <w:r w:rsidRPr="00E81BA4">
        <w:rPr>
          <w:rFonts w:cstheme="minorHAnsi"/>
          <w:b/>
          <w:bCs/>
          <w:noProof/>
          <w:color w:val="2F5496" w:themeColor="accent1" w:themeShade="BF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F1C3379" wp14:editId="04FD575A">
                <wp:simplePos x="0" y="0"/>
                <wp:positionH relativeFrom="column">
                  <wp:posOffset>0</wp:posOffset>
                </wp:positionH>
                <wp:positionV relativeFrom="paragraph">
                  <wp:posOffset>74930</wp:posOffset>
                </wp:positionV>
                <wp:extent cx="5654040" cy="38100"/>
                <wp:effectExtent l="0" t="0" r="22860" b="19050"/>
                <wp:wrapNone/>
                <wp:docPr id="553960068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654040" cy="3810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901382D" id="Straight Connector 5" o:spid="_x0000_s1026" style="position:absolute;flip:y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0,5.9pt" to="445.2pt,8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" strokecolor="#4472c4 [3204]" strokeweight="1pt">
                <v:stroke joinstyle="miter"/>
              </v:line>
            </w:pict>
          </mc:Fallback>
        </mc:AlternateContent>
      </w:r>
    </w:p>
    <w:p w14:paraId="56381B9D" w14:textId="09AE0FDD" w:rsidR="000B5BD9" w:rsidRPr="00E81BA4" w:rsidRDefault="000B5BD9" w:rsidP="000B5BD9">
      <w:pPr>
        <w:spacing w:before="145"/>
        <w:ind w:left="132"/>
        <w:rPr>
          <w:rFonts w:cstheme="minorHAnsi"/>
          <w:spacing w:val="-2"/>
          <w:sz w:val="24"/>
          <w:szCs w:val="24"/>
        </w:rPr>
      </w:pPr>
      <w:r w:rsidRPr="00E81BA4">
        <w:rPr>
          <w:rFonts w:cstheme="minorHAnsi"/>
          <w:b/>
          <w:sz w:val="24"/>
          <w:szCs w:val="24"/>
        </w:rPr>
        <w:t xml:space="preserve">Associate Business Analyst – TSS Consultancy Pvt Ltd, Mumbai </w:t>
      </w:r>
      <w:r w:rsidRPr="00E81BA4">
        <w:rPr>
          <w:rFonts w:cstheme="minorHAnsi"/>
          <w:sz w:val="24"/>
          <w:szCs w:val="24"/>
        </w:rPr>
        <w:t xml:space="preserve">(Nov 2022 – Jun </w:t>
      </w:r>
      <w:r w:rsidRPr="00E81BA4">
        <w:rPr>
          <w:rFonts w:cstheme="minorHAnsi"/>
          <w:spacing w:val="-2"/>
          <w:sz w:val="24"/>
          <w:szCs w:val="24"/>
        </w:rPr>
        <w:t>2025)</w:t>
      </w:r>
    </w:p>
    <w:p w14:paraId="1D540B0B" w14:textId="116A0B46" w:rsidR="000B5BD9" w:rsidRPr="00E81BA4" w:rsidRDefault="000B5BD9" w:rsidP="000B5BD9">
      <w:pPr>
        <w:spacing w:before="145"/>
        <w:ind w:left="132"/>
        <w:rPr>
          <w:rFonts w:cstheme="minorHAnsi"/>
          <w:sz w:val="24"/>
          <w:szCs w:val="24"/>
        </w:rPr>
      </w:pPr>
      <w:r w:rsidRPr="00E81BA4">
        <w:rPr>
          <w:rFonts w:cstheme="minorHAnsi"/>
          <w:b/>
          <w:sz w:val="24"/>
          <w:szCs w:val="24"/>
        </w:rPr>
        <w:t>Industry- Fintech (product)</w:t>
      </w:r>
    </w:p>
    <w:p w14:paraId="4188271C" w14:textId="77777777" w:rsidR="000B5BD9" w:rsidRPr="00E81BA4" w:rsidRDefault="000B5BD9" w:rsidP="000B5BD9">
      <w:pPr>
        <w:pStyle w:val="ListParagraph"/>
        <w:widowControl w:val="0"/>
        <w:numPr>
          <w:ilvl w:val="0"/>
          <w:numId w:val="13"/>
        </w:numPr>
        <w:tabs>
          <w:tab w:val="left" w:pos="492"/>
        </w:tabs>
        <w:autoSpaceDE w:val="0"/>
        <w:autoSpaceDN w:val="0"/>
        <w:spacing w:before="54" w:after="0" w:line="223" w:lineRule="auto"/>
        <w:ind w:right="163"/>
        <w:contextualSpacing w:val="0"/>
        <w:rPr>
          <w:rFonts w:cstheme="minorHAnsi"/>
          <w:sz w:val="24"/>
          <w:szCs w:val="24"/>
        </w:rPr>
      </w:pPr>
      <w:r w:rsidRPr="00E81BA4">
        <w:rPr>
          <w:rFonts w:cstheme="minorHAnsi"/>
          <w:sz w:val="24"/>
          <w:szCs w:val="24"/>
        </w:rPr>
        <w:t>Led</w:t>
      </w:r>
      <w:r w:rsidRPr="00E81BA4">
        <w:rPr>
          <w:rFonts w:cstheme="minorHAnsi"/>
          <w:spacing w:val="-3"/>
          <w:sz w:val="24"/>
          <w:szCs w:val="24"/>
        </w:rPr>
        <w:t xml:space="preserve"> </w:t>
      </w:r>
      <w:r w:rsidRPr="00E81BA4">
        <w:rPr>
          <w:rFonts w:cstheme="minorHAnsi"/>
          <w:sz w:val="24"/>
          <w:szCs w:val="24"/>
        </w:rPr>
        <w:t>requirement</w:t>
      </w:r>
      <w:r w:rsidRPr="00E81BA4">
        <w:rPr>
          <w:rFonts w:cstheme="minorHAnsi"/>
          <w:spacing w:val="-3"/>
          <w:sz w:val="24"/>
          <w:szCs w:val="24"/>
        </w:rPr>
        <w:t xml:space="preserve"> </w:t>
      </w:r>
      <w:r w:rsidRPr="00E81BA4">
        <w:rPr>
          <w:rFonts w:cstheme="minorHAnsi"/>
          <w:sz w:val="24"/>
          <w:szCs w:val="24"/>
        </w:rPr>
        <w:t>elicitation</w:t>
      </w:r>
      <w:r w:rsidRPr="00E81BA4">
        <w:rPr>
          <w:rFonts w:cstheme="minorHAnsi"/>
          <w:spacing w:val="-3"/>
          <w:sz w:val="24"/>
          <w:szCs w:val="24"/>
        </w:rPr>
        <w:t xml:space="preserve"> </w:t>
      </w:r>
      <w:r w:rsidRPr="00E81BA4">
        <w:rPr>
          <w:rFonts w:cstheme="minorHAnsi"/>
          <w:sz w:val="24"/>
          <w:szCs w:val="24"/>
        </w:rPr>
        <w:t>and</w:t>
      </w:r>
      <w:r w:rsidRPr="00E81BA4">
        <w:rPr>
          <w:rFonts w:cstheme="minorHAnsi"/>
          <w:spacing w:val="-3"/>
          <w:sz w:val="24"/>
          <w:szCs w:val="24"/>
        </w:rPr>
        <w:t xml:space="preserve"> </w:t>
      </w:r>
      <w:r w:rsidRPr="00E81BA4">
        <w:rPr>
          <w:rFonts w:cstheme="minorHAnsi"/>
          <w:sz w:val="24"/>
          <w:szCs w:val="24"/>
        </w:rPr>
        <w:t>authored</w:t>
      </w:r>
      <w:r w:rsidRPr="00E81BA4">
        <w:rPr>
          <w:rFonts w:cstheme="minorHAnsi"/>
          <w:spacing w:val="-3"/>
          <w:sz w:val="24"/>
          <w:szCs w:val="24"/>
        </w:rPr>
        <w:t xml:space="preserve"> </w:t>
      </w:r>
      <w:r w:rsidRPr="00E81BA4">
        <w:rPr>
          <w:rFonts w:cstheme="minorHAnsi"/>
          <w:b/>
          <w:sz w:val="24"/>
          <w:szCs w:val="24"/>
        </w:rPr>
        <w:t>BRDs,</w:t>
      </w:r>
      <w:r w:rsidRPr="00E81BA4">
        <w:rPr>
          <w:rFonts w:cstheme="minorHAnsi"/>
          <w:b/>
          <w:spacing w:val="-3"/>
          <w:sz w:val="24"/>
          <w:szCs w:val="24"/>
        </w:rPr>
        <w:t xml:space="preserve"> </w:t>
      </w:r>
      <w:r w:rsidRPr="00E81BA4">
        <w:rPr>
          <w:rFonts w:cstheme="minorHAnsi"/>
          <w:b/>
          <w:sz w:val="24"/>
          <w:szCs w:val="24"/>
        </w:rPr>
        <w:t>FRDs,</w:t>
      </w:r>
      <w:r w:rsidRPr="00E81BA4">
        <w:rPr>
          <w:rFonts w:cstheme="minorHAnsi"/>
          <w:b/>
          <w:spacing w:val="-3"/>
          <w:sz w:val="24"/>
          <w:szCs w:val="24"/>
        </w:rPr>
        <w:t xml:space="preserve"> </w:t>
      </w:r>
      <w:r w:rsidRPr="00E81BA4">
        <w:rPr>
          <w:rFonts w:cstheme="minorHAnsi"/>
          <w:b/>
          <w:sz w:val="24"/>
          <w:szCs w:val="24"/>
        </w:rPr>
        <w:t>user</w:t>
      </w:r>
      <w:r w:rsidRPr="00E81BA4">
        <w:rPr>
          <w:rFonts w:cstheme="minorHAnsi"/>
          <w:b/>
          <w:spacing w:val="-3"/>
          <w:sz w:val="24"/>
          <w:szCs w:val="24"/>
        </w:rPr>
        <w:t xml:space="preserve"> </w:t>
      </w:r>
      <w:r w:rsidRPr="00E81BA4">
        <w:rPr>
          <w:rFonts w:cstheme="minorHAnsi"/>
          <w:b/>
          <w:sz w:val="24"/>
          <w:szCs w:val="24"/>
        </w:rPr>
        <w:t>stories,</w:t>
      </w:r>
      <w:r w:rsidRPr="00E81BA4">
        <w:rPr>
          <w:rFonts w:cstheme="minorHAnsi"/>
          <w:b/>
          <w:spacing w:val="-3"/>
          <w:sz w:val="24"/>
          <w:szCs w:val="24"/>
        </w:rPr>
        <w:t xml:space="preserve"> </w:t>
      </w:r>
      <w:r w:rsidRPr="00E81BA4">
        <w:rPr>
          <w:rFonts w:cstheme="minorHAnsi"/>
          <w:b/>
          <w:sz w:val="24"/>
          <w:szCs w:val="24"/>
        </w:rPr>
        <w:t>and</w:t>
      </w:r>
      <w:r w:rsidRPr="00E81BA4">
        <w:rPr>
          <w:rFonts w:cstheme="minorHAnsi"/>
          <w:b/>
          <w:spacing w:val="-3"/>
          <w:sz w:val="24"/>
          <w:szCs w:val="24"/>
        </w:rPr>
        <w:t xml:space="preserve"> </w:t>
      </w:r>
      <w:r w:rsidRPr="00E81BA4">
        <w:rPr>
          <w:rFonts w:cstheme="minorHAnsi"/>
          <w:b/>
          <w:sz w:val="24"/>
          <w:szCs w:val="24"/>
        </w:rPr>
        <w:t>acceptance</w:t>
      </w:r>
      <w:r w:rsidRPr="00E81BA4">
        <w:rPr>
          <w:rFonts w:cstheme="minorHAnsi"/>
          <w:b/>
          <w:spacing w:val="-3"/>
          <w:sz w:val="24"/>
          <w:szCs w:val="24"/>
        </w:rPr>
        <w:t xml:space="preserve"> </w:t>
      </w:r>
      <w:r w:rsidRPr="00E81BA4">
        <w:rPr>
          <w:rFonts w:cstheme="minorHAnsi"/>
          <w:b/>
          <w:sz w:val="24"/>
          <w:szCs w:val="24"/>
        </w:rPr>
        <w:t>criteria</w:t>
      </w:r>
      <w:r w:rsidRPr="00E81BA4">
        <w:rPr>
          <w:rFonts w:cstheme="minorHAnsi"/>
          <w:b/>
          <w:spacing w:val="-3"/>
          <w:sz w:val="24"/>
          <w:szCs w:val="24"/>
        </w:rPr>
        <w:t xml:space="preserve"> </w:t>
      </w:r>
      <w:r w:rsidRPr="00E81BA4">
        <w:rPr>
          <w:rFonts w:cstheme="minorHAnsi"/>
          <w:sz w:val="24"/>
          <w:szCs w:val="24"/>
        </w:rPr>
        <w:t>for</w:t>
      </w:r>
      <w:r w:rsidRPr="00E81BA4">
        <w:rPr>
          <w:rFonts w:cstheme="minorHAnsi"/>
          <w:spacing w:val="-3"/>
          <w:sz w:val="24"/>
          <w:szCs w:val="24"/>
        </w:rPr>
        <w:t xml:space="preserve"> </w:t>
      </w:r>
      <w:r w:rsidRPr="00E81BA4">
        <w:rPr>
          <w:rFonts w:cstheme="minorHAnsi"/>
          <w:sz w:val="24"/>
          <w:szCs w:val="24"/>
        </w:rPr>
        <w:t>regulated</w:t>
      </w:r>
      <w:r w:rsidRPr="00E81BA4">
        <w:rPr>
          <w:rFonts w:cstheme="minorHAnsi"/>
          <w:spacing w:val="-3"/>
          <w:sz w:val="24"/>
          <w:szCs w:val="24"/>
        </w:rPr>
        <w:t xml:space="preserve"> </w:t>
      </w:r>
      <w:r w:rsidRPr="00E81BA4">
        <w:rPr>
          <w:rFonts w:cstheme="minorHAnsi"/>
          <w:sz w:val="24"/>
          <w:szCs w:val="24"/>
        </w:rPr>
        <w:t xml:space="preserve">FinTech </w:t>
      </w:r>
      <w:r w:rsidRPr="00E81BA4">
        <w:rPr>
          <w:rFonts w:cstheme="minorHAnsi"/>
          <w:spacing w:val="-2"/>
          <w:sz w:val="24"/>
          <w:szCs w:val="24"/>
        </w:rPr>
        <w:t>platforms.</w:t>
      </w:r>
    </w:p>
    <w:p w14:paraId="1F51252E" w14:textId="77777777" w:rsidR="000B5BD9" w:rsidRPr="00E81BA4" w:rsidRDefault="000B5BD9" w:rsidP="000B5BD9">
      <w:pPr>
        <w:pStyle w:val="ListParagraph"/>
        <w:widowControl w:val="0"/>
        <w:numPr>
          <w:ilvl w:val="0"/>
          <w:numId w:val="13"/>
        </w:numPr>
        <w:tabs>
          <w:tab w:val="left" w:pos="491"/>
        </w:tabs>
        <w:autoSpaceDE w:val="0"/>
        <w:autoSpaceDN w:val="0"/>
        <w:spacing w:before="45" w:after="0" w:line="270" w:lineRule="exact"/>
        <w:ind w:left="491" w:hanging="359"/>
        <w:contextualSpacing w:val="0"/>
        <w:rPr>
          <w:rFonts w:cstheme="minorHAnsi"/>
          <w:sz w:val="24"/>
          <w:szCs w:val="24"/>
        </w:rPr>
      </w:pPr>
      <w:r w:rsidRPr="00E81BA4">
        <w:rPr>
          <w:rFonts w:cstheme="minorHAnsi"/>
          <w:sz w:val="24"/>
          <w:szCs w:val="24"/>
        </w:rPr>
        <w:t xml:space="preserve">Developed </w:t>
      </w:r>
      <w:r w:rsidRPr="00E81BA4">
        <w:rPr>
          <w:rFonts w:cstheme="minorHAnsi"/>
          <w:b/>
          <w:sz w:val="24"/>
          <w:szCs w:val="24"/>
        </w:rPr>
        <w:t xml:space="preserve">As-Is / To-Be process flows </w:t>
      </w:r>
      <w:r w:rsidRPr="00E81BA4">
        <w:rPr>
          <w:rFonts w:cstheme="minorHAnsi"/>
          <w:sz w:val="24"/>
          <w:szCs w:val="24"/>
        </w:rPr>
        <w:t xml:space="preserve">and business rules, improving clarity for development and QA </w:t>
      </w:r>
      <w:r w:rsidRPr="00E81BA4">
        <w:rPr>
          <w:rFonts w:cstheme="minorHAnsi"/>
          <w:spacing w:val="-2"/>
          <w:sz w:val="24"/>
          <w:szCs w:val="24"/>
        </w:rPr>
        <w:t>teams.</w:t>
      </w:r>
    </w:p>
    <w:p w14:paraId="070C1E8C" w14:textId="77777777" w:rsidR="000B5BD9" w:rsidRPr="00E81BA4" w:rsidRDefault="000B5BD9" w:rsidP="000B5BD9">
      <w:pPr>
        <w:pStyle w:val="ListParagraph"/>
        <w:widowControl w:val="0"/>
        <w:numPr>
          <w:ilvl w:val="0"/>
          <w:numId w:val="13"/>
        </w:numPr>
        <w:tabs>
          <w:tab w:val="left" w:pos="491"/>
        </w:tabs>
        <w:autoSpaceDE w:val="0"/>
        <w:autoSpaceDN w:val="0"/>
        <w:spacing w:after="0" w:line="260" w:lineRule="exact"/>
        <w:ind w:left="491" w:hanging="359"/>
        <w:contextualSpacing w:val="0"/>
        <w:rPr>
          <w:rFonts w:cstheme="minorHAnsi"/>
          <w:sz w:val="24"/>
          <w:szCs w:val="24"/>
        </w:rPr>
      </w:pPr>
      <w:r w:rsidRPr="00E81BA4">
        <w:rPr>
          <w:rFonts w:cstheme="minorHAnsi"/>
          <w:sz w:val="24"/>
          <w:szCs w:val="24"/>
        </w:rPr>
        <w:t xml:space="preserve">Collaborated with product owners, architects, and developers to assess feasibility, dependencies, and </w:t>
      </w:r>
      <w:r w:rsidRPr="00E81BA4">
        <w:rPr>
          <w:rFonts w:cstheme="minorHAnsi"/>
          <w:spacing w:val="-2"/>
          <w:sz w:val="24"/>
          <w:szCs w:val="24"/>
        </w:rPr>
        <w:t>impacts.</w:t>
      </w:r>
    </w:p>
    <w:p w14:paraId="76FC8340" w14:textId="77777777" w:rsidR="000B5BD9" w:rsidRPr="00E81BA4" w:rsidRDefault="000B5BD9" w:rsidP="000B5BD9">
      <w:pPr>
        <w:pStyle w:val="ListParagraph"/>
        <w:widowControl w:val="0"/>
        <w:numPr>
          <w:ilvl w:val="0"/>
          <w:numId w:val="13"/>
        </w:numPr>
        <w:tabs>
          <w:tab w:val="left" w:pos="491"/>
        </w:tabs>
        <w:autoSpaceDE w:val="0"/>
        <w:autoSpaceDN w:val="0"/>
        <w:spacing w:after="0" w:line="260" w:lineRule="exact"/>
        <w:ind w:left="491" w:hanging="359"/>
        <w:contextualSpacing w:val="0"/>
        <w:rPr>
          <w:rFonts w:cstheme="minorHAnsi"/>
          <w:sz w:val="24"/>
          <w:szCs w:val="24"/>
        </w:rPr>
      </w:pPr>
      <w:r w:rsidRPr="00E81BA4">
        <w:rPr>
          <w:rFonts w:cstheme="minorHAnsi"/>
          <w:sz w:val="24"/>
          <w:szCs w:val="24"/>
        </w:rPr>
        <w:t xml:space="preserve">Supported </w:t>
      </w:r>
      <w:r w:rsidRPr="00E81BA4">
        <w:rPr>
          <w:rFonts w:cstheme="minorHAnsi"/>
          <w:b/>
          <w:sz w:val="24"/>
          <w:szCs w:val="24"/>
        </w:rPr>
        <w:t>UAT planning, execution, and defect resolution</w:t>
      </w:r>
      <w:r w:rsidRPr="00E81BA4">
        <w:rPr>
          <w:rFonts w:cstheme="minorHAnsi"/>
          <w:sz w:val="24"/>
          <w:szCs w:val="24"/>
        </w:rPr>
        <w:t xml:space="preserve">, ensuring business sign-off and quality </w:t>
      </w:r>
      <w:r w:rsidRPr="00E81BA4">
        <w:rPr>
          <w:rFonts w:cstheme="minorHAnsi"/>
          <w:spacing w:val="-2"/>
          <w:sz w:val="24"/>
          <w:szCs w:val="24"/>
        </w:rPr>
        <w:t>releases.</w:t>
      </w:r>
    </w:p>
    <w:p w14:paraId="50441666" w14:textId="77777777" w:rsidR="000B5BD9" w:rsidRPr="00E81BA4" w:rsidRDefault="000B5BD9" w:rsidP="000B5BD9">
      <w:pPr>
        <w:pStyle w:val="ListParagraph"/>
        <w:widowControl w:val="0"/>
        <w:numPr>
          <w:ilvl w:val="0"/>
          <w:numId w:val="13"/>
        </w:numPr>
        <w:tabs>
          <w:tab w:val="left" w:pos="492"/>
        </w:tabs>
        <w:autoSpaceDE w:val="0"/>
        <w:autoSpaceDN w:val="0"/>
        <w:spacing w:before="2" w:after="0" w:line="223" w:lineRule="auto"/>
        <w:ind w:right="617"/>
        <w:contextualSpacing w:val="0"/>
        <w:rPr>
          <w:rFonts w:cstheme="minorHAnsi"/>
          <w:sz w:val="24"/>
          <w:szCs w:val="24"/>
        </w:rPr>
      </w:pPr>
      <w:r w:rsidRPr="00E81BA4">
        <w:rPr>
          <w:rFonts w:cstheme="minorHAnsi"/>
          <w:sz w:val="24"/>
          <w:szCs w:val="24"/>
        </w:rPr>
        <w:t>Worked</w:t>
      </w:r>
      <w:r w:rsidRPr="00E81BA4">
        <w:rPr>
          <w:rFonts w:cstheme="minorHAnsi"/>
          <w:spacing w:val="-4"/>
          <w:sz w:val="24"/>
          <w:szCs w:val="24"/>
        </w:rPr>
        <w:t xml:space="preserve"> </w:t>
      </w:r>
      <w:r w:rsidRPr="00E81BA4">
        <w:rPr>
          <w:rFonts w:cstheme="minorHAnsi"/>
          <w:sz w:val="24"/>
          <w:szCs w:val="24"/>
        </w:rPr>
        <w:t>on</w:t>
      </w:r>
      <w:r w:rsidRPr="00E81BA4">
        <w:rPr>
          <w:rFonts w:cstheme="minorHAnsi"/>
          <w:spacing w:val="-4"/>
          <w:sz w:val="24"/>
          <w:szCs w:val="24"/>
        </w:rPr>
        <w:t xml:space="preserve"> </w:t>
      </w:r>
      <w:r w:rsidRPr="00E81BA4">
        <w:rPr>
          <w:rFonts w:cstheme="minorHAnsi"/>
          <w:sz w:val="24"/>
          <w:szCs w:val="24"/>
        </w:rPr>
        <w:t>API-led</w:t>
      </w:r>
      <w:r w:rsidRPr="00E81BA4">
        <w:rPr>
          <w:rFonts w:cstheme="minorHAnsi"/>
          <w:spacing w:val="-4"/>
          <w:sz w:val="24"/>
          <w:szCs w:val="24"/>
        </w:rPr>
        <w:t xml:space="preserve"> </w:t>
      </w:r>
      <w:r w:rsidRPr="00E81BA4">
        <w:rPr>
          <w:rFonts w:cstheme="minorHAnsi"/>
          <w:sz w:val="24"/>
          <w:szCs w:val="24"/>
        </w:rPr>
        <w:t>systems</w:t>
      </w:r>
      <w:r w:rsidRPr="00E81BA4">
        <w:rPr>
          <w:rFonts w:cstheme="minorHAnsi"/>
          <w:spacing w:val="-4"/>
          <w:sz w:val="24"/>
          <w:szCs w:val="24"/>
        </w:rPr>
        <w:t xml:space="preserve"> </w:t>
      </w:r>
      <w:r w:rsidRPr="00E81BA4">
        <w:rPr>
          <w:rFonts w:cstheme="minorHAnsi"/>
          <w:sz w:val="24"/>
          <w:szCs w:val="24"/>
        </w:rPr>
        <w:t>handling</w:t>
      </w:r>
      <w:r w:rsidRPr="00E81BA4">
        <w:rPr>
          <w:rFonts w:cstheme="minorHAnsi"/>
          <w:spacing w:val="-4"/>
          <w:sz w:val="24"/>
          <w:szCs w:val="24"/>
        </w:rPr>
        <w:t xml:space="preserve"> </w:t>
      </w:r>
      <w:r w:rsidRPr="00E81BA4">
        <w:rPr>
          <w:rFonts w:cstheme="minorHAnsi"/>
          <w:sz w:val="24"/>
          <w:szCs w:val="24"/>
        </w:rPr>
        <w:t>customer</w:t>
      </w:r>
      <w:r w:rsidRPr="00E81BA4">
        <w:rPr>
          <w:rFonts w:cstheme="minorHAnsi"/>
          <w:spacing w:val="-4"/>
          <w:sz w:val="24"/>
          <w:szCs w:val="24"/>
        </w:rPr>
        <w:t xml:space="preserve"> </w:t>
      </w:r>
      <w:r w:rsidRPr="00E81BA4">
        <w:rPr>
          <w:rFonts w:cstheme="minorHAnsi"/>
          <w:sz w:val="24"/>
          <w:szCs w:val="24"/>
        </w:rPr>
        <w:t>onboarding</w:t>
      </w:r>
      <w:r w:rsidRPr="00E81BA4">
        <w:rPr>
          <w:rFonts w:cstheme="minorHAnsi"/>
          <w:spacing w:val="-4"/>
          <w:sz w:val="24"/>
          <w:szCs w:val="24"/>
        </w:rPr>
        <w:t xml:space="preserve"> </w:t>
      </w:r>
      <w:r w:rsidRPr="00E81BA4">
        <w:rPr>
          <w:rFonts w:cstheme="minorHAnsi"/>
          <w:sz w:val="24"/>
          <w:szCs w:val="24"/>
        </w:rPr>
        <w:t>and</w:t>
      </w:r>
      <w:r w:rsidRPr="00E81BA4">
        <w:rPr>
          <w:rFonts w:cstheme="minorHAnsi"/>
          <w:spacing w:val="-4"/>
          <w:sz w:val="24"/>
          <w:szCs w:val="24"/>
        </w:rPr>
        <w:t xml:space="preserve"> </w:t>
      </w:r>
      <w:r w:rsidRPr="00E81BA4">
        <w:rPr>
          <w:rFonts w:cstheme="minorHAnsi"/>
          <w:sz w:val="24"/>
          <w:szCs w:val="24"/>
        </w:rPr>
        <w:t>transaction-adjacent</w:t>
      </w:r>
      <w:r w:rsidRPr="00E81BA4">
        <w:rPr>
          <w:rFonts w:cstheme="minorHAnsi"/>
          <w:spacing w:val="-4"/>
          <w:sz w:val="24"/>
          <w:szCs w:val="24"/>
        </w:rPr>
        <w:t xml:space="preserve"> </w:t>
      </w:r>
      <w:r w:rsidRPr="00E81BA4">
        <w:rPr>
          <w:rFonts w:cstheme="minorHAnsi"/>
          <w:sz w:val="24"/>
          <w:szCs w:val="24"/>
        </w:rPr>
        <w:t>workflows</w:t>
      </w:r>
      <w:r w:rsidRPr="00E81BA4">
        <w:rPr>
          <w:rFonts w:cstheme="minorHAnsi"/>
          <w:spacing w:val="-4"/>
          <w:sz w:val="24"/>
          <w:szCs w:val="24"/>
        </w:rPr>
        <w:t xml:space="preserve"> </w:t>
      </w:r>
      <w:r w:rsidRPr="00E81BA4">
        <w:rPr>
          <w:rFonts w:cstheme="minorHAnsi"/>
          <w:sz w:val="24"/>
          <w:szCs w:val="24"/>
        </w:rPr>
        <w:t>with</w:t>
      </w:r>
      <w:r w:rsidRPr="00E81BA4">
        <w:rPr>
          <w:rFonts w:cstheme="minorHAnsi"/>
          <w:spacing w:val="-4"/>
          <w:sz w:val="24"/>
          <w:szCs w:val="24"/>
        </w:rPr>
        <w:t xml:space="preserve"> </w:t>
      </w:r>
      <w:r w:rsidRPr="00E81BA4">
        <w:rPr>
          <w:rFonts w:cstheme="minorHAnsi"/>
          <w:sz w:val="24"/>
          <w:szCs w:val="24"/>
        </w:rPr>
        <w:t xml:space="preserve">compliance </w:t>
      </w:r>
      <w:r w:rsidRPr="00E81BA4">
        <w:rPr>
          <w:rFonts w:cstheme="minorHAnsi"/>
          <w:spacing w:val="-2"/>
          <w:sz w:val="24"/>
          <w:szCs w:val="24"/>
        </w:rPr>
        <w:t>considerations.</w:t>
      </w:r>
    </w:p>
    <w:p w14:paraId="49C17B42" w14:textId="77777777" w:rsidR="00101784" w:rsidRDefault="00101784" w:rsidP="000B5BD9">
      <w:pPr>
        <w:spacing w:after="0" w:line="360" w:lineRule="auto"/>
        <w:rPr>
          <w:rFonts w:eastAsia="Arial" w:cstheme="minorHAnsi"/>
          <w:color w:val="000000" w:themeColor="text1"/>
          <w:sz w:val="24"/>
          <w:szCs w:val="24"/>
          <w:lang w:val="en-IN"/>
        </w:rPr>
      </w:pPr>
    </w:p>
    <w:p w14:paraId="5F1FBA66" w14:textId="1188D78A" w:rsidR="000B5BD9" w:rsidRPr="00E81BA4" w:rsidRDefault="000B5BD9" w:rsidP="000B5BD9">
      <w:pPr>
        <w:spacing w:after="0" w:line="360" w:lineRule="auto"/>
        <w:rPr>
          <w:rFonts w:eastAsia="Arial" w:cstheme="minorHAnsi"/>
          <w:bCs/>
          <w:color w:val="000000" w:themeColor="text1"/>
          <w:sz w:val="28"/>
          <w:szCs w:val="28"/>
          <w:lang w:val="en-IN"/>
        </w:rPr>
      </w:pPr>
      <w:r w:rsidRPr="00E81BA4">
        <w:rPr>
          <w:rFonts w:eastAsia="Arial" w:cstheme="minorHAnsi"/>
          <w:b/>
          <w:bCs/>
          <w:color w:val="000000" w:themeColor="text1"/>
          <w:sz w:val="28"/>
          <w:szCs w:val="28"/>
          <w:lang w:val="en-IN"/>
        </w:rPr>
        <w:t>Key Achievements</w:t>
      </w:r>
    </w:p>
    <w:p w14:paraId="2F8CFC8A" w14:textId="77777777" w:rsidR="00101784" w:rsidRDefault="00E81BA4" w:rsidP="00101784">
      <w:pPr>
        <w:pStyle w:val="ListParagraph"/>
        <w:widowControl w:val="0"/>
        <w:numPr>
          <w:ilvl w:val="0"/>
          <w:numId w:val="11"/>
        </w:numPr>
        <w:tabs>
          <w:tab w:val="left" w:pos="491"/>
        </w:tabs>
        <w:autoSpaceDE w:val="0"/>
        <w:autoSpaceDN w:val="0"/>
        <w:spacing w:before="145" w:after="0" w:line="240" w:lineRule="auto"/>
        <w:contextualSpacing w:val="0"/>
        <w:rPr>
          <w:rFonts w:cstheme="minorHAnsi"/>
          <w:sz w:val="24"/>
          <w:szCs w:val="24"/>
        </w:rPr>
      </w:pPr>
      <w:bookmarkStart w:id="0" w:name="_Hlk218522788"/>
      <w:r w:rsidRPr="00E81BA4">
        <w:rPr>
          <w:rFonts w:cstheme="minorHAnsi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2DAF2AD" wp14:editId="6B9E5163">
                <wp:simplePos x="0" y="0"/>
                <wp:positionH relativeFrom="column">
                  <wp:posOffset>83820</wp:posOffset>
                </wp:positionH>
                <wp:positionV relativeFrom="paragraph">
                  <wp:posOffset>46990</wp:posOffset>
                </wp:positionV>
                <wp:extent cx="5631180" cy="0"/>
                <wp:effectExtent l="0" t="0" r="0" b="0"/>
                <wp:wrapNone/>
                <wp:docPr id="717767341" name="Straight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631180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3C744550" id="Straight Connector 6" o:spid="_x0000_s1026" style="position:absolute;z-index:2516613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6.6pt,3.7pt" to="450pt,3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" strokecolor="#4472c4 [3204]" strokeweight="1pt">
                <v:stroke joinstyle="miter"/>
              </v:line>
            </w:pict>
          </mc:Fallback>
        </mc:AlternateContent>
      </w:r>
      <w:r w:rsidRPr="00E81BA4">
        <w:rPr>
          <w:rFonts w:cstheme="minorHAnsi"/>
          <w:sz w:val="24"/>
          <w:szCs w:val="24"/>
        </w:rPr>
        <w:t xml:space="preserve">Improved business process efficiency by </w:t>
      </w:r>
      <w:r w:rsidRPr="00E81BA4">
        <w:rPr>
          <w:rFonts w:cstheme="minorHAnsi"/>
          <w:b/>
          <w:sz w:val="24"/>
          <w:szCs w:val="24"/>
        </w:rPr>
        <w:t xml:space="preserve">7% </w:t>
      </w:r>
      <w:r w:rsidRPr="00E81BA4">
        <w:rPr>
          <w:rFonts w:cstheme="minorHAnsi"/>
          <w:sz w:val="24"/>
          <w:szCs w:val="24"/>
        </w:rPr>
        <w:t>through optimized requirement</w:t>
      </w:r>
    </w:p>
    <w:p w14:paraId="44B68DB9" w14:textId="3A6EE3CD" w:rsidR="00E81BA4" w:rsidRPr="00101784" w:rsidRDefault="00101784" w:rsidP="00101784">
      <w:pPr>
        <w:widowControl w:val="0"/>
        <w:tabs>
          <w:tab w:val="left" w:pos="491"/>
        </w:tabs>
        <w:autoSpaceDE w:val="0"/>
        <w:autoSpaceDN w:val="0"/>
        <w:spacing w:before="145" w:after="0" w:line="240" w:lineRule="auto"/>
        <w:ind w:left="360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  </w:t>
      </w:r>
      <w:r w:rsidRPr="00101784">
        <w:rPr>
          <w:rFonts w:cstheme="minorHAnsi"/>
          <w:sz w:val="24"/>
          <w:szCs w:val="24"/>
        </w:rPr>
        <w:t>A</w:t>
      </w:r>
      <w:r w:rsidR="00E81BA4" w:rsidRPr="00101784">
        <w:rPr>
          <w:rFonts w:cstheme="minorHAnsi"/>
          <w:sz w:val="24"/>
          <w:szCs w:val="24"/>
        </w:rPr>
        <w:t>nalysis</w:t>
      </w:r>
      <w:r>
        <w:rPr>
          <w:rFonts w:cstheme="minorHAnsi"/>
          <w:sz w:val="24"/>
          <w:szCs w:val="24"/>
        </w:rPr>
        <w:t xml:space="preserve"> </w:t>
      </w:r>
      <w:r w:rsidR="00E81BA4" w:rsidRPr="00101784">
        <w:rPr>
          <w:rFonts w:cstheme="minorHAnsi"/>
          <w:sz w:val="24"/>
          <w:szCs w:val="24"/>
        </w:rPr>
        <w:t xml:space="preserve">and workflow </w:t>
      </w:r>
      <w:r w:rsidR="00E81BA4" w:rsidRPr="00101784">
        <w:rPr>
          <w:rFonts w:cstheme="minorHAnsi"/>
          <w:spacing w:val="-2"/>
          <w:sz w:val="24"/>
          <w:szCs w:val="24"/>
        </w:rPr>
        <w:t>redesign.</w:t>
      </w:r>
    </w:p>
    <w:p w14:paraId="3621B1BB" w14:textId="77777777" w:rsidR="00101784" w:rsidRDefault="00E81BA4" w:rsidP="00E81BA4">
      <w:pPr>
        <w:pStyle w:val="ListParagraph"/>
        <w:widowControl w:val="0"/>
        <w:numPr>
          <w:ilvl w:val="0"/>
          <w:numId w:val="11"/>
        </w:numPr>
        <w:tabs>
          <w:tab w:val="left" w:pos="491"/>
        </w:tabs>
        <w:autoSpaceDE w:val="0"/>
        <w:autoSpaceDN w:val="0"/>
        <w:spacing w:after="0" w:line="260" w:lineRule="exact"/>
        <w:contextualSpacing w:val="0"/>
        <w:rPr>
          <w:rFonts w:cstheme="minorHAnsi"/>
          <w:sz w:val="24"/>
          <w:szCs w:val="24"/>
        </w:rPr>
      </w:pPr>
      <w:r w:rsidRPr="00E81BA4">
        <w:rPr>
          <w:rFonts w:cstheme="minorHAnsi"/>
          <w:sz w:val="24"/>
          <w:szCs w:val="24"/>
        </w:rPr>
        <w:t xml:space="preserve">Reduced requirement-related rework by </w:t>
      </w:r>
      <w:r w:rsidRPr="00E81BA4">
        <w:rPr>
          <w:rFonts w:cstheme="minorHAnsi"/>
          <w:b/>
          <w:sz w:val="24"/>
          <w:szCs w:val="24"/>
        </w:rPr>
        <w:t xml:space="preserve">20% </w:t>
      </w:r>
      <w:r w:rsidRPr="00E81BA4">
        <w:rPr>
          <w:rFonts w:cstheme="minorHAnsi"/>
          <w:sz w:val="24"/>
          <w:szCs w:val="24"/>
        </w:rPr>
        <w:t>by introducing structured documentation</w:t>
      </w:r>
    </w:p>
    <w:p w14:paraId="2A67D5F0" w14:textId="7E1B7831" w:rsidR="00E81BA4" w:rsidRPr="00101784" w:rsidRDefault="00101784" w:rsidP="00101784">
      <w:pPr>
        <w:widowControl w:val="0"/>
        <w:tabs>
          <w:tab w:val="left" w:pos="491"/>
        </w:tabs>
        <w:autoSpaceDE w:val="0"/>
        <w:autoSpaceDN w:val="0"/>
        <w:spacing w:after="0" w:line="260" w:lineRule="exact"/>
        <w:ind w:left="360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  </w:t>
      </w:r>
      <w:r w:rsidR="00E81BA4" w:rsidRPr="00101784">
        <w:rPr>
          <w:rFonts w:cstheme="minorHAnsi"/>
          <w:sz w:val="24"/>
          <w:szCs w:val="24"/>
        </w:rPr>
        <w:t xml:space="preserve">and traceability </w:t>
      </w:r>
      <w:r w:rsidR="00E81BA4" w:rsidRPr="00101784">
        <w:rPr>
          <w:rFonts w:cstheme="minorHAnsi"/>
          <w:spacing w:val="-2"/>
          <w:sz w:val="24"/>
          <w:szCs w:val="24"/>
        </w:rPr>
        <w:t>practices.</w:t>
      </w:r>
    </w:p>
    <w:p w14:paraId="2E4328D6" w14:textId="77777777" w:rsidR="00101784" w:rsidRPr="00101784" w:rsidRDefault="00E81BA4" w:rsidP="00E81BA4">
      <w:pPr>
        <w:pStyle w:val="ListParagraph"/>
        <w:widowControl w:val="0"/>
        <w:numPr>
          <w:ilvl w:val="0"/>
          <w:numId w:val="11"/>
        </w:numPr>
        <w:tabs>
          <w:tab w:val="left" w:pos="491"/>
        </w:tabs>
        <w:autoSpaceDE w:val="0"/>
        <w:autoSpaceDN w:val="0"/>
        <w:spacing w:after="0" w:line="260" w:lineRule="exact"/>
        <w:contextualSpacing w:val="0"/>
        <w:rPr>
          <w:rFonts w:cstheme="minorHAnsi"/>
          <w:sz w:val="24"/>
          <w:szCs w:val="24"/>
        </w:rPr>
      </w:pPr>
      <w:r w:rsidRPr="00E81BA4">
        <w:rPr>
          <w:rFonts w:cstheme="minorHAnsi"/>
          <w:sz w:val="24"/>
          <w:szCs w:val="24"/>
        </w:rPr>
        <w:t xml:space="preserve">Successfully supported delivery of </w:t>
      </w:r>
      <w:r w:rsidRPr="00E81BA4">
        <w:rPr>
          <w:rFonts w:cstheme="minorHAnsi"/>
          <w:b/>
          <w:sz w:val="24"/>
          <w:szCs w:val="24"/>
        </w:rPr>
        <w:t xml:space="preserve">8+ software enhancements </w:t>
      </w:r>
      <w:r w:rsidRPr="00E81BA4">
        <w:rPr>
          <w:rFonts w:cstheme="minorHAnsi"/>
          <w:sz w:val="24"/>
          <w:szCs w:val="24"/>
        </w:rPr>
        <w:t xml:space="preserve">with </w:t>
      </w:r>
      <w:r w:rsidRPr="00E81BA4">
        <w:rPr>
          <w:rFonts w:cstheme="minorHAnsi"/>
          <w:b/>
          <w:sz w:val="24"/>
          <w:szCs w:val="24"/>
        </w:rPr>
        <w:t>zero critical</w:t>
      </w:r>
    </w:p>
    <w:p w14:paraId="6C8728F5" w14:textId="5B40D341" w:rsidR="00E81BA4" w:rsidRPr="00101784" w:rsidRDefault="00101784" w:rsidP="00101784">
      <w:pPr>
        <w:widowControl w:val="0"/>
        <w:tabs>
          <w:tab w:val="left" w:pos="491"/>
        </w:tabs>
        <w:autoSpaceDE w:val="0"/>
        <w:autoSpaceDN w:val="0"/>
        <w:spacing w:after="0" w:line="260" w:lineRule="exact"/>
        <w:ind w:left="360"/>
        <w:rPr>
          <w:rFonts w:cstheme="minorHAnsi"/>
          <w:sz w:val="24"/>
          <w:szCs w:val="24"/>
        </w:rPr>
      </w:pPr>
      <w:r>
        <w:rPr>
          <w:rFonts w:cstheme="minorHAnsi"/>
          <w:b/>
          <w:sz w:val="24"/>
          <w:szCs w:val="24"/>
        </w:rPr>
        <w:t xml:space="preserve">  </w:t>
      </w:r>
      <w:r w:rsidR="00E81BA4" w:rsidRPr="00101784">
        <w:rPr>
          <w:rFonts w:cstheme="minorHAnsi"/>
          <w:b/>
          <w:sz w:val="24"/>
          <w:szCs w:val="24"/>
        </w:rPr>
        <w:t xml:space="preserve">production </w:t>
      </w:r>
      <w:r w:rsidR="00E81BA4" w:rsidRPr="00101784">
        <w:rPr>
          <w:rFonts w:cstheme="minorHAnsi"/>
          <w:b/>
          <w:spacing w:val="-2"/>
          <w:sz w:val="24"/>
          <w:szCs w:val="24"/>
        </w:rPr>
        <w:t>defects</w:t>
      </w:r>
      <w:r w:rsidR="00E81BA4" w:rsidRPr="00101784">
        <w:rPr>
          <w:rFonts w:cstheme="minorHAnsi"/>
          <w:spacing w:val="-2"/>
          <w:sz w:val="24"/>
          <w:szCs w:val="24"/>
        </w:rPr>
        <w:t>.</w:t>
      </w:r>
    </w:p>
    <w:p w14:paraId="3984E6FF" w14:textId="77777777" w:rsidR="00101784" w:rsidRDefault="00E81BA4" w:rsidP="00E81BA4">
      <w:pPr>
        <w:pStyle w:val="ListParagraph"/>
        <w:widowControl w:val="0"/>
        <w:numPr>
          <w:ilvl w:val="0"/>
          <w:numId w:val="11"/>
        </w:numPr>
        <w:tabs>
          <w:tab w:val="left" w:pos="491"/>
        </w:tabs>
        <w:autoSpaceDE w:val="0"/>
        <w:autoSpaceDN w:val="0"/>
        <w:spacing w:after="0" w:line="270" w:lineRule="exact"/>
        <w:contextualSpacing w:val="0"/>
        <w:rPr>
          <w:rFonts w:cstheme="minorHAnsi"/>
          <w:sz w:val="24"/>
          <w:szCs w:val="24"/>
        </w:rPr>
      </w:pPr>
      <w:r w:rsidRPr="00E81BA4">
        <w:rPr>
          <w:rFonts w:cstheme="minorHAnsi"/>
          <w:sz w:val="24"/>
          <w:szCs w:val="24"/>
        </w:rPr>
        <w:t>Recognized by leadership for improving collaboration between business and</w:t>
      </w:r>
    </w:p>
    <w:p w14:paraId="183B37DE" w14:textId="67FD48D9" w:rsidR="00E81BA4" w:rsidRPr="00101784" w:rsidRDefault="00101784" w:rsidP="00101784">
      <w:pPr>
        <w:widowControl w:val="0"/>
        <w:tabs>
          <w:tab w:val="left" w:pos="491"/>
        </w:tabs>
        <w:autoSpaceDE w:val="0"/>
        <w:autoSpaceDN w:val="0"/>
        <w:spacing w:after="0" w:line="270" w:lineRule="exact"/>
        <w:ind w:left="360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  </w:t>
      </w:r>
      <w:r w:rsidR="00E81BA4" w:rsidRPr="00101784">
        <w:rPr>
          <w:rFonts w:cstheme="minorHAnsi"/>
          <w:sz w:val="24"/>
          <w:szCs w:val="24"/>
        </w:rPr>
        <w:t xml:space="preserve">engineering </w:t>
      </w:r>
      <w:r w:rsidR="00E81BA4" w:rsidRPr="00101784">
        <w:rPr>
          <w:rFonts w:cstheme="minorHAnsi"/>
          <w:spacing w:val="-2"/>
          <w:sz w:val="24"/>
          <w:szCs w:val="24"/>
        </w:rPr>
        <w:t>teams.</w:t>
      </w:r>
    </w:p>
    <w:bookmarkEnd w:id="0"/>
    <w:p w14:paraId="72C9CBE5" w14:textId="77777777" w:rsidR="000B5BD9" w:rsidRPr="00E81BA4" w:rsidRDefault="000B5BD9" w:rsidP="000B5BD9">
      <w:pPr>
        <w:spacing w:after="0" w:line="360" w:lineRule="auto"/>
        <w:rPr>
          <w:rFonts w:eastAsia="Arial" w:cstheme="minorHAnsi"/>
          <w:b/>
          <w:bCs/>
          <w:color w:val="000000" w:themeColor="text1"/>
          <w:sz w:val="24"/>
          <w:szCs w:val="24"/>
          <w:lang w:val="en-IN"/>
        </w:rPr>
      </w:pPr>
      <w:r w:rsidRPr="00E81BA4">
        <w:rPr>
          <w:rFonts w:eastAsia="Arial" w:cstheme="minorHAnsi"/>
          <w:b/>
          <w:bCs/>
          <w:color w:val="000000" w:themeColor="text1"/>
          <w:sz w:val="24"/>
          <w:szCs w:val="24"/>
          <w:lang w:val="en-IN"/>
        </w:rPr>
        <w:t>Earlier Experience – Business Support, Reporting &amp; Client Coordination</w:t>
      </w:r>
    </w:p>
    <w:p w14:paraId="42A00441" w14:textId="77777777" w:rsidR="000B5BD9" w:rsidRPr="00E81BA4" w:rsidRDefault="000B5BD9" w:rsidP="000B5BD9">
      <w:pPr>
        <w:spacing w:after="0" w:line="360" w:lineRule="auto"/>
        <w:rPr>
          <w:rFonts w:eastAsia="Arial" w:cstheme="minorHAnsi"/>
          <w:bCs/>
          <w:color w:val="000000" w:themeColor="text1"/>
          <w:sz w:val="24"/>
          <w:szCs w:val="24"/>
          <w:lang w:val="en-IN"/>
        </w:rPr>
      </w:pPr>
      <w:r w:rsidRPr="00E81BA4">
        <w:rPr>
          <w:rFonts w:eastAsia="Arial" w:cstheme="minorHAnsi"/>
          <w:b/>
          <w:bCs/>
          <w:color w:val="000000" w:themeColor="text1"/>
          <w:sz w:val="24"/>
          <w:szCs w:val="24"/>
          <w:lang w:val="en-IN"/>
        </w:rPr>
        <w:t>Various Organizations | 2016 – 2020</w:t>
      </w:r>
    </w:p>
    <w:p w14:paraId="0FD01964" w14:textId="7194E64E" w:rsidR="000B5BD9" w:rsidRPr="00101784" w:rsidRDefault="000B5BD9" w:rsidP="00101784">
      <w:pPr>
        <w:numPr>
          <w:ilvl w:val="0"/>
          <w:numId w:val="12"/>
        </w:numPr>
        <w:spacing w:after="0" w:line="240" w:lineRule="auto"/>
        <w:rPr>
          <w:rFonts w:eastAsia="Arial" w:cstheme="minorHAnsi"/>
          <w:bCs/>
          <w:color w:val="000000" w:themeColor="text1"/>
          <w:sz w:val="24"/>
          <w:szCs w:val="24"/>
          <w:lang w:val="en-IN"/>
        </w:rPr>
      </w:pPr>
      <w:r w:rsidRPr="00101784">
        <w:rPr>
          <w:rFonts w:eastAsia="Arial" w:cstheme="minorHAnsi"/>
          <w:bCs/>
          <w:color w:val="000000" w:themeColor="text1"/>
          <w:sz w:val="24"/>
          <w:szCs w:val="24"/>
          <w:lang w:val="en-IN"/>
        </w:rPr>
        <w:t xml:space="preserve">Supported business operations through </w:t>
      </w:r>
      <w:r w:rsidRPr="00101784">
        <w:rPr>
          <w:rFonts w:eastAsia="Arial" w:cstheme="minorHAnsi"/>
          <w:b/>
          <w:bCs/>
          <w:color w:val="000000" w:themeColor="text1"/>
          <w:sz w:val="24"/>
          <w:szCs w:val="24"/>
          <w:lang w:val="en-IN"/>
        </w:rPr>
        <w:t>reporting, and requirement clarification</w:t>
      </w:r>
      <w:r w:rsidRPr="00101784">
        <w:rPr>
          <w:rFonts w:eastAsia="Arial" w:cstheme="minorHAnsi"/>
          <w:bCs/>
          <w:color w:val="000000" w:themeColor="text1"/>
          <w:sz w:val="24"/>
          <w:szCs w:val="24"/>
          <w:lang w:val="en-IN"/>
        </w:rPr>
        <w:t>.</w:t>
      </w:r>
    </w:p>
    <w:p w14:paraId="47571E9D" w14:textId="77777777" w:rsidR="000B5BD9" w:rsidRDefault="000B5BD9" w:rsidP="00101784">
      <w:pPr>
        <w:numPr>
          <w:ilvl w:val="0"/>
          <w:numId w:val="12"/>
        </w:numPr>
        <w:spacing w:after="0" w:line="240" w:lineRule="auto"/>
        <w:rPr>
          <w:rFonts w:eastAsia="Arial" w:cstheme="minorHAnsi"/>
          <w:bCs/>
          <w:color w:val="000000" w:themeColor="text1"/>
          <w:sz w:val="24"/>
          <w:szCs w:val="24"/>
          <w:lang w:val="en-IN"/>
        </w:rPr>
      </w:pPr>
      <w:r w:rsidRPr="00101784">
        <w:rPr>
          <w:rFonts w:eastAsia="Arial" w:cstheme="minorHAnsi"/>
          <w:bCs/>
          <w:color w:val="000000" w:themeColor="text1"/>
          <w:sz w:val="24"/>
          <w:szCs w:val="24"/>
          <w:lang w:val="en-IN"/>
        </w:rPr>
        <w:t xml:space="preserve">Developed strong foundations in </w:t>
      </w:r>
      <w:r w:rsidRPr="00101784">
        <w:rPr>
          <w:rFonts w:eastAsia="Arial" w:cstheme="minorHAnsi"/>
          <w:b/>
          <w:bCs/>
          <w:color w:val="000000" w:themeColor="text1"/>
          <w:sz w:val="24"/>
          <w:szCs w:val="24"/>
          <w:lang w:val="en-IN"/>
        </w:rPr>
        <w:t>analysis, documentation, and stakeholder communication</w:t>
      </w:r>
      <w:r w:rsidRPr="00101784">
        <w:rPr>
          <w:rFonts w:eastAsia="Arial" w:cstheme="minorHAnsi"/>
          <w:bCs/>
          <w:color w:val="000000" w:themeColor="text1"/>
          <w:sz w:val="24"/>
          <w:szCs w:val="24"/>
          <w:lang w:val="en-IN"/>
        </w:rPr>
        <w:t>, later applied in Business Analyst roles.</w:t>
      </w:r>
    </w:p>
    <w:p w14:paraId="2D1B95FE" w14:textId="77777777" w:rsidR="00101784" w:rsidRPr="00101784" w:rsidRDefault="00101784" w:rsidP="00101784">
      <w:pPr>
        <w:spacing w:after="0" w:line="240" w:lineRule="auto"/>
        <w:ind w:left="720"/>
        <w:rPr>
          <w:rFonts w:eastAsia="Arial" w:cstheme="minorHAnsi"/>
          <w:bCs/>
          <w:color w:val="000000" w:themeColor="text1"/>
          <w:sz w:val="24"/>
          <w:szCs w:val="24"/>
          <w:lang w:val="en-IN"/>
        </w:rPr>
      </w:pPr>
    </w:p>
    <w:p w14:paraId="364FAB22" w14:textId="77777777" w:rsidR="00101784" w:rsidRPr="00E81BA4" w:rsidRDefault="000B5BD9" w:rsidP="00101784">
      <w:pPr>
        <w:spacing w:after="0" w:line="240" w:lineRule="auto"/>
        <w:rPr>
          <w:rFonts w:eastAsia="Arial" w:cstheme="minorHAnsi"/>
          <w:b/>
          <w:color w:val="1F497D"/>
          <w:sz w:val="28"/>
          <w:szCs w:val="28"/>
        </w:rPr>
      </w:pPr>
      <w:r w:rsidRPr="00E81BA4">
        <w:rPr>
          <w:rFonts w:eastAsia="Arial" w:cstheme="minorHAnsi"/>
          <w:b/>
          <w:color w:val="1F497D"/>
          <w:sz w:val="28"/>
          <w:szCs w:val="28"/>
        </w:rPr>
        <w:t>EDUCATION</w:t>
      </w:r>
      <w:r w:rsidR="00101784">
        <w:rPr>
          <w:rFonts w:eastAsia="Arial" w:cstheme="minorHAnsi"/>
          <w:b/>
          <w:color w:val="1F497D"/>
          <w:sz w:val="28"/>
          <w:szCs w:val="28"/>
        </w:rPr>
        <w:t xml:space="preserve"> AND </w:t>
      </w:r>
      <w:r w:rsidR="00101784" w:rsidRPr="00E81BA4">
        <w:rPr>
          <w:rFonts w:eastAsia="Arial" w:cstheme="minorHAnsi"/>
          <w:b/>
          <w:color w:val="1F497D"/>
          <w:sz w:val="28"/>
          <w:szCs w:val="28"/>
        </w:rPr>
        <w:t>CERTIFICATIONS</w:t>
      </w:r>
    </w:p>
    <w:p w14:paraId="743E5A94" w14:textId="2964F791" w:rsidR="000B5BD9" w:rsidRPr="00E81BA4" w:rsidRDefault="000B5BD9" w:rsidP="000B5BD9">
      <w:pPr>
        <w:spacing w:after="0" w:line="240" w:lineRule="auto"/>
        <w:jc w:val="both"/>
        <w:rPr>
          <w:rFonts w:eastAsia="Arial" w:cstheme="minorHAnsi"/>
          <w:b/>
          <w:color w:val="1F497D"/>
          <w:sz w:val="28"/>
          <w:szCs w:val="28"/>
        </w:rPr>
      </w:pPr>
      <w:r w:rsidRPr="00E81BA4">
        <w:rPr>
          <w:rFonts w:eastAsia="Arial" w:cstheme="minorHAnsi"/>
          <w:b/>
          <w:color w:val="1F497D"/>
          <w:sz w:val="28"/>
          <w:szCs w:val="28"/>
        </w:rPr>
        <w:t>________________________________________________________________</w:t>
      </w:r>
    </w:p>
    <w:p w14:paraId="1725CF09" w14:textId="77777777" w:rsidR="000B5BD9" w:rsidRPr="00E81BA4" w:rsidRDefault="000B5BD9" w:rsidP="000B5BD9">
      <w:pPr>
        <w:spacing w:after="0" w:line="240" w:lineRule="auto"/>
        <w:rPr>
          <w:rFonts w:eastAsia="Arial" w:cstheme="minorHAnsi"/>
          <w:sz w:val="28"/>
          <w:szCs w:val="28"/>
        </w:rPr>
      </w:pPr>
    </w:p>
    <w:p w14:paraId="20845C12" w14:textId="77777777" w:rsidR="000B5BD9" w:rsidRPr="00101784" w:rsidRDefault="000B5BD9" w:rsidP="000B5BD9">
      <w:pPr>
        <w:pStyle w:val="ListParagraph"/>
        <w:numPr>
          <w:ilvl w:val="0"/>
          <w:numId w:val="2"/>
        </w:numPr>
        <w:spacing w:after="0" w:line="240" w:lineRule="auto"/>
        <w:rPr>
          <w:rFonts w:eastAsia="Arial" w:cstheme="minorHAnsi"/>
          <w:sz w:val="24"/>
          <w:szCs w:val="24"/>
        </w:rPr>
      </w:pPr>
      <w:r w:rsidRPr="00101784">
        <w:rPr>
          <w:rFonts w:eastAsia="Arial" w:cstheme="minorHAnsi"/>
          <w:sz w:val="24"/>
          <w:szCs w:val="24"/>
        </w:rPr>
        <w:t>PGDM – Systems | MIT School of Telecom Management, Pune | 2016</w:t>
      </w:r>
    </w:p>
    <w:p w14:paraId="7ADD295D" w14:textId="77777777" w:rsidR="00101784" w:rsidRPr="00101784" w:rsidRDefault="000B5BD9" w:rsidP="00101784">
      <w:pPr>
        <w:pStyle w:val="ListParagraph"/>
        <w:numPr>
          <w:ilvl w:val="0"/>
          <w:numId w:val="2"/>
        </w:numPr>
        <w:spacing w:after="0" w:line="240" w:lineRule="auto"/>
        <w:rPr>
          <w:rFonts w:eastAsia="Arial" w:cstheme="minorHAnsi"/>
          <w:sz w:val="28"/>
          <w:szCs w:val="28"/>
        </w:rPr>
      </w:pPr>
      <w:r w:rsidRPr="00101784">
        <w:rPr>
          <w:rFonts w:eastAsia="Arial" w:cstheme="minorHAnsi"/>
          <w:sz w:val="24"/>
          <w:szCs w:val="24"/>
        </w:rPr>
        <w:t>B.E. – Electronics &amp; Telecommunication | Mumbai University | 2014</w:t>
      </w:r>
    </w:p>
    <w:p w14:paraId="3DDEA407" w14:textId="56183CB1" w:rsidR="00101784" w:rsidRPr="00101784" w:rsidRDefault="000B5BD9" w:rsidP="00101784">
      <w:pPr>
        <w:pStyle w:val="ListParagraph"/>
        <w:numPr>
          <w:ilvl w:val="0"/>
          <w:numId w:val="2"/>
        </w:numPr>
        <w:spacing w:after="0" w:line="240" w:lineRule="auto"/>
        <w:rPr>
          <w:rFonts w:eastAsia="Arial" w:cstheme="minorHAnsi"/>
          <w:sz w:val="28"/>
          <w:szCs w:val="28"/>
        </w:rPr>
      </w:pPr>
      <w:r w:rsidRPr="00101784">
        <w:rPr>
          <w:rFonts w:cstheme="minorHAnsi"/>
        </w:rPr>
        <w:t>Microsoft Azure Fundamental</w:t>
      </w:r>
    </w:p>
    <w:p w14:paraId="27E36043" w14:textId="77777777" w:rsidR="00101784" w:rsidRPr="00101784" w:rsidRDefault="000B5BD9" w:rsidP="00101784">
      <w:pPr>
        <w:pStyle w:val="ListParagraph"/>
        <w:numPr>
          <w:ilvl w:val="0"/>
          <w:numId w:val="2"/>
        </w:numPr>
        <w:spacing w:after="0" w:line="240" w:lineRule="auto"/>
        <w:rPr>
          <w:rFonts w:eastAsia="Arial" w:cstheme="minorHAnsi"/>
          <w:sz w:val="28"/>
          <w:szCs w:val="28"/>
        </w:rPr>
      </w:pPr>
      <w:r w:rsidRPr="00101784">
        <w:rPr>
          <w:rFonts w:cstheme="minorHAnsi"/>
        </w:rPr>
        <w:t>Business Process Modelling (UML &amp; BPMN)</w:t>
      </w:r>
    </w:p>
    <w:p w14:paraId="32209FFE" w14:textId="77777777" w:rsidR="00101784" w:rsidRPr="00101784" w:rsidRDefault="000B5BD9" w:rsidP="00101784">
      <w:pPr>
        <w:pStyle w:val="ListParagraph"/>
        <w:numPr>
          <w:ilvl w:val="0"/>
          <w:numId w:val="2"/>
        </w:numPr>
        <w:spacing w:after="0" w:line="240" w:lineRule="auto"/>
        <w:rPr>
          <w:rFonts w:eastAsia="Arial" w:cstheme="minorHAnsi"/>
          <w:sz w:val="28"/>
          <w:szCs w:val="28"/>
        </w:rPr>
      </w:pPr>
      <w:r w:rsidRPr="00101784">
        <w:rPr>
          <w:rFonts w:cstheme="minorHAnsi"/>
        </w:rPr>
        <w:t>Requirements Elicitation &amp; Documentatio</w:t>
      </w:r>
      <w:r w:rsidR="00101784">
        <w:rPr>
          <w:rFonts w:cstheme="minorHAnsi"/>
        </w:rPr>
        <w:t>n</w:t>
      </w:r>
    </w:p>
    <w:p w14:paraId="036593BB" w14:textId="77777777" w:rsidR="00101784" w:rsidRPr="00101784" w:rsidRDefault="000B5BD9" w:rsidP="00101784">
      <w:pPr>
        <w:pStyle w:val="ListParagraph"/>
        <w:numPr>
          <w:ilvl w:val="0"/>
          <w:numId w:val="2"/>
        </w:numPr>
        <w:spacing w:after="0" w:line="240" w:lineRule="auto"/>
        <w:rPr>
          <w:rFonts w:eastAsia="Arial" w:cstheme="minorHAnsi"/>
          <w:sz w:val="28"/>
          <w:szCs w:val="28"/>
        </w:rPr>
      </w:pPr>
      <w:r w:rsidRPr="00101784">
        <w:rPr>
          <w:rFonts w:cstheme="minorHAnsi"/>
        </w:rPr>
        <w:t>Agile &amp; Scrum Foundatio</w:t>
      </w:r>
      <w:r w:rsidR="00101784">
        <w:rPr>
          <w:rFonts w:cstheme="minorHAnsi"/>
        </w:rPr>
        <w:t>n</w:t>
      </w:r>
    </w:p>
    <w:p w14:paraId="47020E46" w14:textId="77777777" w:rsidR="00101784" w:rsidRPr="00101784" w:rsidRDefault="000B5BD9" w:rsidP="00101784">
      <w:pPr>
        <w:pStyle w:val="ListParagraph"/>
        <w:numPr>
          <w:ilvl w:val="0"/>
          <w:numId w:val="2"/>
        </w:numPr>
        <w:spacing w:after="0" w:line="240" w:lineRule="auto"/>
        <w:rPr>
          <w:rFonts w:eastAsia="Arial" w:cstheme="minorHAnsi"/>
          <w:sz w:val="28"/>
          <w:szCs w:val="28"/>
        </w:rPr>
      </w:pPr>
      <w:r w:rsidRPr="00101784">
        <w:rPr>
          <w:rFonts w:cstheme="minorHAnsi"/>
        </w:rPr>
        <w:t>Technical Writing Certification (Henry Harvin)</w:t>
      </w:r>
    </w:p>
    <w:p w14:paraId="694284E9" w14:textId="14637812" w:rsidR="004C0DBD" w:rsidRPr="00101784" w:rsidRDefault="000B5BD9" w:rsidP="00101784">
      <w:pPr>
        <w:pStyle w:val="ListParagraph"/>
        <w:numPr>
          <w:ilvl w:val="0"/>
          <w:numId w:val="2"/>
        </w:numPr>
        <w:spacing w:after="0" w:line="240" w:lineRule="auto"/>
        <w:rPr>
          <w:rFonts w:eastAsia="Arial" w:cstheme="minorHAnsi"/>
          <w:sz w:val="28"/>
          <w:szCs w:val="28"/>
        </w:rPr>
      </w:pPr>
      <w:r w:rsidRPr="00101784">
        <w:rPr>
          <w:rFonts w:cstheme="minorHAnsi"/>
        </w:rPr>
        <w:t>Business Analysis Professional Program (IBAT)</w:t>
      </w:r>
    </w:p>
    <w:sectPr w:rsidR="004C0DBD" w:rsidRPr="0010178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MT">
    <w:altName w:val="Arial"/>
    <w:charset w:val="01"/>
    <w:family w:val="swiss"/>
    <w:pitch w:val="variable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D93D39"/>
    <w:multiLevelType w:val="multilevel"/>
    <w:tmpl w:val="E51ACF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062B02"/>
    <w:multiLevelType w:val="hybridMultilevel"/>
    <w:tmpl w:val="508C966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CB418CC"/>
    <w:multiLevelType w:val="multilevel"/>
    <w:tmpl w:val="DABC0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0A43170"/>
    <w:multiLevelType w:val="multilevel"/>
    <w:tmpl w:val="BC9EA4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4305FFD"/>
    <w:multiLevelType w:val="multilevel"/>
    <w:tmpl w:val="81C854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F777C5A"/>
    <w:multiLevelType w:val="multilevel"/>
    <w:tmpl w:val="ABA8C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0983E36"/>
    <w:multiLevelType w:val="hybridMultilevel"/>
    <w:tmpl w:val="9C96C3CC"/>
    <w:lvl w:ilvl="0" w:tplc="1696FD8C">
      <w:numFmt w:val="bullet"/>
      <w:lvlText w:val="•"/>
      <w:lvlJc w:val="left"/>
      <w:pPr>
        <w:ind w:left="492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position w:val="-4"/>
        <w:sz w:val="24"/>
        <w:szCs w:val="24"/>
        <w:lang w:val="en-US" w:eastAsia="en-US" w:bidi="ar-SA"/>
      </w:rPr>
    </w:lvl>
    <w:lvl w:ilvl="1" w:tplc="A0764C32">
      <w:numFmt w:val="bullet"/>
      <w:lvlText w:val="•"/>
      <w:lvlJc w:val="left"/>
      <w:pPr>
        <w:ind w:left="1498" w:hanging="360"/>
      </w:pPr>
      <w:rPr>
        <w:rFonts w:hint="default"/>
        <w:lang w:val="en-US" w:eastAsia="en-US" w:bidi="ar-SA"/>
      </w:rPr>
    </w:lvl>
    <w:lvl w:ilvl="2" w:tplc="A880A47E">
      <w:numFmt w:val="bullet"/>
      <w:lvlText w:val="•"/>
      <w:lvlJc w:val="left"/>
      <w:pPr>
        <w:ind w:left="2497" w:hanging="360"/>
      </w:pPr>
      <w:rPr>
        <w:rFonts w:hint="default"/>
        <w:lang w:val="en-US" w:eastAsia="en-US" w:bidi="ar-SA"/>
      </w:rPr>
    </w:lvl>
    <w:lvl w:ilvl="3" w:tplc="25CEC71A">
      <w:numFmt w:val="bullet"/>
      <w:lvlText w:val="•"/>
      <w:lvlJc w:val="left"/>
      <w:pPr>
        <w:ind w:left="3496" w:hanging="360"/>
      </w:pPr>
      <w:rPr>
        <w:rFonts w:hint="default"/>
        <w:lang w:val="en-US" w:eastAsia="en-US" w:bidi="ar-SA"/>
      </w:rPr>
    </w:lvl>
    <w:lvl w:ilvl="4" w:tplc="AC967A18">
      <w:numFmt w:val="bullet"/>
      <w:lvlText w:val="•"/>
      <w:lvlJc w:val="left"/>
      <w:pPr>
        <w:ind w:left="4495" w:hanging="360"/>
      </w:pPr>
      <w:rPr>
        <w:rFonts w:hint="default"/>
        <w:lang w:val="en-US" w:eastAsia="en-US" w:bidi="ar-SA"/>
      </w:rPr>
    </w:lvl>
    <w:lvl w:ilvl="5" w:tplc="8FC64798">
      <w:numFmt w:val="bullet"/>
      <w:lvlText w:val="•"/>
      <w:lvlJc w:val="left"/>
      <w:pPr>
        <w:ind w:left="5494" w:hanging="360"/>
      </w:pPr>
      <w:rPr>
        <w:rFonts w:hint="default"/>
        <w:lang w:val="en-US" w:eastAsia="en-US" w:bidi="ar-SA"/>
      </w:rPr>
    </w:lvl>
    <w:lvl w:ilvl="6" w:tplc="E14474D6">
      <w:numFmt w:val="bullet"/>
      <w:lvlText w:val="•"/>
      <w:lvlJc w:val="left"/>
      <w:pPr>
        <w:ind w:left="6493" w:hanging="360"/>
      </w:pPr>
      <w:rPr>
        <w:rFonts w:hint="default"/>
        <w:lang w:val="en-US" w:eastAsia="en-US" w:bidi="ar-SA"/>
      </w:rPr>
    </w:lvl>
    <w:lvl w:ilvl="7" w:tplc="D07CADAC">
      <w:numFmt w:val="bullet"/>
      <w:lvlText w:val="•"/>
      <w:lvlJc w:val="left"/>
      <w:pPr>
        <w:ind w:left="7492" w:hanging="360"/>
      </w:pPr>
      <w:rPr>
        <w:rFonts w:hint="default"/>
        <w:lang w:val="en-US" w:eastAsia="en-US" w:bidi="ar-SA"/>
      </w:rPr>
    </w:lvl>
    <w:lvl w:ilvl="8" w:tplc="0DF4A87E">
      <w:numFmt w:val="bullet"/>
      <w:lvlText w:val="•"/>
      <w:lvlJc w:val="left"/>
      <w:pPr>
        <w:ind w:left="8491" w:hanging="360"/>
      </w:pPr>
      <w:rPr>
        <w:rFonts w:hint="default"/>
        <w:lang w:val="en-US" w:eastAsia="en-US" w:bidi="ar-SA"/>
      </w:rPr>
    </w:lvl>
  </w:abstractNum>
  <w:abstractNum w:abstractNumId="7" w15:restartNumberingAfterBreak="0">
    <w:nsid w:val="48E365E4"/>
    <w:multiLevelType w:val="multilevel"/>
    <w:tmpl w:val="414C8E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0E52572"/>
    <w:multiLevelType w:val="hybridMultilevel"/>
    <w:tmpl w:val="7D4A1F9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08E6A41"/>
    <w:multiLevelType w:val="multilevel"/>
    <w:tmpl w:val="3D925D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D337EF4"/>
    <w:multiLevelType w:val="hybridMultilevel"/>
    <w:tmpl w:val="5278305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20211FB"/>
    <w:multiLevelType w:val="multilevel"/>
    <w:tmpl w:val="1FC4F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EDD2E56"/>
    <w:multiLevelType w:val="multilevel"/>
    <w:tmpl w:val="995CF1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47929843">
    <w:abstractNumId w:val="1"/>
  </w:num>
  <w:num w:numId="2" w16cid:durableId="130369425">
    <w:abstractNumId w:val="8"/>
  </w:num>
  <w:num w:numId="3" w16cid:durableId="729420916">
    <w:abstractNumId w:val="10"/>
  </w:num>
  <w:num w:numId="4" w16cid:durableId="1771661085">
    <w:abstractNumId w:val="11"/>
  </w:num>
  <w:num w:numId="5" w16cid:durableId="1233272763">
    <w:abstractNumId w:val="0"/>
  </w:num>
  <w:num w:numId="6" w16cid:durableId="791360962">
    <w:abstractNumId w:val="3"/>
  </w:num>
  <w:num w:numId="7" w16cid:durableId="2090074528">
    <w:abstractNumId w:val="12"/>
  </w:num>
  <w:num w:numId="8" w16cid:durableId="1082948754">
    <w:abstractNumId w:val="2"/>
  </w:num>
  <w:num w:numId="9" w16cid:durableId="1108163694">
    <w:abstractNumId w:val="5"/>
  </w:num>
  <w:num w:numId="10" w16cid:durableId="136338706">
    <w:abstractNumId w:val="7"/>
  </w:num>
  <w:num w:numId="11" w16cid:durableId="1699313543">
    <w:abstractNumId w:val="4"/>
  </w:num>
  <w:num w:numId="12" w16cid:durableId="2121602460">
    <w:abstractNumId w:val="9"/>
  </w:num>
  <w:num w:numId="13" w16cid:durableId="157184225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5BD9"/>
    <w:rsid w:val="000B5BD9"/>
    <w:rsid w:val="00101784"/>
    <w:rsid w:val="004C0DBD"/>
    <w:rsid w:val="005B7A2E"/>
    <w:rsid w:val="00905B90"/>
    <w:rsid w:val="009E35ED"/>
    <w:rsid w:val="00BA6FBA"/>
    <w:rsid w:val="00E81B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E1381B"/>
  <w15:chartTrackingRefBased/>
  <w15:docId w15:val="{14C5DE12-A9BE-4A3E-AC3B-D8E5185BA0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B5BD9"/>
    <w:rPr>
      <w:lang w:val="en-CA"/>
    </w:rPr>
  </w:style>
  <w:style w:type="paragraph" w:styleId="Heading1">
    <w:name w:val="heading 1"/>
    <w:basedOn w:val="Normal"/>
    <w:next w:val="Normal"/>
    <w:link w:val="Heading1Char"/>
    <w:uiPriority w:val="9"/>
    <w:qFormat/>
    <w:rsid w:val="000B5B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B5B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B5BD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B5B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B5BD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B5B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B5B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B5B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B5B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B5BD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B5BD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B5BD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B5BD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B5BD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B5B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B5B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B5B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B5BD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B5BD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B5B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B5BD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B5B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B5BD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B5BD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1"/>
    <w:qFormat/>
    <w:rsid w:val="000B5BD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B5BD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B5BD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B5BD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B5BD9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0B5BD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IN"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0B5BD9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2</Pages>
  <Words>598</Words>
  <Characters>3410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Chinmay Gawde</dc:creator>
  <cp:keywords/>
  <dc:description/>
  <cp:lastModifiedBy>Chinmay Gawde</cp:lastModifiedBy>
  <cp:revision>1</cp:revision>
  <dcterms:created xsi:type="dcterms:W3CDTF">2026-01-05T10:49:00Z</dcterms:created>
  <dcterms:modified xsi:type="dcterms:W3CDTF">2026-01-05T11:21:00Z</dcterms:modified>
</cp:coreProperties>
</file>