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a25105ee7af4a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37c571de4074331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c o n c i l e _ A _ P _ t o _ G _ L / 6 1 8 8 6 7 8 / " >  
     < I n t e g e r >  
         < R e p o r t F o r N a v _ I n t e g e r > R e p o r t F o r N a v _ I n t e g e r < / R e p o r t F o r N a v _ I n t e g e r >  
         < R e p o r t F o r N a v I d _ 1 0 0 0 0 0 0 0 0 2 > R e p o r t F o r N a v I d _ 1 0 0 0 0 0 0 0 0 2 < / R e p o r t F o r N a v I d _ 1 0 0 0 0 0 0 0 0 2 >  
         < P u r c h a s e _ L i n e >  
             < R e p o r t F o r N a v _ P u r c h a s e L i n e > R e p o r t F o r N a v _ P u r c h a s e L i n e < / R e p o r t F o r N a v _ P u r c h a s e L i n e >  
             < R e p o r t F o r N a v I d _ 6 5 4 7 > R e p o r t F o r N a v I d _ 6 5 4 7 < / R e p o r t F o r N a v I d _ 6 5 4 7 >  
         < / P u r c h a s e _ L i n e >  
         < G L B u f f e r >  
             < R e p o r t F o r N a v _ G L B u f f e r > R e p o r t F o r N a v _ G L B u f f e r < / R e p o r t F o r N a v _ G L B u f f e r >  
             < R e p o r t F o r N a v I d _ 1 0 0 0 0 0 0 0 0 0 > R e p o r t F o r N a v I d _ 1 0 0 0 0 0 0 0 0 0 < / R e p o r t F o r N a v I d _ 1 0 0 0 0 0 0 0 0 0 >  
         < / G L B u f f e r >  
     < / I n t e g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3b4f53d-852f-4c25-9526-869922674f50}" pid="2" name="Document">
    <vt:lpwstr xmlns:vt="http://schemas.openxmlformats.org/officeDocument/2006/docPropsVTypes">TU8AAN1c/W7juBH/v0DfQXWL2wSX2KI+KOoS9+Akm920WSdNstnrFcWCluhEd7Lkk+RsfG2BPk0f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</vt:lpwstr>
  </op:property>
  <op:property fmtid="{0dc62438-a62e-4e1e-b723-ff5c9bad7747}" pid="3" name="DataContract">
    <vt:lpwstr xmlns:vt="http://schemas.openxmlformats.org/officeDocument/2006/docPropsVTypes">{
  "DataContract": {
    "Version": 1,
    "DataItems": {
      "Integer": {
        "No": 2000000026
      },
      "PurchaseLine": {
        "No": 39,
        "Fields": {
          "AmtRcdNotInvoiced_LCY": 93,
          "Type": 5,
          "No": 6,
          "Description": 11,
          "DocumentNo": 3,
          "Buy_fromVendorNo": 2,
          "PostingGroup": 8,
          "QtyRcdNotInvoiced": 58
        },
        "FieldCaptions": {
          "Type": 5,
          "No": 6,
          "Description": 11,
          "DocumentNo": 3,
          "Buy_fromVendorNo": 2,
          "PostingGroup": 8,
          "QtyRcdNotInvoiced": 58,
          "AmtRcdNotInvoiced_LCY": 93
        },
        "Translations": [
          "Total"
        ]
      },
      "GLBuffer": {
        "No": 6188678,
        "Fields": {
          "AccountNo": 10,
          "AccountName": 20,
          "DebitAmount": 30,
          "CreditAmount": 40
        },
        "FieldCaptions": {
          "AccountNo": 10,
          "AccountName": 20,
          "DebitAmount": 30,
          "CreditAmount": 40
        }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[],
        "CalcFields": [
          20
        ]
      }
    }
  }
}</vt:lpwstr>
  </op:property>
</op:Properties>
</file>