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7BA7" w14:textId="7164C570" w:rsidR="00B22735" w:rsidRDefault="00B41626">
      <w:pPr>
        <w:rPr>
          <w:b/>
          <w:bCs/>
        </w:rPr>
      </w:pPr>
      <w:r w:rsidRPr="00B41626">
        <w:rPr>
          <w:b/>
          <w:bCs/>
        </w:rPr>
        <w:t xml:space="preserve">Session 22 </w:t>
      </w:r>
      <w:r w:rsidRPr="00B41626">
        <w:rPr>
          <w:b/>
          <w:bCs/>
        </w:rPr>
        <w:t># Concept mapping example: 19 records</w:t>
      </w:r>
    </w:p>
    <w:p w14:paraId="479E75DD" w14:textId="77777777" w:rsidR="000E4D54" w:rsidRDefault="000E4D54" w:rsidP="000E4D54">
      <w:r>
        <w:t># Concept mapping example: 19 records</w:t>
      </w:r>
    </w:p>
    <w:p w14:paraId="4E0F6CF0" w14:textId="77777777" w:rsidR="000E4D54" w:rsidRDefault="000E4D54" w:rsidP="000E4D54">
      <w:r>
        <w:t>DS-20260905-S24. Worked example complete; session remains open for operator review. Self-checked, not independently assured.</w:t>
      </w:r>
    </w:p>
    <w:p w14:paraId="40D31186" w14:textId="77777777" w:rsidR="000E4D54" w:rsidRDefault="000E4D54" w:rsidP="000E4D54"/>
    <w:p w14:paraId="7C540F74" w14:textId="77777777" w:rsidR="000E4D54" w:rsidRDefault="000E4D54" w:rsidP="000E4D54">
      <w:r>
        <w:t>## What changed</w:t>
      </w:r>
    </w:p>
    <w:p w14:paraId="3FE1C3CF" w14:textId="77777777" w:rsidR="000E4D54" w:rsidRDefault="000E4D54" w:rsidP="000E4D54"/>
    <w:p w14:paraId="5321C0FA" w14:textId="77777777" w:rsidR="000E4D54" w:rsidRDefault="000E4D54" w:rsidP="000E4D54">
      <w:r>
        <w:t>The operator revised the design to 15 additional substantive emails alongside the four useful S23 records. The combined sample is 19: Bailey 9, Rapp 5, Pereira 5. The 50-record design and held-out split were superseded. All sources are from D:; attachments were excluded.</w:t>
      </w:r>
    </w:p>
    <w:p w14:paraId="50F51C6C" w14:textId="77777777" w:rsidR="000E4D54" w:rsidRDefault="000E4D54" w:rsidP="000E4D54"/>
    <w:p w14:paraId="665040C3" w14:textId="77777777" w:rsidR="000E4D54" w:rsidRDefault="000E4D54" w:rsidP="000E4D54">
      <w:r>
        <w:t>The extraction considered 24 candidates for the 15 additions. Screening decisions: {'provisionally_selected': 15, 'empty_usable_body': 8, 'excluded_original_sample': 1}. One provisional Rapp record contained nested transport headers only; it was rejected and replaced with the next ranked eligible record, with the original extraction retained.</w:t>
      </w:r>
    </w:p>
    <w:p w14:paraId="2FD15767" w14:textId="77777777" w:rsidR="000E4D54" w:rsidRDefault="000E4D54" w:rsidP="000E4D54"/>
    <w:p w14:paraId="0D12C6BD" w14:textId="77777777" w:rsidR="000E4D54" w:rsidRDefault="000E4D54" w:rsidP="000E4D54">
      <w:r>
        <w:t>## Read the map</w:t>
      </w:r>
    </w:p>
    <w:p w14:paraId="245EFC9B" w14:textId="77777777" w:rsidR="000E4D54" w:rsidRDefault="000E4D54" w:rsidP="000E4D54"/>
    <w:p w14:paraId="6B0D85C5" w14:textId="77777777" w:rsidR="000E4D54" w:rsidRDefault="000E4D54" w:rsidP="000E4D54">
      <w:r>
        <w:t>Nodes are analyst-defined concepts; arrows are labelled relationships supported by the cited records. A connection is not proof of causation. C09, C10 and C11 remain separate rather than forcing a connection unsupported by this sample.</w:t>
      </w:r>
    </w:p>
    <w:p w14:paraId="00D1D101" w14:textId="77777777" w:rsidR="000E4D54" w:rsidRDefault="000E4D54" w:rsidP="000E4D54"/>
    <w:p w14:paraId="0C4BBF5A" w14:textId="77777777" w:rsidR="000E4D54" w:rsidRDefault="000E4D54" w:rsidP="000E4D54">
      <w:r>
        <w:t>```mermaid</w:t>
      </w:r>
    </w:p>
    <w:p w14:paraId="50F884B6" w14:textId="77777777" w:rsidR="000E4D54" w:rsidRDefault="000E4D54" w:rsidP="000E4D54">
      <w:r>
        <w:t>flowchart TD</w:t>
      </w:r>
    </w:p>
    <w:p w14:paraId="6908151E" w14:textId="77777777" w:rsidR="000E4D54" w:rsidRDefault="000E4D54" w:rsidP="000E4D54">
      <w:r>
        <w:t xml:space="preserve"> C02[Document availability] --&gt;|"prompts follow-up · B05"| C03[Follow-up and handover]</w:t>
      </w:r>
    </w:p>
    <w:p w14:paraId="761EFDB5" w14:textId="77777777" w:rsidR="000E4D54" w:rsidRDefault="000E4D54" w:rsidP="000E4D54">
      <w:r>
        <w:t xml:space="preserve"> C01[Agreement lifecycle] --&gt;|"draft and forward · N01"| C03</w:t>
      </w:r>
    </w:p>
    <w:p w14:paraId="1DF7F27B" w14:textId="77777777" w:rsidR="000E4D54" w:rsidRDefault="000E4D54" w:rsidP="000E4D54">
      <w:r>
        <w:t xml:space="preserve"> C05[Trade and volume reconciliation] --&gt;|"request records · N05"| C03</w:t>
      </w:r>
    </w:p>
    <w:p w14:paraId="4C1E178C" w14:textId="77777777" w:rsidR="000E4D54" w:rsidRDefault="000E4D54" w:rsidP="000E4D54">
      <w:r>
        <w:t xml:space="preserve"> C06[Regulatory response] --&gt;|"propose filing · N07"| C01</w:t>
      </w:r>
    </w:p>
    <w:p w14:paraId="397A3EE9" w14:textId="77777777" w:rsidR="000E4D54" w:rsidRDefault="000E4D54" w:rsidP="000E4D54">
      <w:r>
        <w:lastRenderedPageBreak/>
        <w:t xml:space="preserve"> C06 --&gt;|"coordinate call · N06"| C07[Scheduling]</w:t>
      </w:r>
    </w:p>
    <w:p w14:paraId="21CC3D73" w14:textId="77777777" w:rsidR="000E4D54" w:rsidRDefault="000E4D54" w:rsidP="000E4D54">
      <w:r>
        <w:t xml:space="preserve"> C02 ---|"same thread only · B10"| C04[Identity and routing]</w:t>
      </w:r>
    </w:p>
    <w:p w14:paraId="335E1F39" w14:textId="77777777" w:rsidR="000E4D54" w:rsidRDefault="000E4D54" w:rsidP="000E4D54">
      <w:r>
        <w:t xml:space="preserve"> C08[Employee learning] --&gt;|"RSVP · N04"| C07</w:t>
      </w:r>
    </w:p>
    <w:p w14:paraId="3CE09B42" w14:textId="77777777" w:rsidR="000E4D54" w:rsidRDefault="000E4D54" w:rsidP="000E4D54">
      <w:r>
        <w:t xml:space="preserve"> C12[Personal and civic communication] --&gt;|"arrange activities · N12 N14"| C07</w:t>
      </w:r>
    </w:p>
    <w:p w14:paraId="0FB10CBE" w14:textId="77777777" w:rsidR="000E4D54" w:rsidRDefault="000E4D54" w:rsidP="000E4D54">
      <w:r>
        <w:t xml:space="preserve"> C12 --&gt;|"ask route · N13"| C04</w:t>
      </w:r>
    </w:p>
    <w:p w14:paraId="16429FBB" w14:textId="77777777" w:rsidR="000E4D54" w:rsidRDefault="000E4D54" w:rsidP="000E4D54">
      <w:r>
        <w:t xml:space="preserve"> C09[Distress expectations · N15]</w:t>
      </w:r>
    </w:p>
    <w:p w14:paraId="14F68015" w14:textId="77777777" w:rsidR="000E4D54" w:rsidRDefault="000E4D54" w:rsidP="000E4D54">
      <w:r>
        <w:t xml:space="preserve"> C10[Third-party news · N09]</w:t>
      </w:r>
    </w:p>
    <w:p w14:paraId="4F9C737B" w14:textId="77777777" w:rsidR="000E4D54" w:rsidRDefault="000E4D54" w:rsidP="000E4D54">
      <w:r>
        <w:t xml:space="preserve"> C11[No time exceptions · B28]</w:t>
      </w:r>
    </w:p>
    <w:p w14:paraId="400704F5" w14:textId="77777777" w:rsidR="000E4D54" w:rsidRDefault="000E4D54" w:rsidP="000E4D54">
      <w:r>
        <w:t>```</w:t>
      </w:r>
    </w:p>
    <w:p w14:paraId="68560B96" w14:textId="77777777" w:rsidR="000E4D54" w:rsidRDefault="000E4D54" w:rsidP="000E4D54"/>
    <w:p w14:paraId="48075880" w14:textId="77777777" w:rsidR="000E4D54" w:rsidRDefault="000E4D54" w:rsidP="000E4D54">
      <w:r>
        <w:t>## Concept definitions and sample support</w:t>
      </w:r>
    </w:p>
    <w:p w14:paraId="5CDB0CA0" w14:textId="77777777" w:rsidR="000E4D54" w:rsidRDefault="000E4D54" w:rsidP="000E4D54"/>
    <w:p w14:paraId="5A804611" w14:textId="77777777" w:rsidR="000E4D54" w:rsidRDefault="000E4D54" w:rsidP="000E4D54">
      <w:r>
        <w:t>| Concept | Definition / boundary | Records |</w:t>
      </w:r>
    </w:p>
    <w:p w14:paraId="060CE241" w14:textId="77777777" w:rsidR="000E4D54" w:rsidRDefault="000E4D54" w:rsidP="000E4D54">
      <w:r>
        <w:t>|---|---|---|</w:t>
      </w:r>
    </w:p>
    <w:p w14:paraId="3750968E" w14:textId="77777777" w:rsidR="000E4D54" w:rsidRDefault="000E4D54" w:rsidP="000E4D54">
      <w:r>
        <w:t>| Agreement lifecycle | Drafting, revising, signing or assessing permissions under an agreement; distinguish a proposed action from completion. | [B05](../02_RESULTS/B05.txt), [N01](../02_RESULTS/N01.txt), [N07](../02_RESULTS/N07.txt), [N08](../02_RESULTS/N08.txt), [N10](../02_RESULTS/N10.txt) |</w:t>
      </w:r>
    </w:p>
    <w:p w14:paraId="29AC8F3E" w14:textId="77777777" w:rsidR="000E4D54" w:rsidRDefault="000E4D54" w:rsidP="000E4D54">
      <w:r>
        <w:t>| Document availability and completeness | Whether required copies or document sets are available; absence of a copy is not absence of an agreement. | [B05](../02_RESULTS/B05.txt), [B10](../02_RESULTS/B10.txt) |</w:t>
      </w:r>
    </w:p>
    <w:p w14:paraId="5C000634" w14:textId="77777777" w:rsidR="000E4D54" w:rsidRDefault="000E4D54" w:rsidP="000E4D54">
      <w:r>
        <w:t>| Follow-up and handover | Requests, reminders, responsibility assignment and onward document delivery; intentions are not completed transfers. | [B05](../02_RESULTS/B05.txt), [B10](../02_RESULTS/B10.txt), [N01](../02_RESULTS/N01.txt), [N05](../02_RESULTS/N05.txt), [N10](../02_RESULTS/N10.txt) |</w:t>
      </w:r>
    </w:p>
    <w:p w14:paraId="07FADA14" w14:textId="77777777" w:rsidR="000E4D54" w:rsidRDefault="000E4D54" w:rsidP="000E4D54">
      <w:r>
        <w:t>| Identity and communication routing | Resolving recipients or asking which communication route to use; a routing question is not an established rule. | [B10](../02_RESULTS/B10.txt), [N13](../02_RESULTS/N13.txt) |</w:t>
      </w:r>
    </w:p>
    <w:p w14:paraId="3D8CD4EF" w14:textId="77777777" w:rsidR="000E4D54" w:rsidRDefault="000E4D54" w:rsidP="000E4D54">
      <w:r>
        <w:lastRenderedPageBreak/>
        <w:t>| Trade and volume reconciliation | Reviewing trades, deal status, pricing or scheduled versus allocated volumes; underlying records remain unverified. | [B02](../02_RESULTS/B02.txt), [N05](../02_RESULTS/N05.txt), [N11](../02_RESULTS/N11.txt) |</w:t>
      </w:r>
    </w:p>
    <w:p w14:paraId="5ED199FB" w14:textId="77777777" w:rsidR="000E4D54" w:rsidRDefault="000E4D54" w:rsidP="000E4D54">
      <w:r>
        <w:t>| Regulatory response and filing | Preparing a response or discussing which contracts should be filed; these are participants' positions, not legal determinations. | [N06](../02_RESULTS/N06.txt), [N07](../02_RESULTS/N07.txt) |</w:t>
      </w:r>
    </w:p>
    <w:p w14:paraId="2A0D2520" w14:textId="77777777" w:rsidR="000E4D54" w:rsidRDefault="000E4D54" w:rsidP="000E4D54">
      <w:r>
        <w:t>| Scheduling and coordination | Arranging, postponing or cancelling calls, meetings or activities; tentative timings remain tentative. | [N03](../02_RESULTS/N03.txt), [N04](../02_RESULTS/N04.txt), [N06](../02_RESULTS/N06.txt), [N07](../02_RESULTS/N07.txt), [N12](../02_RESULTS/N12.txt), [N14](../02_RESULTS/N14.txt) |</w:t>
      </w:r>
    </w:p>
    <w:p w14:paraId="55560887" w14:textId="77777777" w:rsidR="000E4D54" w:rsidRDefault="000E4D54" w:rsidP="000E4D54">
      <w:r>
        <w:t>| Employee learning | Invitations to structured learning; an invitation does not establish attendance or case-specific advice. | [N04](../02_RESULTS/N04.txt) |</w:t>
      </w:r>
    </w:p>
    <w:p w14:paraId="6091FCF5" w14:textId="77777777" w:rsidR="000E4D54" w:rsidRDefault="000E4D54" w:rsidP="000E4D54">
      <w:r>
        <w:t>| Distress expectations | Statements forecasting bankruptcy, default or employment consequences; preserve uncertainty and prediction time. | [N15](../02_RESULTS/N15.txt) |</w:t>
      </w:r>
    </w:p>
    <w:p w14:paraId="5BA21BA5" w14:textId="77777777" w:rsidR="000E4D54" w:rsidRDefault="000E4D54" w:rsidP="000E4D54">
      <w:r>
        <w:t>| Third-party news | Externally authored news circulated in a mailbox; receipt does not establish the recipient's belief or independent corroboration. | [N09](../02_RESULTS/N09.txt) |</w:t>
      </w:r>
    </w:p>
    <w:p w14:paraId="750B5E35" w14:textId="77777777" w:rsidR="000E4D54" w:rsidRDefault="000E4D54" w:rsidP="000E4D54">
      <w:r>
        <w:t>| Time-exception reporting | A report about exceptions for a reporting period, including explicit reports of none. | [B28](../02_RESULTS/B28.txt) |</w:t>
      </w:r>
    </w:p>
    <w:p w14:paraId="502A0C37" w14:textId="77777777" w:rsidR="000E4D54" w:rsidRDefault="000E4D54" w:rsidP="000E4D54">
      <w:r>
        <w:t>| Personal and civic communication | Social, leisure or community communications; do not force these into a business-risk interpretation. | [N02](../02_RESULTS/N02.txt), [N12](../02_RESULTS/N12.txt), [N13](../02_RESULTS/N13.txt), [N14](../02_RESULTS/N14.txt) |</w:t>
      </w:r>
    </w:p>
    <w:p w14:paraId="782388A5" w14:textId="77777777" w:rsidR="000E4D54" w:rsidRDefault="000E4D54" w:rsidP="000E4D54"/>
    <w:p w14:paraId="063E2D03" w14:textId="77777777" w:rsidR="000E4D54" w:rsidRDefault="000E4D54" w:rsidP="000E4D54">
      <w:r>
        <w:t>## Relationship evidence</w:t>
      </w:r>
    </w:p>
    <w:p w14:paraId="1A51845D" w14:textId="77777777" w:rsidR="000E4D54" w:rsidRDefault="000E4D54" w:rsidP="000E4D54"/>
    <w:p w14:paraId="444FA712" w14:textId="77777777" w:rsidR="000E4D54" w:rsidRDefault="000E4D54" w:rsidP="000E4D54">
      <w:r>
        <w:t>| Relation | Records | Interpretation limit |</w:t>
      </w:r>
    </w:p>
    <w:p w14:paraId="3EC93BB9" w14:textId="77777777" w:rsidR="000E4D54" w:rsidRDefault="000E4D54" w:rsidP="000E4D54">
      <w:r>
        <w:t>|---|---|---|</w:t>
      </w:r>
    </w:p>
    <w:p w14:paraId="49050E69" w14:textId="77777777" w:rsidR="000E4D54" w:rsidRDefault="000E4D54" w:rsidP="000E4D54">
      <w:r>
        <w:t>| Document availability and completeness **motivates a request for** Follow-up and handover | B05 (E02;E03) | Reported unavailable copies and subsequent reminder. |</w:t>
      </w:r>
    </w:p>
    <w:p w14:paraId="6206A2B1" w14:textId="77777777" w:rsidR="000E4D54" w:rsidRDefault="000E4D54" w:rsidP="000E4D54">
      <w:r>
        <w:lastRenderedPageBreak/>
        <w:t>| Agreement lifecycle **assigns next handling through** Follow-up and handover | N01 (E08) | Drafting and forwarding are requested in the same sentence. |</w:t>
      </w:r>
    </w:p>
    <w:p w14:paraId="339C4442" w14:textId="77777777" w:rsidR="000E4D54" w:rsidRDefault="000E4D54" w:rsidP="000E4D54">
      <w:r>
        <w:t>| Trade and volume reconciliation **requests supporting records through** Follow-up and handover | N05 (E13) | Investigation asks for confirmations or listings. |</w:t>
      </w:r>
    </w:p>
    <w:p w14:paraId="0CF3574B" w14:textId="77777777" w:rsidR="000E4D54" w:rsidRDefault="000E4D54" w:rsidP="000E4D54">
      <w:r>
        <w:t>| Regulatory response and filing **proposes filing of** Agreement lifecycle | N07 (E17) | Material deviation is stated as the reason to file; not a legal conclusion. |</w:t>
      </w:r>
    </w:p>
    <w:p w14:paraId="6E689E60" w14:textId="77777777" w:rsidR="000E4D54" w:rsidRDefault="000E4D54" w:rsidP="000E4D54">
      <w:r>
        <w:t>| Document availability and completeness **is discussed alongside** Identity and communication routing | B10 (E04;E06) | Same thread; co-occurrence only, not proof routing caused the document gap. |</w:t>
      </w:r>
    </w:p>
    <w:p w14:paraId="3E90C9AD" w14:textId="77777777" w:rsidR="000E4D54" w:rsidRDefault="000E4D54" w:rsidP="000E4D54">
      <w:r>
        <w:t>| Regulatory response and filing **is coordinated through** Scheduling and coordination | N06 (E15;E16) | Participants propose a call to discuss the response. |</w:t>
      </w:r>
    </w:p>
    <w:p w14:paraId="5395D4FA" w14:textId="77777777" w:rsidR="000E4D54" w:rsidRDefault="000E4D54" w:rsidP="000E4D54">
      <w:r>
        <w:t>| Employee learning **requires registration and scheduling via** Scheduling and coordination | N04 (E11;E12) | Training announcement sets RSVP and session arrangements. |</w:t>
      </w:r>
    </w:p>
    <w:p w14:paraId="36186093" w14:textId="77777777" w:rsidR="000E4D54" w:rsidRDefault="000E4D54" w:rsidP="000E4D54">
      <w:r>
        <w:t>| Personal and civic communication **uses** Scheduling and coordination | N12;N14 (E27;E30) | Availability request and conditional rescheduling, not confirmed events. |</w:t>
      </w:r>
    </w:p>
    <w:p w14:paraId="603DB480" w14:textId="77777777" w:rsidR="000E4D54" w:rsidRDefault="000E4D54" w:rsidP="000E4D54">
      <w:r>
        <w:t>| Personal and civic communication **asks about** Identity and communication routing | N13 (E28;E29) | Proposed consultation raises a routing question. |</w:t>
      </w:r>
    </w:p>
    <w:p w14:paraId="3A428F2E" w14:textId="77777777" w:rsidR="000E4D54" w:rsidRDefault="000E4D54" w:rsidP="000E4D54"/>
    <w:p w14:paraId="267BBB25" w14:textId="77777777" w:rsidR="000E4D54" w:rsidRDefault="000E4D54" w:rsidP="000E4D54">
      <w:r>
        <w:t>## Where meaning would be lost by keyword-only coding</w:t>
      </w:r>
    </w:p>
    <w:p w14:paraId="73C72F57" w14:textId="77777777" w:rsidR="000E4D54" w:rsidRDefault="000E4D54" w:rsidP="000E4D54"/>
    <w:p w14:paraId="3B6FFF96" w14:textId="77777777" w:rsidR="000E4D54" w:rsidRDefault="000E4D54" w:rsidP="000E4D54">
      <w:r>
        <w:t>- **N08:** a question about contractual control is answered "No, unfortunately not." Coding only the question would reverse the meaning.</w:t>
      </w:r>
    </w:p>
    <w:p w14:paraId="52ACF562" w14:textId="77777777" w:rsidR="000E4D54" w:rsidRDefault="000E4D54" w:rsidP="000E4D54">
      <w:r>
        <w:t>- **B05:** a missing executed copy is not proof that the agreement was unexecuted.</w:t>
      </w:r>
    </w:p>
    <w:p w14:paraId="504E8CEA" w14:textId="77777777" w:rsidR="000E4D54" w:rsidRDefault="000E4D54" w:rsidP="000E4D54">
      <w:r>
        <w:t>- **N05:** a quoted list says a trade **may** be booked incorrectly. This remains an unverified possibility.</w:t>
      </w:r>
    </w:p>
    <w:p w14:paraId="7080BE74" w14:textId="77777777" w:rsidR="000E4D54" w:rsidRDefault="000E4D54" w:rsidP="000E4D54">
      <w:r>
        <w:t>- **N15:** bankruptcy and defaults are **forecasts** by the sender, not verified events. No attempt was made to validate historical outcomes.</w:t>
      </w:r>
    </w:p>
    <w:p w14:paraId="161752FE" w14:textId="77777777" w:rsidR="000E4D54" w:rsidRDefault="000E4D54" w:rsidP="000E4D54">
      <w:r>
        <w:t>- **N09:** a newsletter is third-party reportage. Its presence does not prove that the recipient read it or shared its claims. It is coded at the news-provenance level; all newsletter subtopics have not been exhaustively mapped.</w:t>
      </w:r>
    </w:p>
    <w:p w14:paraId="17D78EA7" w14:textId="77777777" w:rsidR="000E4D54" w:rsidRDefault="000E4D54" w:rsidP="000E4D54">
      <w:r>
        <w:lastRenderedPageBreak/>
        <w:t>- **N14:** timing is tentative and pending approval. **B28** explicitly reports **no** time exceptions.</w:t>
      </w:r>
    </w:p>
    <w:p w14:paraId="43884EDF" w14:textId="77777777" w:rsidR="000E4D54" w:rsidRDefault="000E4D54" w:rsidP="000E4D54">
      <w:r>
        <w:t>- **N01:** the outer sender fields are blank; Wendy is a body signature. Identity has not been resolved beyond that.</w:t>
      </w:r>
    </w:p>
    <w:p w14:paraId="5F468F4F" w14:textId="77777777" w:rsidR="000E4D54" w:rsidRDefault="000E4D54" w:rsidP="000E4D54"/>
    <w:p w14:paraId="30F4C2C9" w14:textId="77777777" w:rsidR="000E4D54" w:rsidRDefault="000E4D54" w:rsidP="000E4D54">
      <w:r>
        <w:t>## Coverage of all 19 records</w:t>
      </w:r>
    </w:p>
    <w:p w14:paraId="38E160E0" w14:textId="77777777" w:rsidR="000E4D54" w:rsidRDefault="000E4D54" w:rsidP="000E4D54"/>
    <w:p w14:paraId="394E52A2" w14:textId="77777777" w:rsidR="000E4D54" w:rsidRDefault="000E4D54" w:rsidP="000E4D54">
      <w:r>
        <w:t>| ID | Record type | Concepts |</w:t>
      </w:r>
    </w:p>
    <w:p w14:paraId="0CC4E1DA" w14:textId="77777777" w:rsidR="000E4D54" w:rsidRDefault="000E4D54" w:rsidP="000E4D54">
      <w:r>
        <w:t>|---|---|---|</w:t>
      </w:r>
    </w:p>
    <w:p w14:paraId="7819293B" w14:textId="77777777" w:rsidR="000E4D54" w:rsidRDefault="000E4D54" w:rsidP="000E4D54">
      <w:r>
        <w:t>| [B02](../02_RESULTS/B02.txt) | business correspondence | C05 |</w:t>
      </w:r>
    </w:p>
    <w:p w14:paraId="784FAFBF" w14:textId="77777777" w:rsidR="000E4D54" w:rsidRDefault="000E4D54" w:rsidP="000E4D54">
      <w:r>
        <w:t>| [B05](../02_RESULTS/B05.txt) | business correspondence | C01, C02, C03 |</w:t>
      </w:r>
    </w:p>
    <w:p w14:paraId="24162135" w14:textId="77777777" w:rsidR="000E4D54" w:rsidRDefault="000E4D54" w:rsidP="000E4D54">
      <w:r>
        <w:t>| [B10](../02_RESULTS/B10.txt) | business correspondence | C02, C03, C04 |</w:t>
      </w:r>
    </w:p>
    <w:p w14:paraId="0004BA9C" w14:textId="77777777" w:rsidR="000E4D54" w:rsidRDefault="000E4D54" w:rsidP="000E4D54">
      <w:r>
        <w:t>| [B28](../02_RESULTS/B28.txt) | business correspondence | C11 |</w:t>
      </w:r>
    </w:p>
    <w:p w14:paraId="5077A9AB" w14:textId="77777777" w:rsidR="000E4D54" w:rsidRDefault="000E4D54" w:rsidP="000E4D54">
      <w:r>
        <w:t>| [N01](../02_RESULTS/N01.txt) | business correspondence | C01, C03 |</w:t>
      </w:r>
    </w:p>
    <w:p w14:paraId="19B4EB67" w14:textId="77777777" w:rsidR="000E4D54" w:rsidRDefault="000E4D54" w:rsidP="000E4D54">
      <w:r>
        <w:t>| [N02](../02_RESULTS/N02.txt) | personal correspondence | C12 |</w:t>
      </w:r>
    </w:p>
    <w:p w14:paraId="4CB78D6F" w14:textId="77777777" w:rsidR="000E4D54" w:rsidRDefault="000E4D54" w:rsidP="000E4D54">
      <w:r>
        <w:t>| [N03](../02_RESULTS/N03.txt) | corporate announcement | C07 |</w:t>
      </w:r>
    </w:p>
    <w:p w14:paraId="38B9ABF3" w14:textId="77777777" w:rsidR="000E4D54" w:rsidRDefault="000E4D54" w:rsidP="000E4D54">
      <w:r>
        <w:t>| [N04](../02_RESULTS/N04.txt) | training announcement | C07, C08 |</w:t>
      </w:r>
    </w:p>
    <w:p w14:paraId="46064DD6" w14:textId="77777777" w:rsidR="000E4D54" w:rsidRDefault="000E4D54" w:rsidP="000E4D54">
      <w:r>
        <w:t>| [N05](../02_RESULTS/N05.txt) | business correspondence | C03, C05 |</w:t>
      </w:r>
    </w:p>
    <w:p w14:paraId="7AE4EC4C" w14:textId="77777777" w:rsidR="000E4D54" w:rsidRDefault="000E4D54" w:rsidP="000E4D54">
      <w:r>
        <w:t>| [N06](../02_RESULTS/N06.txt) | business correspondence | C06, C07 |</w:t>
      </w:r>
    </w:p>
    <w:p w14:paraId="3B4A0C7B" w14:textId="77777777" w:rsidR="000E4D54" w:rsidRDefault="000E4D54" w:rsidP="000E4D54">
      <w:r>
        <w:t>| [N07](../02_RESULTS/N07.txt) | business correspondence | C01, C06, C07 |</w:t>
      </w:r>
    </w:p>
    <w:p w14:paraId="22CDA1AD" w14:textId="77777777" w:rsidR="000E4D54" w:rsidRDefault="000E4D54" w:rsidP="000E4D54">
      <w:r>
        <w:t>| [N08](../02_RESULTS/N08.txt) | business correspondence | C01 |</w:t>
      </w:r>
    </w:p>
    <w:p w14:paraId="45C03F44" w14:textId="77777777" w:rsidR="000E4D54" w:rsidRDefault="000E4D54" w:rsidP="000E4D54">
      <w:r>
        <w:t>| [N09](../02_RESULTS/N09.txt) | third-party newsletter | C10 |</w:t>
      </w:r>
    </w:p>
    <w:p w14:paraId="7B47F03C" w14:textId="77777777" w:rsidR="000E4D54" w:rsidRDefault="000E4D54" w:rsidP="000E4D54">
      <w:r>
        <w:t>| [N10](../02_RESULTS/N10.txt) | business correspondence | C01, C03 |</w:t>
      </w:r>
    </w:p>
    <w:p w14:paraId="11D83A84" w14:textId="77777777" w:rsidR="000E4D54" w:rsidRDefault="000E4D54" w:rsidP="000E4D54">
      <w:r>
        <w:t>| [N11](../02_RESULTS/N11.txt) | business correspondence | C05 |</w:t>
      </w:r>
    </w:p>
    <w:p w14:paraId="2F49923A" w14:textId="77777777" w:rsidR="000E4D54" w:rsidRDefault="000E4D54" w:rsidP="000E4D54">
      <w:r>
        <w:t>| [N12](../02_RESULTS/N12.txt) | personal scheduling | C07, C12 |</w:t>
      </w:r>
    </w:p>
    <w:p w14:paraId="347B7E5B" w14:textId="77777777" w:rsidR="000E4D54" w:rsidRDefault="000E4D54" w:rsidP="000E4D54">
      <w:r>
        <w:t>| [N13](../02_RESULTS/N13.txt) | civic correspondence | C04, C12 |</w:t>
      </w:r>
    </w:p>
    <w:p w14:paraId="00AB473F" w14:textId="77777777" w:rsidR="000E4D54" w:rsidRDefault="000E4D54" w:rsidP="000E4D54">
      <w:r>
        <w:t>| [N14](../02_RESULTS/N14.txt) | personal scheduling announcement | C07, C12 |</w:t>
      </w:r>
    </w:p>
    <w:p w14:paraId="45D8FBBA" w14:textId="77777777" w:rsidR="000E4D54" w:rsidRDefault="000E4D54" w:rsidP="000E4D54">
      <w:r>
        <w:lastRenderedPageBreak/>
        <w:t>| [N15](../02_RESULTS/N15.txt) | personal correspondence containing business forecasts | C09 |</w:t>
      </w:r>
    </w:p>
    <w:p w14:paraId="303DDF1F" w14:textId="77777777" w:rsidR="000E4D54" w:rsidRDefault="000E4D54" w:rsidP="000E4D54"/>
    <w:p w14:paraId="50A57151" w14:textId="77777777" w:rsidR="000E4D54" w:rsidRDefault="000E4D54" w:rsidP="000E4D54">
      <w:r>
        <w:t>## Limits and reproduction</w:t>
      </w:r>
    </w:p>
    <w:p w14:paraId="75F90E15" w14:textId="77777777" w:rsidR="000E4D54" w:rsidRDefault="000E4D54" w:rsidP="000E4D54"/>
    <w:p w14:paraId="6E9E3DC7" w14:textId="77777777" w:rsidR="000E4D54" w:rsidRDefault="000E4D54" w:rsidP="000E4D54">
      <w:r>
        <w:t>This is convenience selection across three small archives, followed by deterministic ranking and recorded body screening. It is neither random sampling of the whole corpus nor a saturation or accuracy study. The text threshold favors longer messages and may exclude meaningful short ones. Personal messages and a newsletter were retained rather than replaced for business relevance. The concepts are not exhaustive.</w:t>
      </w:r>
    </w:p>
    <w:p w14:paraId="47B4E8C3" w14:textId="77777777" w:rsidR="000E4D54" w:rsidRDefault="000E4D54" w:rsidP="000E4D54"/>
    <w:p w14:paraId="02526938" w14:textId="77777777" w:rsidR="000E4D54" w:rsidRDefault="000E4D54" w:rsidP="000E4D54">
      <w:r>
        <w:t>The four inherited records were selected because S23 found substantive text. The new records are therefore an extension sample, not a new probability sample. All 19 lack exact normalized-body duplicates and repeated sampled Message-ID values. That does not establish semantic independence: B05/B10/N05/N06/N07/N08/N11/N15 include quoted or forwarded correspondence. Shared themes across records are not corroboration of the same event. No thread expansion was performed.</w:t>
      </w:r>
    </w:p>
    <w:p w14:paraId="2E9B3DCC" w14:textId="77777777" w:rsidR="000E4D54" w:rsidRDefault="000E4D54" w:rsidP="000E4D54"/>
    <w:p w14:paraId="149E7449" w14:textId="77777777" w:rsidR="000E4D54" w:rsidRDefault="000E4D54" w:rsidP="000E4D54">
      <w:r>
        <w:t>Source archive sizes and modification times were unchanged and 19 source EML hashes rechecked. All 33 evidence quotations passed whitespace-normalized substring checks. These checks establish extraction/quotation traceability, not independent semantic assurance. No attachments, archive text/XML sidecars, external links or F: sources were analyzed.</w:t>
      </w:r>
    </w:p>
    <w:p w14:paraId="1DDFCF57" w14:textId="77777777" w:rsidR="000E4D54" w:rsidRDefault="000E4D54" w:rsidP="000E4D54"/>
    <w:p w14:paraId="2E2206A3" w14:textId="77777777" w:rsidR="000E4D54" w:rsidRDefault="000E4D54" w:rsidP="000E4D54">
      <w:r>
        <w:t>[Coded excerpts and statement types](../02_RESULTS/coded-evidence.csv), [relationship table](../02_RESULTS/relationships.csv), [codebook](../02_RESULTS/concept-codebook.csv), [source manifest](../02_RESULTS/source-manifest.csv), [screening log](../02_RESULTS/screening-log.json), [self-checks](../04_ASSURANCE/map-self-checks.json). Sampling and analysis scripts are retained in 01_ACTUAL.</w:t>
      </w:r>
    </w:p>
    <w:p w14:paraId="6A65605F" w14:textId="77777777" w:rsidR="000E4D54" w:rsidRDefault="000E4D54" w:rsidP="000E4D54"/>
    <w:p w14:paraId="32B95916" w14:textId="4E2F0F74" w:rsidR="000E4D54" w:rsidRPr="000E4D54" w:rsidRDefault="000E4D54" w:rsidP="000E4D54">
      <w:r>
        <w:t>Dataset attribution: ZL Technologies, Inc. (http://www.zlti.com), per EDRM source footer.</w:t>
      </w:r>
    </w:p>
    <w:p w14:paraId="62C1DD38" w14:textId="1490C331" w:rsidR="000E4D54" w:rsidRPr="000E4D54" w:rsidRDefault="000E4D54">
      <w:r w:rsidRPr="000E4D54">
        <w:lastRenderedPageBreak/>
        <w:drawing>
          <wp:inline distT="0" distB="0" distL="0" distR="0" wp14:anchorId="109CF217" wp14:editId="0D235151">
            <wp:extent cx="9473163" cy="3534201"/>
            <wp:effectExtent l="0" t="2223" r="0" b="0"/>
            <wp:docPr id="122421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12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550739" cy="356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D54" w:rsidRPr="000E4D54" w:rsidSect="00950596">
      <w:pgSz w:w="11906" w:h="16838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26"/>
    <w:rsid w:val="000008C3"/>
    <w:rsid w:val="00000FCD"/>
    <w:rsid w:val="00003111"/>
    <w:rsid w:val="000032D6"/>
    <w:rsid w:val="000159EB"/>
    <w:rsid w:val="00015DCA"/>
    <w:rsid w:val="000218A8"/>
    <w:rsid w:val="00045D5B"/>
    <w:rsid w:val="000465B0"/>
    <w:rsid w:val="000500A5"/>
    <w:rsid w:val="00050D4F"/>
    <w:rsid w:val="00056E0F"/>
    <w:rsid w:val="000707B6"/>
    <w:rsid w:val="00073DBC"/>
    <w:rsid w:val="000753A7"/>
    <w:rsid w:val="0009097B"/>
    <w:rsid w:val="00097310"/>
    <w:rsid w:val="00097574"/>
    <w:rsid w:val="000A3729"/>
    <w:rsid w:val="000A3DA1"/>
    <w:rsid w:val="000A41E6"/>
    <w:rsid w:val="000B03CD"/>
    <w:rsid w:val="000B2459"/>
    <w:rsid w:val="000B54E9"/>
    <w:rsid w:val="000C1850"/>
    <w:rsid w:val="000D080B"/>
    <w:rsid w:val="000D1C5A"/>
    <w:rsid w:val="000D295D"/>
    <w:rsid w:val="000D5A26"/>
    <w:rsid w:val="000E0EDF"/>
    <w:rsid w:val="000E29E3"/>
    <w:rsid w:val="000E36DA"/>
    <w:rsid w:val="000E3EB7"/>
    <w:rsid w:val="000E4D54"/>
    <w:rsid w:val="000E5C6B"/>
    <w:rsid w:val="000F32A8"/>
    <w:rsid w:val="000F670D"/>
    <w:rsid w:val="001011F3"/>
    <w:rsid w:val="001079FE"/>
    <w:rsid w:val="0011069E"/>
    <w:rsid w:val="00113B23"/>
    <w:rsid w:val="00130B5F"/>
    <w:rsid w:val="001326D7"/>
    <w:rsid w:val="001334FF"/>
    <w:rsid w:val="0014020E"/>
    <w:rsid w:val="0015102C"/>
    <w:rsid w:val="0015262F"/>
    <w:rsid w:val="00160BA0"/>
    <w:rsid w:val="00161516"/>
    <w:rsid w:val="001648BD"/>
    <w:rsid w:val="001651ED"/>
    <w:rsid w:val="001800DF"/>
    <w:rsid w:val="00184A35"/>
    <w:rsid w:val="00193BA2"/>
    <w:rsid w:val="00194191"/>
    <w:rsid w:val="00197BEF"/>
    <w:rsid w:val="001A1468"/>
    <w:rsid w:val="001A43C7"/>
    <w:rsid w:val="001A64C4"/>
    <w:rsid w:val="001B454C"/>
    <w:rsid w:val="001B5C33"/>
    <w:rsid w:val="001C1A7A"/>
    <w:rsid w:val="001C59CB"/>
    <w:rsid w:val="001C73D6"/>
    <w:rsid w:val="001D07B2"/>
    <w:rsid w:val="001D0C74"/>
    <w:rsid w:val="001D66FB"/>
    <w:rsid w:val="001E18C3"/>
    <w:rsid w:val="001F0C27"/>
    <w:rsid w:val="001F305F"/>
    <w:rsid w:val="00200775"/>
    <w:rsid w:val="0020281F"/>
    <w:rsid w:val="00212187"/>
    <w:rsid w:val="00215A81"/>
    <w:rsid w:val="00221021"/>
    <w:rsid w:val="00223F72"/>
    <w:rsid w:val="00227445"/>
    <w:rsid w:val="00243C3C"/>
    <w:rsid w:val="00257023"/>
    <w:rsid w:val="00262A5D"/>
    <w:rsid w:val="00265BB4"/>
    <w:rsid w:val="002718C9"/>
    <w:rsid w:val="00272169"/>
    <w:rsid w:val="00292BD4"/>
    <w:rsid w:val="00296745"/>
    <w:rsid w:val="002A309E"/>
    <w:rsid w:val="002A4E0C"/>
    <w:rsid w:val="002B14D0"/>
    <w:rsid w:val="002C00CA"/>
    <w:rsid w:val="002C0117"/>
    <w:rsid w:val="002C09D1"/>
    <w:rsid w:val="002C242C"/>
    <w:rsid w:val="002C2596"/>
    <w:rsid w:val="002E7B34"/>
    <w:rsid w:val="002F578B"/>
    <w:rsid w:val="002F7B52"/>
    <w:rsid w:val="002F7EFD"/>
    <w:rsid w:val="00300056"/>
    <w:rsid w:val="0030541A"/>
    <w:rsid w:val="00311287"/>
    <w:rsid w:val="00320FAB"/>
    <w:rsid w:val="003259CC"/>
    <w:rsid w:val="003348EC"/>
    <w:rsid w:val="00335D0C"/>
    <w:rsid w:val="003362DC"/>
    <w:rsid w:val="00342A94"/>
    <w:rsid w:val="00342E65"/>
    <w:rsid w:val="00347AF4"/>
    <w:rsid w:val="0035293B"/>
    <w:rsid w:val="00355BCD"/>
    <w:rsid w:val="00361386"/>
    <w:rsid w:val="0036189B"/>
    <w:rsid w:val="00377510"/>
    <w:rsid w:val="0037758B"/>
    <w:rsid w:val="00395139"/>
    <w:rsid w:val="003971A6"/>
    <w:rsid w:val="003977E2"/>
    <w:rsid w:val="003B0E31"/>
    <w:rsid w:val="003B3571"/>
    <w:rsid w:val="003B559C"/>
    <w:rsid w:val="003B62A1"/>
    <w:rsid w:val="003B732E"/>
    <w:rsid w:val="003C11C7"/>
    <w:rsid w:val="003C3356"/>
    <w:rsid w:val="003D4BC1"/>
    <w:rsid w:val="003D583B"/>
    <w:rsid w:val="003D664C"/>
    <w:rsid w:val="003D7B7A"/>
    <w:rsid w:val="003E59F6"/>
    <w:rsid w:val="003E7D91"/>
    <w:rsid w:val="003F13B5"/>
    <w:rsid w:val="004018ED"/>
    <w:rsid w:val="004147DC"/>
    <w:rsid w:val="00415657"/>
    <w:rsid w:val="00432889"/>
    <w:rsid w:val="00437CEE"/>
    <w:rsid w:val="00444B79"/>
    <w:rsid w:val="004452C4"/>
    <w:rsid w:val="00450587"/>
    <w:rsid w:val="00451750"/>
    <w:rsid w:val="0045450A"/>
    <w:rsid w:val="00454756"/>
    <w:rsid w:val="004550B3"/>
    <w:rsid w:val="00465704"/>
    <w:rsid w:val="00466596"/>
    <w:rsid w:val="00473C7A"/>
    <w:rsid w:val="004926A8"/>
    <w:rsid w:val="00493CA5"/>
    <w:rsid w:val="004A62F3"/>
    <w:rsid w:val="004B1533"/>
    <w:rsid w:val="004B4405"/>
    <w:rsid w:val="004B79EC"/>
    <w:rsid w:val="004B7A9A"/>
    <w:rsid w:val="004C4FA2"/>
    <w:rsid w:val="004E2237"/>
    <w:rsid w:val="004E4B7C"/>
    <w:rsid w:val="004E6CAC"/>
    <w:rsid w:val="004E74F4"/>
    <w:rsid w:val="004F1BF8"/>
    <w:rsid w:val="004F6BE2"/>
    <w:rsid w:val="0050136C"/>
    <w:rsid w:val="005112FD"/>
    <w:rsid w:val="00521312"/>
    <w:rsid w:val="005215CA"/>
    <w:rsid w:val="00523B67"/>
    <w:rsid w:val="00526602"/>
    <w:rsid w:val="0052748A"/>
    <w:rsid w:val="0053051A"/>
    <w:rsid w:val="00532861"/>
    <w:rsid w:val="00535646"/>
    <w:rsid w:val="00536932"/>
    <w:rsid w:val="00561AFB"/>
    <w:rsid w:val="0057792D"/>
    <w:rsid w:val="00577ECE"/>
    <w:rsid w:val="00581373"/>
    <w:rsid w:val="00581DD1"/>
    <w:rsid w:val="0058522F"/>
    <w:rsid w:val="005860F1"/>
    <w:rsid w:val="0058744C"/>
    <w:rsid w:val="00590C42"/>
    <w:rsid w:val="00597CA7"/>
    <w:rsid w:val="005A02C6"/>
    <w:rsid w:val="005A26F0"/>
    <w:rsid w:val="005B5C70"/>
    <w:rsid w:val="005C4732"/>
    <w:rsid w:val="005D45C3"/>
    <w:rsid w:val="005D795D"/>
    <w:rsid w:val="005E1DEF"/>
    <w:rsid w:val="005E5643"/>
    <w:rsid w:val="005E7323"/>
    <w:rsid w:val="005F0AD3"/>
    <w:rsid w:val="005F2F4E"/>
    <w:rsid w:val="005F474B"/>
    <w:rsid w:val="006033EE"/>
    <w:rsid w:val="006105AE"/>
    <w:rsid w:val="00612EE0"/>
    <w:rsid w:val="006259F5"/>
    <w:rsid w:val="00633FD2"/>
    <w:rsid w:val="00636DC8"/>
    <w:rsid w:val="00642136"/>
    <w:rsid w:val="006655CF"/>
    <w:rsid w:val="00666977"/>
    <w:rsid w:val="006755B4"/>
    <w:rsid w:val="0068209F"/>
    <w:rsid w:val="00685DCA"/>
    <w:rsid w:val="00687C30"/>
    <w:rsid w:val="006A40E8"/>
    <w:rsid w:val="006C129F"/>
    <w:rsid w:val="006C2A61"/>
    <w:rsid w:val="006C2B3D"/>
    <w:rsid w:val="006D008F"/>
    <w:rsid w:val="006D7A00"/>
    <w:rsid w:val="006D7EFB"/>
    <w:rsid w:val="006E36C1"/>
    <w:rsid w:val="006E3BA8"/>
    <w:rsid w:val="006E78DE"/>
    <w:rsid w:val="006F1954"/>
    <w:rsid w:val="006F2C3C"/>
    <w:rsid w:val="006F7D54"/>
    <w:rsid w:val="00706B37"/>
    <w:rsid w:val="00720B26"/>
    <w:rsid w:val="00723910"/>
    <w:rsid w:val="00730CA7"/>
    <w:rsid w:val="00737E59"/>
    <w:rsid w:val="00741EE2"/>
    <w:rsid w:val="007512BD"/>
    <w:rsid w:val="00773046"/>
    <w:rsid w:val="00774FC4"/>
    <w:rsid w:val="00790288"/>
    <w:rsid w:val="007911AE"/>
    <w:rsid w:val="007A15E1"/>
    <w:rsid w:val="007A701F"/>
    <w:rsid w:val="007B2669"/>
    <w:rsid w:val="007B3887"/>
    <w:rsid w:val="007B697E"/>
    <w:rsid w:val="007C1F6E"/>
    <w:rsid w:val="007D0D47"/>
    <w:rsid w:val="007D7481"/>
    <w:rsid w:val="007E5C44"/>
    <w:rsid w:val="007F2E77"/>
    <w:rsid w:val="007F51CA"/>
    <w:rsid w:val="007F6786"/>
    <w:rsid w:val="008033F2"/>
    <w:rsid w:val="00807782"/>
    <w:rsid w:val="00811B4A"/>
    <w:rsid w:val="0081774F"/>
    <w:rsid w:val="008213E5"/>
    <w:rsid w:val="0082549D"/>
    <w:rsid w:val="0083514F"/>
    <w:rsid w:val="00835598"/>
    <w:rsid w:val="008437BD"/>
    <w:rsid w:val="00850A49"/>
    <w:rsid w:val="00850AC3"/>
    <w:rsid w:val="00851094"/>
    <w:rsid w:val="00861705"/>
    <w:rsid w:val="00863D63"/>
    <w:rsid w:val="0088528C"/>
    <w:rsid w:val="0089397A"/>
    <w:rsid w:val="008A31D2"/>
    <w:rsid w:val="008A701E"/>
    <w:rsid w:val="008B56D2"/>
    <w:rsid w:val="008B7A10"/>
    <w:rsid w:val="008D0DDA"/>
    <w:rsid w:val="008D4674"/>
    <w:rsid w:val="008D6299"/>
    <w:rsid w:val="008D6606"/>
    <w:rsid w:val="008E7E29"/>
    <w:rsid w:val="0091350B"/>
    <w:rsid w:val="00935DA1"/>
    <w:rsid w:val="0093636B"/>
    <w:rsid w:val="00946935"/>
    <w:rsid w:val="00947EC3"/>
    <w:rsid w:val="00950596"/>
    <w:rsid w:val="009513DF"/>
    <w:rsid w:val="00965F68"/>
    <w:rsid w:val="009665E7"/>
    <w:rsid w:val="00971E55"/>
    <w:rsid w:val="009738EC"/>
    <w:rsid w:val="00976FE6"/>
    <w:rsid w:val="00982E7E"/>
    <w:rsid w:val="00987927"/>
    <w:rsid w:val="0098792E"/>
    <w:rsid w:val="00993E12"/>
    <w:rsid w:val="00995F38"/>
    <w:rsid w:val="009A67E0"/>
    <w:rsid w:val="009B52A7"/>
    <w:rsid w:val="009B7F80"/>
    <w:rsid w:val="009C1B34"/>
    <w:rsid w:val="009D0286"/>
    <w:rsid w:val="009D140B"/>
    <w:rsid w:val="009D18D1"/>
    <w:rsid w:val="009D305F"/>
    <w:rsid w:val="009D66B2"/>
    <w:rsid w:val="009E0D32"/>
    <w:rsid w:val="009E7C73"/>
    <w:rsid w:val="009F074D"/>
    <w:rsid w:val="009F1D5B"/>
    <w:rsid w:val="009F4F8B"/>
    <w:rsid w:val="00A00C52"/>
    <w:rsid w:val="00A014A1"/>
    <w:rsid w:val="00A025F0"/>
    <w:rsid w:val="00A07429"/>
    <w:rsid w:val="00A10071"/>
    <w:rsid w:val="00A10E54"/>
    <w:rsid w:val="00A11279"/>
    <w:rsid w:val="00A3171C"/>
    <w:rsid w:val="00A32D09"/>
    <w:rsid w:val="00A35E60"/>
    <w:rsid w:val="00A362E8"/>
    <w:rsid w:val="00A4655B"/>
    <w:rsid w:val="00A533DA"/>
    <w:rsid w:val="00A5497A"/>
    <w:rsid w:val="00A55ED9"/>
    <w:rsid w:val="00A6026B"/>
    <w:rsid w:val="00A60988"/>
    <w:rsid w:val="00A60EF3"/>
    <w:rsid w:val="00A708B8"/>
    <w:rsid w:val="00A71C9D"/>
    <w:rsid w:val="00A741D6"/>
    <w:rsid w:val="00A768D5"/>
    <w:rsid w:val="00A80276"/>
    <w:rsid w:val="00A83218"/>
    <w:rsid w:val="00A83D0A"/>
    <w:rsid w:val="00A87C1A"/>
    <w:rsid w:val="00A97A38"/>
    <w:rsid w:val="00AA40E7"/>
    <w:rsid w:val="00AA770B"/>
    <w:rsid w:val="00AB29F3"/>
    <w:rsid w:val="00AB5B31"/>
    <w:rsid w:val="00AC2AC2"/>
    <w:rsid w:val="00AC3814"/>
    <w:rsid w:val="00AD1A42"/>
    <w:rsid w:val="00AD755A"/>
    <w:rsid w:val="00AE291D"/>
    <w:rsid w:val="00AF0B4D"/>
    <w:rsid w:val="00AF64C3"/>
    <w:rsid w:val="00B10029"/>
    <w:rsid w:val="00B11412"/>
    <w:rsid w:val="00B21310"/>
    <w:rsid w:val="00B22735"/>
    <w:rsid w:val="00B229DE"/>
    <w:rsid w:val="00B23652"/>
    <w:rsid w:val="00B25703"/>
    <w:rsid w:val="00B2739A"/>
    <w:rsid w:val="00B41626"/>
    <w:rsid w:val="00B418BF"/>
    <w:rsid w:val="00B52A78"/>
    <w:rsid w:val="00B534E4"/>
    <w:rsid w:val="00B559A6"/>
    <w:rsid w:val="00B73EAF"/>
    <w:rsid w:val="00B878A1"/>
    <w:rsid w:val="00B95CF4"/>
    <w:rsid w:val="00BA1442"/>
    <w:rsid w:val="00BA4540"/>
    <w:rsid w:val="00BA56C9"/>
    <w:rsid w:val="00BA749B"/>
    <w:rsid w:val="00BB0328"/>
    <w:rsid w:val="00BC2E77"/>
    <w:rsid w:val="00BC5099"/>
    <w:rsid w:val="00BD6289"/>
    <w:rsid w:val="00BD7675"/>
    <w:rsid w:val="00BE61C3"/>
    <w:rsid w:val="00C023F0"/>
    <w:rsid w:val="00C11F5D"/>
    <w:rsid w:val="00C204BA"/>
    <w:rsid w:val="00C31775"/>
    <w:rsid w:val="00C33CC0"/>
    <w:rsid w:val="00C42A33"/>
    <w:rsid w:val="00C52704"/>
    <w:rsid w:val="00C60F20"/>
    <w:rsid w:val="00C6392E"/>
    <w:rsid w:val="00C7318F"/>
    <w:rsid w:val="00C743B0"/>
    <w:rsid w:val="00C829D6"/>
    <w:rsid w:val="00C84595"/>
    <w:rsid w:val="00C8794B"/>
    <w:rsid w:val="00C87A27"/>
    <w:rsid w:val="00CA3B34"/>
    <w:rsid w:val="00CA76D2"/>
    <w:rsid w:val="00CC3EA5"/>
    <w:rsid w:val="00CC424A"/>
    <w:rsid w:val="00CC62DE"/>
    <w:rsid w:val="00CD5403"/>
    <w:rsid w:val="00CD6EC1"/>
    <w:rsid w:val="00CD75E0"/>
    <w:rsid w:val="00CE55B0"/>
    <w:rsid w:val="00CE66EA"/>
    <w:rsid w:val="00CE6AAD"/>
    <w:rsid w:val="00CE7E73"/>
    <w:rsid w:val="00CF6549"/>
    <w:rsid w:val="00D00AC7"/>
    <w:rsid w:val="00D01505"/>
    <w:rsid w:val="00D03AD1"/>
    <w:rsid w:val="00D06A76"/>
    <w:rsid w:val="00D304BD"/>
    <w:rsid w:val="00D31975"/>
    <w:rsid w:val="00D3753B"/>
    <w:rsid w:val="00D40533"/>
    <w:rsid w:val="00D40EEC"/>
    <w:rsid w:val="00D45194"/>
    <w:rsid w:val="00D452B5"/>
    <w:rsid w:val="00D4645B"/>
    <w:rsid w:val="00D620F0"/>
    <w:rsid w:val="00D64E20"/>
    <w:rsid w:val="00D67865"/>
    <w:rsid w:val="00D67E93"/>
    <w:rsid w:val="00D77440"/>
    <w:rsid w:val="00D77920"/>
    <w:rsid w:val="00D80093"/>
    <w:rsid w:val="00D80B96"/>
    <w:rsid w:val="00D82CC6"/>
    <w:rsid w:val="00D83C0A"/>
    <w:rsid w:val="00D91026"/>
    <w:rsid w:val="00D950DB"/>
    <w:rsid w:val="00DA1D2C"/>
    <w:rsid w:val="00DA5C12"/>
    <w:rsid w:val="00DC120C"/>
    <w:rsid w:val="00DC3028"/>
    <w:rsid w:val="00DC7102"/>
    <w:rsid w:val="00DC769B"/>
    <w:rsid w:val="00DC7C49"/>
    <w:rsid w:val="00DD07E9"/>
    <w:rsid w:val="00DE10BB"/>
    <w:rsid w:val="00DE6D9B"/>
    <w:rsid w:val="00DF1FD3"/>
    <w:rsid w:val="00DF21BE"/>
    <w:rsid w:val="00DF693C"/>
    <w:rsid w:val="00E0479D"/>
    <w:rsid w:val="00E150B4"/>
    <w:rsid w:val="00E154DB"/>
    <w:rsid w:val="00E178EF"/>
    <w:rsid w:val="00E31443"/>
    <w:rsid w:val="00E34C38"/>
    <w:rsid w:val="00E44086"/>
    <w:rsid w:val="00E44B2A"/>
    <w:rsid w:val="00E458FF"/>
    <w:rsid w:val="00E476F2"/>
    <w:rsid w:val="00E47E56"/>
    <w:rsid w:val="00E50574"/>
    <w:rsid w:val="00E52B6E"/>
    <w:rsid w:val="00E548D5"/>
    <w:rsid w:val="00E55823"/>
    <w:rsid w:val="00E6478C"/>
    <w:rsid w:val="00E6694C"/>
    <w:rsid w:val="00E70B65"/>
    <w:rsid w:val="00E75157"/>
    <w:rsid w:val="00E848FB"/>
    <w:rsid w:val="00E94439"/>
    <w:rsid w:val="00E952C0"/>
    <w:rsid w:val="00EA0914"/>
    <w:rsid w:val="00EA30BB"/>
    <w:rsid w:val="00EB1676"/>
    <w:rsid w:val="00EB3310"/>
    <w:rsid w:val="00EB5283"/>
    <w:rsid w:val="00EC0BD4"/>
    <w:rsid w:val="00ED11D7"/>
    <w:rsid w:val="00EF164D"/>
    <w:rsid w:val="00F0311D"/>
    <w:rsid w:val="00F04EFE"/>
    <w:rsid w:val="00F108A8"/>
    <w:rsid w:val="00F12D3C"/>
    <w:rsid w:val="00F25B49"/>
    <w:rsid w:val="00F40742"/>
    <w:rsid w:val="00F47615"/>
    <w:rsid w:val="00F51320"/>
    <w:rsid w:val="00F558E5"/>
    <w:rsid w:val="00F61909"/>
    <w:rsid w:val="00F63BF9"/>
    <w:rsid w:val="00F72B20"/>
    <w:rsid w:val="00F749DF"/>
    <w:rsid w:val="00F76978"/>
    <w:rsid w:val="00F80953"/>
    <w:rsid w:val="00F822F8"/>
    <w:rsid w:val="00F8292F"/>
    <w:rsid w:val="00F84850"/>
    <w:rsid w:val="00F94CF2"/>
    <w:rsid w:val="00FA3700"/>
    <w:rsid w:val="00FB649F"/>
    <w:rsid w:val="00FC21AD"/>
    <w:rsid w:val="00FC461D"/>
    <w:rsid w:val="00FD49FE"/>
    <w:rsid w:val="00FE46EA"/>
    <w:rsid w:val="00FF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6FCB"/>
  <w15:chartTrackingRefBased/>
  <w15:docId w15:val="{6E6E2B45-F889-4CBF-83F8-49596D9C1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0BB"/>
    <w:pPr>
      <w:spacing w:after="200" w:line="276" w:lineRule="auto"/>
    </w:pPr>
    <w:rPr>
      <w:rFonts w:ascii="Aptos Display" w:eastAsiaTheme="minorEastAsia" w:hAnsi="Aptos Display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6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6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6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6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6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6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6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626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62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626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626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626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626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626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626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626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41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62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6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62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416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626"/>
    <w:rPr>
      <w:rFonts w:ascii="Aptos Display" w:eastAsiaTheme="minorEastAsia" w:hAnsi="Aptos Display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B41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626"/>
    <w:rPr>
      <w:rFonts w:ascii="Aptos Display" w:eastAsiaTheme="minorEastAsia" w:hAnsi="Aptos Display"/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41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1543</Words>
  <Characters>8798</Characters>
  <Application>Microsoft Office Word</Application>
  <DocSecurity>0</DocSecurity>
  <Lines>73</Lines>
  <Paragraphs>20</Paragraphs>
  <ScaleCrop>false</ScaleCrop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Tombs</dc:creator>
  <cp:keywords/>
  <dc:description/>
  <cp:lastModifiedBy>Kenneth Tombs</cp:lastModifiedBy>
  <cp:revision>2</cp:revision>
  <dcterms:created xsi:type="dcterms:W3CDTF">2026-09-05T12:00:00Z</dcterms:created>
  <dcterms:modified xsi:type="dcterms:W3CDTF">2026-09-05T12:04:00Z</dcterms:modified>
</cp:coreProperties>
</file>