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contextualSpacing w:val="0"/>
      </w:pPr>
      <w:bookmarkStart w:id="0" w:colFirst="0" w:name="h.u3993nyd2yn8" w:colLast="0"/>
      <w:bookmarkEnd w:id="0"/>
      <w:r w:rsidRPr="00000000" w:rsidR="00000000" w:rsidDel="00000000">
        <w:rPr>
          <w:rtl w:val="0"/>
        </w:rPr>
        <w:t xml:space="preserve">1. Introdução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contextualSpacing w:val="0"/>
      </w:pPr>
      <w:bookmarkStart w:id="1" w:colFirst="0" w:name="h.3yjf8d5m8n5d" w:colLast="0"/>
      <w:bookmarkEnd w:id="1"/>
      <w:r w:rsidRPr="00000000" w:rsidR="00000000" w:rsidDel="00000000">
        <w:rPr>
          <w:rtl w:val="0"/>
        </w:rPr>
        <w:t xml:space="preserve">1.1. Propósito do documento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 propósito deste documento é apresentar a descrição dos serviços e funções que o sistema a ser desenvolvido deve prover, suas restrições de operação e propriedades gerais, bem como seus requisitos funcionais e não funcionais.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contextualSpacing w:val="0"/>
      </w:pPr>
      <w:bookmarkStart w:id="2" w:colFirst="0" w:name="h.f4y7p0aqxwal" w:colLast="0"/>
      <w:bookmarkEnd w:id="2"/>
      <w:r w:rsidRPr="00000000" w:rsidR="00000000" w:rsidDel="00000000">
        <w:rPr>
          <w:rtl w:val="0"/>
        </w:rPr>
        <w:t xml:space="preserve">1.2. Escopo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Algumas pessoas utilizam o caderno para organizar suas finanças pessoais, para tentar não ficar com o saldo negativo no banco ao final do mês. No entanto, quando se tem muitas movimentações é necessário algo mais completo para auxiliar nesse planejamento. O projeto consiste na construção de uma ferramenta que possua funções para uma organização eficiente de contas correntes. O sistema permite que o usuário controle suas movimentações e visualize toda a sua renda e despesas.</w:t>
      </w:r>
    </w:p>
    <w:p w:rsidP="00000000" w:rsidRPr="00000000" w:rsidR="00000000" w:rsidDel="00000000" w:rsidRDefault="00000000">
      <w:pPr>
        <w:pStyle w:val="Heading5"/>
        <w:contextualSpacing w:val="0"/>
      </w:pPr>
      <w:bookmarkStart w:id="3" w:colFirst="0" w:name="h.j43rkc4n22vl" w:colLast="0"/>
      <w:bookmarkEnd w:id="3"/>
      <w:r w:rsidRPr="00000000" w:rsidR="00000000" w:rsidDel="00000000">
        <w:rPr>
          <w:rtl w:val="0"/>
        </w:rPr>
        <w:t xml:space="preserve">1.3. Definições, acrônimos e abreviações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contextualSpacing w:val="0"/>
      </w:pPr>
      <w:bookmarkStart w:id="4" w:colFirst="0" w:name="h.4zp2mp2h5zge" w:colLast="0"/>
      <w:bookmarkEnd w:id="4"/>
      <w:r w:rsidRPr="00000000" w:rsidR="00000000" w:rsidDel="00000000">
        <w:rPr>
          <w:rtl w:val="0"/>
        </w:rPr>
        <w:t xml:space="preserve">1.3.1. Identificação dos requisitos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referência dos requisitos é formada pela subseção em que eles estão descritos seguido do identificador do requisito, como o exemplo [RF01].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contextualSpacing w:val="0"/>
      </w:pPr>
      <w:bookmarkStart w:id="5" w:colFirst="0" w:name="h.auto3chkgrhn" w:colLast="0"/>
      <w:bookmarkEnd w:id="5"/>
      <w:r w:rsidRPr="00000000" w:rsidR="00000000" w:rsidDel="00000000">
        <w:rPr>
          <w:rtl w:val="0"/>
        </w:rPr>
        <w:t xml:space="preserve">1.3.2. Classificação dos requisitos funcionais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Os requisitos funcionais podem ser classificados como: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(E): evidente, o usuário tem conhecimento da função que foi executada.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(O): oculta, a função executada não é visível para o usuário.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ind w:left="0" w:firstLine="0"/>
        <w:contextualSpacing w:val="0"/>
      </w:pPr>
      <w:bookmarkStart w:id="6" w:colFirst="0" w:name="h.64rzdvd28n1q" w:colLast="0"/>
      <w:bookmarkEnd w:id="6"/>
      <w:r w:rsidRPr="00000000" w:rsidR="00000000" w:rsidDel="00000000">
        <w:rPr>
          <w:rtl w:val="0"/>
        </w:rPr>
        <w:t xml:space="preserve">1.4. Referências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Home Bank. Disponível em: &lt;http://homebank.free.fr&gt; . Acesso em 25 nov. 2014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Microsoft Money, organizador  de finanças pessoais. Disponível em: &lt;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http://www.superdownloads.com.br/windows/1526-microsoft-money-organizador-gratis-de-financas-pessoais.htm</w:t>
        </w:r>
      </w:hyperlink>
      <w:r w:rsidRPr="00000000" w:rsidR="00000000" w:rsidDel="00000000">
        <w:rPr>
          <w:rtl w:val="0"/>
        </w:rPr>
        <w:t xml:space="preserve">&gt;. Acesso em 27 nov. 2014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Aplicativo Mobbils para Android. Disponível em &lt;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https://play.google.com/store/apps/details?id=br.com.gerenciadorfinanceiro.controller&amp;hl=pt_BR</w:t>
        </w:r>
      </w:hyperlink>
      <w:r w:rsidRPr="00000000" w:rsidR="00000000" w:rsidDel="00000000">
        <w:rPr>
          <w:rtl w:val="0"/>
        </w:rPr>
        <w:t xml:space="preserve">&gt;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 xml:space="preserve">Gnucash. Disponível em: &lt;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http://www.gnucash.org</w:t>
        </w:r>
      </w:hyperlink>
      <w:r w:rsidRPr="00000000" w:rsidR="00000000" w:rsidDel="00000000">
        <w:rPr>
          <w:rtl w:val="0"/>
        </w:rPr>
        <w:t xml:space="preserve">&gt;. Acessado em 25 nov. 2014.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contextualSpacing w:val="0"/>
      </w:pPr>
      <w:bookmarkStart w:id="7" w:colFirst="0" w:name="h.j1z9ucu37tx9" w:colLast="0"/>
      <w:bookmarkEnd w:id="7"/>
      <w:r w:rsidRPr="00000000" w:rsidR="00000000" w:rsidDel="00000000">
        <w:rPr>
          <w:rtl w:val="0"/>
        </w:rPr>
        <w:t xml:space="preserve">1.5. Visão geral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 documento traz no capítulo 2 a descrição geral do produto, bem como suas funcionalidades, interfaces de relacionamento e o usuário que utilizará o mesmo.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No capítulo 3 há a sessão com todos os requisitos funcionais, que descrevem detalhadamente o que o Sistema irá fazer. E finalizando, o capítulo 4 contém os requisitos não-funcionais.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8" w:colFirst="0" w:name="h.1g3mnfpsxpwr" w:colLast="0"/>
      <w:bookmarkEnd w:id="8"/>
      <w:r w:rsidRPr="00000000" w:rsidR="00000000" w:rsidDel="00000000">
        <w:rPr>
          <w:rtl w:val="0"/>
        </w:rPr>
        <w:t xml:space="preserve">2. Descrição geral</w:t>
      </w:r>
    </w:p>
    <w:p w:rsidP="00000000" w:rsidRPr="00000000" w:rsidR="00000000" w:rsidDel="00000000" w:rsidRDefault="00000000">
      <w:pPr>
        <w:pStyle w:val="Heading5"/>
        <w:contextualSpacing w:val="0"/>
      </w:pPr>
      <w:bookmarkStart w:id="9" w:colFirst="0" w:name="h.59b4yeid7rkc" w:colLast="0"/>
      <w:bookmarkEnd w:id="9"/>
      <w:r w:rsidRPr="00000000" w:rsidR="00000000" w:rsidDel="00000000">
        <w:rPr>
          <w:rtl w:val="0"/>
        </w:rPr>
        <w:t xml:space="preserve">2.1. Perspectiva do produto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contextualSpacing w:val="0"/>
      </w:pPr>
      <w:bookmarkStart w:id="10" w:colFirst="0" w:name="h.4f0btpkhtcd5" w:colLast="0"/>
      <w:bookmarkEnd w:id="10"/>
      <w:r w:rsidRPr="00000000" w:rsidR="00000000" w:rsidDel="00000000">
        <w:rPr>
          <w:rtl w:val="0"/>
        </w:rPr>
        <w:t xml:space="preserve">2.1.1. Relacionamento com outros Sistemas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 Sistema não se relacionará com nenhum outro Sistema.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contextualSpacing w:val="0"/>
      </w:pPr>
      <w:bookmarkStart w:id="11" w:colFirst="0" w:name="h.pi8uhkdq2xr4" w:colLast="0"/>
      <w:bookmarkEnd w:id="11"/>
      <w:r w:rsidRPr="00000000" w:rsidR="00000000" w:rsidDel="00000000">
        <w:rPr>
          <w:rtl w:val="0"/>
        </w:rPr>
        <w:t xml:space="preserve">2.1.2. Relacionamento com o usuário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 Sistema permite várias funcionalidades para seus usuários. O usuário pode adicionar sua conta, fazer lançamentos de receitas e despesas, movimentações futuras, gerar extratos e acompanhar o saldo das suas contas.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contextualSpacing w:val="0"/>
      </w:pPr>
      <w:bookmarkStart w:id="12" w:colFirst="0" w:name="h.or5ag2akdmns" w:colLast="0"/>
      <w:bookmarkEnd w:id="12"/>
      <w:r w:rsidRPr="00000000" w:rsidR="00000000" w:rsidDel="00000000">
        <w:rPr>
          <w:rtl w:val="0"/>
        </w:rPr>
        <w:t xml:space="preserve">2.1.3. Interface de software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 Sistema funcionará em computadores que não necessitam de acesso à internet.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contextualSpacing w:val="0"/>
      </w:pPr>
      <w:bookmarkStart w:id="13" w:colFirst="0" w:name="h.p7jzhsjjcjde" w:colLast="0"/>
      <w:bookmarkEnd w:id="13"/>
      <w:r w:rsidRPr="00000000" w:rsidR="00000000" w:rsidDel="00000000">
        <w:rPr>
          <w:rtl w:val="0"/>
        </w:rPr>
        <w:t xml:space="preserve">2.2. Funcionalidades do produto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 usuário poderá registrar contas correntes no Sistema para que possa controlar as movimentações financeiras realizadas.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 usuário poderá registrar, editar ou remover movimentações que já aconteceram ou que acontecerão.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 usuário poderá realizar consultas no Sistema, tais como o saldo ou emissão do extrato de uma conta corrente.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 Sistema deverá informar ao usuário que o limite mínimo de saldo (pré-estipulado pelo usuário) foi atingido.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contextualSpacing w:val="0"/>
      </w:pPr>
      <w:bookmarkStart w:id="14" w:colFirst="0" w:name="h.benvrj6napu" w:colLast="0"/>
      <w:bookmarkEnd w:id="14"/>
      <w:r w:rsidRPr="00000000" w:rsidR="00000000" w:rsidDel="00000000">
        <w:rPr>
          <w:rtl w:val="0"/>
        </w:rPr>
        <w:t xml:space="preserve">2.3. Características do usuário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 usuário foco é aquele que tem interesse em utilizar de meios para um controle de suas finanças pessoais sem a necessidade de interação direta com o seu respectivo órgão bancário. Este usuário não tem conhecimentos diretos em regras e/ou jargões bancários, porém necessita que haja um controle de seu saldo, suas despesas e suas receitas de forma compreensível à uma pessoa leiga no assunto.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contextualSpacing w:val="0"/>
      </w:pPr>
      <w:bookmarkStart w:id="15" w:colFirst="0" w:name="h.1wj986dgbiqd" w:colLast="0"/>
      <w:bookmarkEnd w:id="15"/>
      <w:r w:rsidRPr="00000000" w:rsidR="00000000" w:rsidDel="00000000">
        <w:rPr>
          <w:rtl w:val="0"/>
        </w:rPr>
        <w:t xml:space="preserve">2.4 Restrições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 única restrição é quanto à segurança: apenas os responsáveis pelo controle das contas poderão ter acesso aos dados relativos às contas.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5"/>
        <w:contextualSpacing w:val="0"/>
      </w:pPr>
      <w:bookmarkStart w:id="16" w:colFirst="0" w:name="h.3tyoqtr6s5r7" w:colLast="0"/>
      <w:bookmarkEnd w:id="16"/>
      <w:r w:rsidRPr="00000000" w:rsidR="00000000" w:rsidDel="00000000">
        <w:rPr>
          <w:rtl w:val="0"/>
        </w:rPr>
        <w:t xml:space="preserve">2.5 Declarações e Dependências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Para o desenvolvimento é necessária a utilização de várias ferramentas que, por tratar-se de um trabalho acadêmico, deverão ser escolhidas pelo desenvolvedor.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7" w:colFirst="0" w:name="h.y7vudhvbkpux" w:colLast="0"/>
      <w:bookmarkEnd w:id="17"/>
      <w:r w:rsidRPr="00000000" w:rsidR="00000000" w:rsidDel="00000000">
        <w:rPr>
          <w:rtl w:val="0"/>
        </w:rPr>
        <w:t xml:space="preserve">3. Requisitos funcionais</w:t>
      </w:r>
    </w:p>
    <w:p w:rsidP="00000000" w:rsidRPr="00000000" w:rsidR="00000000" w:rsidDel="00000000" w:rsidRDefault="00000000">
      <w:pPr>
        <w:pStyle w:val="Heading5"/>
        <w:contextualSpacing w:val="0"/>
      </w:pPr>
      <w:bookmarkStart w:id="18" w:colFirst="0" w:name="h.eyluvho2t0c1" w:colLast="0"/>
      <w:bookmarkEnd w:id="18"/>
      <w:r w:rsidRPr="00000000" w:rsidR="00000000" w:rsidDel="00000000">
        <w:rPr>
          <w:color w:val="000000"/>
          <w:rtl w:val="0"/>
        </w:rPr>
        <w:t xml:space="preserve">[RF01] O Sistema deve permitir ao usuário a criação de novas contas correntes, definindo o nome da instituição financeira, nome da conta, número da conta corrente, saldo inicial e limite mínimo de saldo. (E)</w:t>
      </w:r>
    </w:p>
    <w:p w:rsidP="00000000" w:rsidRPr="00000000" w:rsidR="00000000" w:rsidDel="00000000" w:rsidRDefault="00000000">
      <w:pPr>
        <w:pStyle w:val="Heading5"/>
        <w:contextualSpacing w:val="0"/>
      </w:pPr>
      <w:bookmarkStart w:id="19" w:colFirst="0" w:name="h.nynhixxd8m0v" w:colLast="0"/>
      <w:bookmarkEnd w:id="19"/>
      <w:r w:rsidRPr="00000000" w:rsidR="00000000" w:rsidDel="00000000">
        <w:rPr>
          <w:color w:val="000000"/>
          <w:rtl w:val="0"/>
        </w:rPr>
        <w:t xml:space="preserve">[RF02] O Sistema deve permitir que o usuário faça o lançamento de movimentações de receitas ou despesas informando o valor, data, descrição e uma conta corrente já registrada no Sistema. (E)</w:t>
      </w:r>
    </w:p>
    <w:p w:rsidP="00000000" w:rsidRPr="00000000" w:rsidR="00000000" w:rsidDel="00000000" w:rsidRDefault="00000000">
      <w:pPr>
        <w:pStyle w:val="Heading5"/>
        <w:contextualSpacing w:val="0"/>
      </w:pPr>
      <w:bookmarkStart w:id="20" w:colFirst="0" w:name="h.56k5re7j3o4d" w:colLast="0"/>
      <w:bookmarkEnd w:id="20"/>
      <w:r w:rsidRPr="00000000" w:rsidR="00000000" w:rsidDel="00000000">
        <w:rPr>
          <w:color w:val="000000"/>
          <w:rtl w:val="0"/>
        </w:rPr>
        <w:t xml:space="preserve">[RF03] O Sistema deve permitir que o usuário confirme uma movimentação, ou seja, indicar ao Sistema que a movimentação foi efetuada. (E)</w:t>
      </w:r>
    </w:p>
    <w:p w:rsidP="00000000" w:rsidRPr="00000000" w:rsidR="00000000" w:rsidDel="00000000" w:rsidRDefault="00000000">
      <w:pPr>
        <w:pStyle w:val="Heading5"/>
        <w:contextualSpacing w:val="0"/>
      </w:pPr>
      <w:bookmarkStart w:id="21" w:colFirst="0" w:name="h.3q6sz8xd0kl9" w:colLast="0"/>
      <w:bookmarkEnd w:id="21"/>
      <w:r w:rsidRPr="00000000" w:rsidR="00000000" w:rsidDel="00000000">
        <w:rPr>
          <w:color w:val="000000"/>
          <w:rtl w:val="0"/>
        </w:rPr>
        <w:t xml:space="preserve">[RF04] O Sistema deve atualizar o saldo da conta corrente após uma movimentação ser confirmada pelo usuário. (O)</w:t>
      </w:r>
    </w:p>
    <w:p w:rsidP="00000000" w:rsidRPr="00000000" w:rsidR="00000000" w:rsidDel="00000000" w:rsidRDefault="00000000">
      <w:pPr>
        <w:pStyle w:val="Heading5"/>
        <w:contextualSpacing w:val="0"/>
      </w:pPr>
      <w:bookmarkStart w:id="22" w:colFirst="0" w:name="h.vxbvx18qt6dr" w:colLast="0"/>
      <w:bookmarkEnd w:id="22"/>
      <w:r w:rsidRPr="00000000" w:rsidR="00000000" w:rsidDel="00000000">
        <w:rPr>
          <w:color w:val="000000"/>
          <w:rtl w:val="0"/>
        </w:rPr>
        <w:t xml:space="preserve">[RF05] O Sistema deve permitir que o usuário remova ou altere as movimentações. (E)</w:t>
      </w:r>
    </w:p>
    <w:p w:rsidP="00000000" w:rsidRPr="00000000" w:rsidR="00000000" w:rsidDel="00000000" w:rsidRDefault="00000000">
      <w:pPr>
        <w:pStyle w:val="Heading5"/>
        <w:contextualSpacing w:val="0"/>
      </w:pPr>
      <w:bookmarkStart w:id="23" w:colFirst="0" w:name="h.30baaktf3qnh" w:colLast="0"/>
      <w:bookmarkEnd w:id="23"/>
      <w:r w:rsidRPr="00000000" w:rsidR="00000000" w:rsidDel="00000000">
        <w:rPr>
          <w:color w:val="000000"/>
          <w:rtl w:val="0"/>
        </w:rPr>
        <w:t xml:space="preserve">[RF06] O Sistema deve permitir que o usuário realize consulta em uma conta corrente. (E)</w:t>
      </w:r>
    </w:p>
    <w:p w:rsidP="00000000" w:rsidRPr="00000000" w:rsidR="00000000" w:rsidDel="00000000" w:rsidRDefault="00000000">
      <w:pPr>
        <w:pStyle w:val="Heading5"/>
        <w:numPr>
          <w:ilvl w:val="0"/>
          <w:numId w:val="1"/>
        </w:numPr>
        <w:ind w:left="1440" w:hanging="359"/>
        <w:contextualSpacing w:val="1"/>
        <w:rPr>
          <w:color w:val="000000"/>
          <w:u w:val="none"/>
        </w:rPr>
      </w:pPr>
      <w:bookmarkStart w:id="24" w:colFirst="0" w:name="h.hhq7sa2djk5e" w:colLast="0"/>
      <w:bookmarkEnd w:id="24"/>
      <w:r w:rsidRPr="00000000" w:rsidR="00000000" w:rsidDel="00000000">
        <w:rPr>
          <w:color w:val="000000"/>
          <w:rtl w:val="0"/>
        </w:rPr>
        <w:t xml:space="preserve">[RF06.1] O Sistema deve permitir que o usuário consulte o saldo. (E)</w:t>
      </w:r>
    </w:p>
    <w:p w:rsidP="00000000" w:rsidRPr="00000000" w:rsidR="00000000" w:rsidDel="00000000" w:rsidRDefault="00000000">
      <w:pPr>
        <w:pStyle w:val="Heading5"/>
        <w:numPr>
          <w:ilvl w:val="0"/>
          <w:numId w:val="1"/>
        </w:numPr>
        <w:ind w:left="1440" w:hanging="359"/>
        <w:contextualSpacing w:val="1"/>
        <w:rPr>
          <w:color w:val="000000"/>
          <w:u w:val="none"/>
        </w:rPr>
      </w:pPr>
      <w:bookmarkStart w:id="25" w:colFirst="0" w:name="h.kuiu8ollhkwg" w:colLast="0"/>
      <w:bookmarkEnd w:id="25"/>
      <w:r w:rsidRPr="00000000" w:rsidR="00000000" w:rsidDel="00000000">
        <w:rPr>
          <w:color w:val="000000"/>
          <w:rtl w:val="0"/>
        </w:rPr>
        <w:t xml:space="preserve">[RF06.2] O Sistema deve permitir que o usuário consulte o extrato por período, exibindo a data, descrição, valor da movimentação e saldo. (E)</w:t>
      </w:r>
    </w:p>
    <w:p w:rsidP="00000000" w:rsidRPr="00000000" w:rsidR="00000000" w:rsidDel="00000000" w:rsidRDefault="00000000">
      <w:pPr>
        <w:pStyle w:val="Heading5"/>
        <w:contextualSpacing w:val="0"/>
      </w:pPr>
      <w:bookmarkStart w:id="26" w:colFirst="0" w:name="h.1mrwjfr3c3ey" w:colLast="0"/>
      <w:bookmarkEnd w:id="26"/>
      <w:r w:rsidRPr="00000000" w:rsidR="00000000" w:rsidDel="00000000">
        <w:rPr>
          <w:color w:val="000000"/>
          <w:rtl w:val="0"/>
        </w:rPr>
        <w:t xml:space="preserve">[RF07] O Sistema deve listar as movimentações exibindo a data, descrição e valor, fazendo a distinção entre despesa e receita. (E) </w:t>
      </w:r>
    </w:p>
    <w:p w:rsidP="00000000" w:rsidRPr="00000000" w:rsidR="00000000" w:rsidDel="00000000" w:rsidRDefault="00000000">
      <w:pPr>
        <w:pStyle w:val="Heading5"/>
        <w:contextualSpacing w:val="0"/>
      </w:pPr>
      <w:bookmarkStart w:id="27" w:colFirst="0" w:name="h.e5y0us723ou9" w:colLast="0"/>
      <w:bookmarkEnd w:id="27"/>
      <w:r w:rsidRPr="00000000" w:rsidR="00000000" w:rsidDel="00000000">
        <w:rPr>
          <w:color w:val="000000"/>
          <w:rtl w:val="0"/>
        </w:rPr>
        <w:t xml:space="preserve">[RF08] O Sistema deve informar o usuário quando o limite mínimo de saldo estabelecido for atingido. (E)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8" w:colFirst="0" w:name="h.z4u5j3vkox0l" w:colLast="0"/>
      <w:bookmarkEnd w:id="28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9" w:colFirst="0" w:name="h.jzlnmsq6d2g0" w:colLast="0"/>
      <w:bookmarkEnd w:id="2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30" w:colFirst="0" w:name="h.dlmhj1pytiex" w:colLast="0"/>
      <w:bookmarkEnd w:id="30"/>
      <w:r w:rsidRPr="00000000" w:rsidR="00000000" w:rsidDel="00000000">
        <w:rPr>
          <w:rtl w:val="0"/>
        </w:rPr>
        <w:t xml:space="preserve">4. Requisitos não funcionais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[RNF01] </w:t>
      </w:r>
      <w:r w:rsidRPr="00000000" w:rsidR="00000000" w:rsidDel="00000000">
        <w:rPr>
          <w:color w:val="252525"/>
          <w:highlight w:val="white"/>
          <w:rtl w:val="0"/>
        </w:rPr>
        <w:t xml:space="preserve">O Sistema deverá ser independente de plataforma.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[RNF02] O Sistema deve ter uma interface simples e de fácil operação.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[RNF03] O Sistema deve armazenar e apresentar os dados de maneira consistente.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31" w:colFirst="0" w:name="h.u2cgflp9mufp" w:colLast="0"/>
      <w:bookmarkEnd w:id="31"/>
      <w:r w:rsidRPr="00000000" w:rsidR="00000000" w:rsidDel="00000000">
        <w:rPr>
          <w:rtl w:val="0"/>
        </w:rPr>
        <w:t xml:space="preserve">5. Sumário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u3993nyd2yn8">
        <w:r w:rsidRPr="00000000" w:rsidR="00000000" w:rsidDel="00000000">
          <w:rPr>
            <w:color w:val="1155cc"/>
            <w:sz w:val="20"/>
            <w:u w:val="single"/>
            <w:rtl w:val="0"/>
          </w:rPr>
          <w:t xml:space="preserve">1. Introdução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hyperlink w:anchor="h.gnme4yxrn6kp">
        <w:r w:rsidRPr="00000000" w:rsidR="00000000" w:rsidDel="00000000">
          <w:rPr>
            <w:color w:val="1155cc"/>
            <w:sz w:val="20"/>
            <w:u w:val="single"/>
            <w:rtl w:val="0"/>
          </w:rPr>
          <w:t xml:space="preserve">1.1. Propósito do documento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  <w:contextualSpacing w:val="0"/>
      </w:pPr>
      <w:hyperlink w:anchor="h.f4y7p0aqxwal">
        <w:r w:rsidRPr="00000000" w:rsidR="00000000" w:rsidDel="00000000">
          <w:rPr>
            <w:color w:val="1155cc"/>
            <w:sz w:val="20"/>
            <w:u w:val="single"/>
            <w:rtl w:val="0"/>
          </w:rPr>
          <w:t xml:space="preserve">1.2. Escopo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  <w:contextualSpacing w:val="0"/>
      </w:pPr>
      <w:hyperlink w:anchor="h.j43rkc4n22vl">
        <w:r w:rsidRPr="00000000" w:rsidR="00000000" w:rsidDel="00000000">
          <w:rPr>
            <w:color w:val="1155cc"/>
            <w:sz w:val="20"/>
            <w:u w:val="single"/>
            <w:rtl w:val="0"/>
          </w:rPr>
          <w:t xml:space="preserve">1.3. Definições, acrônimos e abreviações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720"/>
        <w:contextualSpacing w:val="0"/>
      </w:pPr>
      <w:hyperlink w:anchor="h.4zp2mp2h5zge">
        <w:r w:rsidRPr="00000000" w:rsidR="00000000" w:rsidDel="00000000">
          <w:rPr>
            <w:color w:val="1155cc"/>
            <w:sz w:val="20"/>
            <w:u w:val="single"/>
            <w:rtl w:val="0"/>
          </w:rPr>
          <w:t xml:space="preserve">1.3.1. Identificação dos requisitos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720"/>
        <w:contextualSpacing w:val="0"/>
      </w:pPr>
      <w:hyperlink w:anchor="h.auto3chkgrhn">
        <w:r w:rsidRPr="00000000" w:rsidR="00000000" w:rsidDel="00000000">
          <w:rPr>
            <w:color w:val="1155cc"/>
            <w:sz w:val="20"/>
            <w:u w:val="single"/>
            <w:rtl w:val="0"/>
          </w:rPr>
          <w:t xml:space="preserve">1.3.2. Classificação dos requisitos funcionais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  <w:contextualSpacing w:val="0"/>
      </w:pPr>
      <w:hyperlink w:anchor="h.64rzdvd28n1q">
        <w:r w:rsidRPr="00000000" w:rsidR="00000000" w:rsidDel="00000000">
          <w:rPr>
            <w:color w:val="1155cc"/>
            <w:sz w:val="20"/>
            <w:u w:val="single"/>
            <w:rtl w:val="0"/>
          </w:rPr>
          <w:t xml:space="preserve">1.4. Referências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  <w:contextualSpacing w:val="0"/>
      </w:pPr>
      <w:hyperlink w:anchor="h.j1z9ucu37tx9">
        <w:r w:rsidRPr="00000000" w:rsidR="00000000" w:rsidDel="00000000">
          <w:rPr>
            <w:color w:val="1155cc"/>
            <w:sz w:val="20"/>
            <w:u w:val="single"/>
            <w:rtl w:val="0"/>
          </w:rPr>
          <w:t xml:space="preserve">1.5. Visão geral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1g3mnfpsxpwr">
        <w:r w:rsidRPr="00000000" w:rsidR="00000000" w:rsidDel="00000000">
          <w:rPr>
            <w:color w:val="1155cc"/>
            <w:sz w:val="20"/>
            <w:u w:val="single"/>
            <w:rtl w:val="0"/>
          </w:rPr>
          <w:t xml:space="preserve">2. Descrição geral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hyperlink w:anchor="h.59b4yeid7rkc">
        <w:r w:rsidRPr="00000000" w:rsidR="00000000" w:rsidDel="00000000">
          <w:rPr>
            <w:color w:val="1155cc"/>
            <w:sz w:val="20"/>
            <w:u w:val="single"/>
            <w:rtl w:val="0"/>
          </w:rPr>
          <w:t xml:space="preserve">2.1. Perspectiva do produto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  <w:contextualSpacing w:val="0"/>
      </w:pPr>
      <w:hyperlink w:anchor="h.4f0btpkhtcd5">
        <w:r w:rsidRPr="00000000" w:rsidR="00000000" w:rsidDel="00000000">
          <w:rPr>
            <w:color w:val="1155cc"/>
            <w:sz w:val="20"/>
            <w:u w:val="single"/>
            <w:rtl w:val="0"/>
          </w:rPr>
          <w:t xml:space="preserve">2.1.1. Relacionamento com outros Sistemas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  <w:contextualSpacing w:val="0"/>
      </w:pPr>
      <w:hyperlink w:anchor="h.sanf77gj20fp">
        <w:r w:rsidRPr="00000000" w:rsidR="00000000" w:rsidDel="00000000">
          <w:rPr>
            <w:color w:val="1155cc"/>
            <w:sz w:val="20"/>
            <w:u w:val="single"/>
            <w:rtl w:val="0"/>
          </w:rPr>
          <w:t xml:space="preserve">2.1.2. Relacionamento com o usuário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  <w:contextualSpacing w:val="0"/>
      </w:pPr>
      <w:hyperlink w:anchor="h.xbgooalfnwdg">
        <w:r w:rsidRPr="00000000" w:rsidR="00000000" w:rsidDel="00000000">
          <w:rPr>
            <w:color w:val="1155cc"/>
            <w:sz w:val="20"/>
            <w:u w:val="single"/>
            <w:rtl w:val="0"/>
          </w:rPr>
          <w:t xml:space="preserve">2.1.3. Interface de software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hyperlink w:anchor="h.a0og41oslxs6">
        <w:r w:rsidRPr="00000000" w:rsidR="00000000" w:rsidDel="00000000">
          <w:rPr>
            <w:color w:val="1155cc"/>
            <w:sz w:val="20"/>
            <w:u w:val="single"/>
            <w:rtl w:val="0"/>
          </w:rPr>
          <w:t xml:space="preserve">2.2. Funcionalidades do produto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hyperlink w:anchor="h.benvrj6napu">
        <w:r w:rsidRPr="00000000" w:rsidR="00000000" w:rsidDel="00000000">
          <w:rPr>
            <w:color w:val="1155cc"/>
            <w:sz w:val="20"/>
            <w:u w:val="single"/>
            <w:rtl w:val="0"/>
          </w:rPr>
          <w:t xml:space="preserve">2.3. Características do usuário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hyperlink w:anchor="h.1wj986dgbiqd">
        <w:r w:rsidRPr="00000000" w:rsidR="00000000" w:rsidDel="00000000">
          <w:rPr>
            <w:color w:val="1155cc"/>
            <w:sz w:val="20"/>
            <w:u w:val="single"/>
            <w:rtl w:val="0"/>
          </w:rPr>
          <w:t xml:space="preserve">2.4 Restrições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hyperlink w:anchor="h.3tyoqtr6s5r7">
        <w:r w:rsidRPr="00000000" w:rsidR="00000000" w:rsidDel="00000000">
          <w:rPr>
            <w:color w:val="1155cc"/>
            <w:sz w:val="20"/>
            <w:u w:val="single"/>
            <w:rtl w:val="0"/>
          </w:rPr>
          <w:t xml:space="preserve">2.5 Declarações e Dependências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y7vudhvbkpux">
        <w:r w:rsidRPr="00000000" w:rsidR="00000000" w:rsidDel="00000000">
          <w:rPr>
            <w:color w:val="1155cc"/>
            <w:sz w:val="20"/>
            <w:u w:val="single"/>
            <w:rtl w:val="0"/>
          </w:rPr>
          <w:t xml:space="preserve">3. Requisitos funcionais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hyperlink w:anchor="h.eyluvho2t0c1">
        <w:r w:rsidRPr="00000000" w:rsidR="00000000" w:rsidDel="00000000">
          <w:rPr>
            <w:color w:val="1155cc"/>
            <w:sz w:val="20"/>
            <w:u w:val="single"/>
            <w:rtl w:val="0"/>
          </w:rPr>
          <w:t xml:space="preserve">[RF01]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hyperlink w:anchor="h.nynhixxd8m0v">
        <w:r w:rsidRPr="00000000" w:rsidR="00000000" w:rsidDel="00000000">
          <w:rPr>
            <w:color w:val="1155cc"/>
            <w:sz w:val="20"/>
            <w:u w:val="single"/>
            <w:rtl w:val="0"/>
          </w:rPr>
          <w:t xml:space="preserve">[RF02]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hyperlink w:anchor="h.56k5re7j3o4d">
        <w:r w:rsidRPr="00000000" w:rsidR="00000000" w:rsidDel="00000000">
          <w:rPr>
            <w:color w:val="1155cc"/>
            <w:sz w:val="20"/>
            <w:u w:val="single"/>
            <w:rtl w:val="0"/>
          </w:rPr>
          <w:t xml:space="preserve">[RF03]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hyperlink w:anchor="h.3q6sz8xd0kl9">
        <w:r w:rsidRPr="00000000" w:rsidR="00000000" w:rsidDel="00000000">
          <w:rPr>
            <w:color w:val="1155cc"/>
            <w:sz w:val="20"/>
            <w:u w:val="single"/>
            <w:rtl w:val="0"/>
          </w:rPr>
          <w:t xml:space="preserve">[RF04]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hyperlink w:anchor="h.vxbvx18qt6dr">
        <w:r w:rsidRPr="00000000" w:rsidR="00000000" w:rsidDel="00000000">
          <w:rPr>
            <w:color w:val="1155cc"/>
            <w:sz w:val="20"/>
            <w:u w:val="single"/>
            <w:rtl w:val="0"/>
          </w:rPr>
          <w:t xml:space="preserve">[RF05]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720"/>
        <w:contextualSpacing w:val="0"/>
      </w:pPr>
      <w:hyperlink w:anchor="h.30baaktf3qnh">
        <w:r w:rsidRPr="00000000" w:rsidR="00000000" w:rsidDel="00000000">
          <w:rPr>
            <w:color w:val="1155cc"/>
            <w:sz w:val="20"/>
            <w:u w:val="single"/>
            <w:rtl w:val="0"/>
          </w:rPr>
          <w:t xml:space="preserve">[RF06]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  <w:contextualSpacing w:val="0"/>
      </w:pPr>
      <w:hyperlink w:anchor="h.hhq7sa2djk5e">
        <w:r w:rsidRPr="00000000" w:rsidR="00000000" w:rsidDel="00000000">
          <w:rPr>
            <w:color w:val="1155cc"/>
            <w:sz w:val="20"/>
            <w:u w:val="single"/>
            <w:rtl w:val="0"/>
          </w:rPr>
          <w:t xml:space="preserve">[RF06.1]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720"/>
        <w:contextualSpacing w:val="0"/>
      </w:pPr>
      <w:hyperlink w:anchor="h.kuiu8ollhkwg">
        <w:r w:rsidRPr="00000000" w:rsidR="00000000" w:rsidDel="00000000">
          <w:rPr>
            <w:color w:val="1155cc"/>
            <w:sz w:val="20"/>
            <w:u w:val="single"/>
            <w:rtl w:val="0"/>
          </w:rPr>
          <w:t xml:space="preserve">[RF06.2]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1mrwjfr3c3ey">
        <w:r w:rsidRPr="00000000" w:rsidR="00000000" w:rsidDel="00000000">
          <w:rPr>
            <w:color w:val="1155cc"/>
            <w:sz w:val="20"/>
            <w:u w:val="single"/>
            <w:rtl w:val="0"/>
          </w:rPr>
          <w:t xml:space="preserve">[RF07]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e5y0us723ou9">
        <w:r w:rsidRPr="00000000" w:rsidR="00000000" w:rsidDel="00000000">
          <w:rPr>
            <w:color w:val="1155cc"/>
            <w:sz w:val="20"/>
            <w:u w:val="single"/>
            <w:rtl w:val="0"/>
          </w:rPr>
          <w:t xml:space="preserve">[RF08]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dlmhj1pytiex">
        <w:r w:rsidRPr="00000000" w:rsidR="00000000" w:rsidDel="00000000">
          <w:rPr>
            <w:color w:val="1155cc"/>
            <w:sz w:val="20"/>
            <w:u w:val="single"/>
            <w:rtl w:val="0"/>
          </w:rPr>
          <w:t xml:space="preserve">4. Requisitos não funcionais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u2cgflp9mufp">
        <w:r w:rsidRPr="00000000" w:rsidR="00000000" w:rsidDel="00000000">
          <w:rPr>
            <w:color w:val="1155cc"/>
            <w:sz w:val="20"/>
            <w:u w:val="single"/>
            <w:rtl w:val="0"/>
          </w:rPr>
          <w:t xml:space="preserve">5. Sumário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rebuchet MS" w:hAnsi="Trebuchet MS" w:eastAsia="Trebuchet MS" w:ascii="Trebuchet MS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360" w:before="0"/>
        <w:ind w:left="0" w:firstLine="1110" w:right="0"/>
        <w:jc w:val="both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play.google.com/store/apps/details?id=br.com.gerenciadorfinanceiro.controller&amp;hl=pt_BR" Type="http://schemas.openxmlformats.org/officeDocument/2006/relationships/hyperlink" TargetMode="External" Id="rId6"/><Relationship Target="http://www.superdownloads.com.br/windows/1526-microsoft-money-organizador-gratis-de-financas-pessoais.htm" Type="http://schemas.openxmlformats.org/officeDocument/2006/relationships/hyperlink" TargetMode="External" Id="rId5"/><Relationship Target="http://www.gnucash.org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Cópia de Documento de Requisitos - Gerentes do P2.docx</dc:title>
</cp:coreProperties>
</file>