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ind w:firstLine="840"/>
        <w:contextualSpacing w:val="0"/>
        <w:jc w:val="both"/>
      </w:pPr>
      <w:bookmarkStart w:id="0" w:colFirst="0" w:name="h.cc041hetk5z" w:colLast="0"/>
      <w:bookmarkEnd w:id="0"/>
      <w:r w:rsidRPr="00000000" w:rsidR="00000000" w:rsidDel="00000000">
        <w:rPr>
          <w:rtl w:val="0"/>
        </w:rPr>
        <w:t xml:space="preserve">1. Introdução</w:t>
      </w:r>
    </w:p>
    <w:p w:rsidP="00000000" w:rsidRPr="00000000" w:rsidR="00000000" w:rsidDel="00000000" w:rsidRDefault="00000000">
      <w:pPr>
        <w:spacing w:lineRule="auto" w:after="120"/>
        <w:ind w:firstLine="8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firstLine="840"/>
        <w:contextualSpacing w:val="0"/>
        <w:jc w:val="both"/>
      </w:pPr>
      <w:bookmarkStart w:id="1" w:colFirst="0" w:name="h.gt8eppmi0qrf" w:colLast="0"/>
      <w:bookmarkEnd w:id="1"/>
      <w:r w:rsidRPr="00000000" w:rsidR="00000000" w:rsidDel="00000000">
        <w:rPr>
          <w:rtl w:val="0"/>
        </w:rPr>
        <w:t xml:space="preserve">1.1. Propósito do documento</w:t>
      </w:r>
    </w:p>
    <w:p w:rsidP="00000000" w:rsidRPr="00000000" w:rsidR="00000000" w:rsidDel="00000000" w:rsidRDefault="00000000">
      <w:pPr>
        <w:ind w:firstLine="84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O propósito deste documento é apresentar a descrição dos serviços e funções que o sistema a ser desenvolvido deve prover, suas restrições de operação e propriedades gerais, bem como seus requisitos funcionais e não funcionais.</w:t>
      </w:r>
    </w:p>
    <w:p w:rsidP="00000000" w:rsidRPr="00000000" w:rsidR="00000000" w:rsidDel="00000000" w:rsidRDefault="00000000">
      <w:pPr>
        <w:spacing w:lineRule="auto" w:after="120"/>
        <w:ind w:firstLine="8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firstLine="840"/>
        <w:contextualSpacing w:val="0"/>
        <w:jc w:val="both"/>
      </w:pPr>
      <w:bookmarkStart w:id="2" w:colFirst="0" w:name="h.e8lhz8owk18i" w:colLast="0"/>
      <w:bookmarkEnd w:id="2"/>
      <w:r w:rsidRPr="00000000" w:rsidR="00000000" w:rsidDel="00000000">
        <w:rPr>
          <w:rtl w:val="0"/>
        </w:rPr>
        <w:t xml:space="preserve">1.2. Escopo </w:t>
      </w:r>
    </w:p>
    <w:p w:rsidP="00000000" w:rsidRPr="00000000" w:rsidR="00000000" w:rsidDel="00000000" w:rsidRDefault="00000000">
      <w:pPr>
        <w:spacing w:lineRule="auto" w:after="120"/>
        <w:ind w:firstLine="84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Algumas pessoas utilizam o caderno para organizar suas finanças pessoais, para tentar não ficar com o saldo negativo no banco ao final do mês. No entanto, quando se tem muitas movimentações é necessário algo mais completo para auxiliar nesse planejamento. O projeto consiste na construção de uma ferramenta que possua funções para uma organização eficiente de contas correntes. O sistema permite que o usuário controle suas movimentações e visualize toda a sua renda e despesas.</w:t>
      </w:r>
    </w:p>
    <w:p w:rsidP="00000000" w:rsidRPr="00000000" w:rsidR="00000000" w:rsidDel="00000000" w:rsidRDefault="00000000">
      <w:pPr>
        <w:ind w:firstLine="8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" w:colFirst="0" w:name="h.qs7zp7twk7eh" w:colLast="0"/>
      <w:bookmarkEnd w:id="3"/>
      <w:r w:rsidRPr="00000000" w:rsidR="00000000" w:rsidDel="00000000">
        <w:rPr>
          <w:rtl w:val="0"/>
        </w:rPr>
        <w:t xml:space="preserve">1.3. Definições, acrônimos e abreviações</w:t>
      </w:r>
    </w:p>
    <w:p w:rsidP="00000000" w:rsidRPr="00000000" w:rsidR="00000000" w:rsidDel="00000000" w:rsidRDefault="00000000">
      <w:pPr>
        <w:spacing w:lineRule="auto" w:after="120"/>
        <w:ind w:firstLine="8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4" w:colFirst="0" w:name="h.6qqq7pfu7ni1" w:colLast="0"/>
      <w:bookmarkEnd w:id="4"/>
      <w:r w:rsidRPr="00000000" w:rsidR="00000000" w:rsidDel="00000000">
        <w:rPr>
          <w:rtl w:val="0"/>
        </w:rPr>
        <w:t xml:space="preserve">1.3.1. Identificação dos requisitos </w:t>
      </w:r>
    </w:p>
    <w:p w:rsidP="00000000" w:rsidRPr="00000000" w:rsidR="00000000" w:rsidDel="00000000" w:rsidRDefault="00000000">
      <w:pPr>
        <w:ind w:firstLine="84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A referência dos requisitos é formada pela subseção em que eles estão descritos seguido do identificador do requisito, como o exemplo [RF01].</w:t>
      </w:r>
    </w:p>
    <w:p w:rsidP="00000000" w:rsidRPr="00000000" w:rsidR="00000000" w:rsidDel="00000000" w:rsidRDefault="00000000">
      <w:pPr>
        <w:spacing w:lineRule="auto" w:after="120"/>
        <w:ind w:firstLine="8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5" w:colFirst="0" w:name="h.35rsiw1nvh1i" w:colLast="0"/>
      <w:bookmarkEnd w:id="5"/>
      <w:r w:rsidRPr="00000000" w:rsidR="00000000" w:rsidDel="00000000">
        <w:rPr>
          <w:rtl w:val="0"/>
        </w:rPr>
        <w:t xml:space="preserve">1.3.2. Classificação dos requisitos funcionais</w:t>
      </w:r>
    </w:p>
    <w:p w:rsidP="00000000" w:rsidRPr="00000000" w:rsidR="00000000" w:rsidDel="00000000" w:rsidRDefault="00000000">
      <w:pPr>
        <w:ind w:firstLine="84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Os requisitos funcionais podem ser classificados como:</w:t>
      </w:r>
    </w:p>
    <w:p w:rsidP="00000000" w:rsidRPr="00000000" w:rsidR="00000000" w:rsidDel="00000000" w:rsidRDefault="00000000">
      <w:pPr>
        <w:ind w:firstLine="84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(E): evidente, o usuário tem conhecimento da função que foi executada.</w:t>
      </w:r>
    </w:p>
    <w:p w:rsidP="00000000" w:rsidRPr="00000000" w:rsidR="00000000" w:rsidDel="00000000" w:rsidRDefault="00000000">
      <w:pPr>
        <w:ind w:firstLine="84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(O): oculta, a função executada não é visível para o usuário.</w:t>
      </w:r>
    </w:p>
    <w:p w:rsidP="00000000" w:rsidRPr="00000000" w:rsidR="00000000" w:rsidDel="00000000" w:rsidRDefault="00000000">
      <w:pPr>
        <w:spacing w:lineRule="auto" w:after="120"/>
        <w:ind w:firstLine="8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6" w:colFirst="0" w:name="h.nknm8qce0fod" w:colLast="0"/>
      <w:bookmarkEnd w:id="6"/>
      <w:r w:rsidRPr="00000000" w:rsidR="00000000" w:rsidDel="00000000">
        <w:rPr>
          <w:rtl w:val="0"/>
        </w:rPr>
        <w:t xml:space="preserve">1.4. Referências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Home Bank. Disponível em: &lt;http://homebank.free.fr&gt; . Acesso em 25 nov. 2014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Microsoft Money, organizador  de finanças pessoais. Disponível em: &lt;</w:t>
      </w:r>
      <w:hyperlink r:id="rId5">
        <w:r w:rsidRPr="00000000" w:rsidR="00000000" w:rsidDel="00000000">
          <w:rPr>
            <w:rFonts w:cs="Trebuchet MS" w:hAnsi="Trebuchet MS" w:eastAsia="Trebuchet MS" w:ascii="Trebuchet MS"/>
            <w:color w:val="1155cc"/>
            <w:u w:val="single"/>
            <w:rtl w:val="0"/>
          </w:rPr>
          <w:t xml:space="preserve">http://www.superdownloads.com.br/windows/1526-microsoft-money-organizador-gratis-de-financas-pessoais.htm</w:t>
        </w:r>
      </w:hyperlink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&gt;. Acesso em 27 nov. 2014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Aplicativo Mobbils para Android. Disponível em &lt;</w:t>
      </w:r>
      <w:hyperlink r:id="rId6">
        <w:r w:rsidRPr="00000000" w:rsidR="00000000" w:rsidDel="00000000">
          <w:rPr>
            <w:rFonts w:cs="Trebuchet MS" w:hAnsi="Trebuchet MS" w:eastAsia="Trebuchet MS" w:ascii="Trebuchet MS"/>
            <w:color w:val="1155cc"/>
            <w:u w:val="single"/>
            <w:rtl w:val="0"/>
          </w:rPr>
          <w:t xml:space="preserve">https://play.google.com/store/apps/details?id=br.com.gerenciadorfinanceiro.controller&amp;hl=pt_BR</w:t>
        </w:r>
      </w:hyperlink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Gnucash. Disponível em: &lt;</w:t>
      </w:r>
      <w:hyperlink r:id="rId7">
        <w:r w:rsidRPr="00000000" w:rsidR="00000000" w:rsidDel="00000000">
          <w:rPr>
            <w:rFonts w:cs="Trebuchet MS" w:hAnsi="Trebuchet MS" w:eastAsia="Trebuchet MS" w:ascii="Trebuchet MS"/>
            <w:color w:val="1255cc"/>
            <w:u w:val="single"/>
            <w:rtl w:val="0"/>
          </w:rPr>
          <w:t xml:space="preserve">http://www.gnucash.org</w:t>
        </w:r>
      </w:hyperlink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&gt;. Acessado em 25 nov. 2014.</w:t>
      </w:r>
    </w:p>
    <w:p w:rsidP="00000000" w:rsidRPr="00000000" w:rsidR="00000000" w:rsidDel="00000000" w:rsidRDefault="00000000">
      <w:pPr>
        <w:spacing w:lineRule="auto" w:after="1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7" w:colFirst="0" w:name="h.q46pahu9vpxf" w:colLast="0"/>
      <w:bookmarkEnd w:id="7"/>
      <w:r w:rsidRPr="00000000" w:rsidR="00000000" w:rsidDel="00000000">
        <w:rPr>
          <w:rtl w:val="0"/>
        </w:rPr>
        <w:t xml:space="preserve">1.5. Visão geral</w:t>
      </w:r>
    </w:p>
    <w:p w:rsidP="00000000" w:rsidRPr="00000000" w:rsidR="00000000" w:rsidDel="00000000" w:rsidRDefault="00000000">
      <w:pPr>
        <w:ind w:firstLine="84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O documento traz no capítulo 2 a descrição geral do produto, bem como suas funcionalidades, interfaces de relacionamento e o usuário que utilizará o mesmo.</w:t>
      </w:r>
    </w:p>
    <w:p w:rsidP="00000000" w:rsidRPr="00000000" w:rsidR="00000000" w:rsidDel="00000000" w:rsidRDefault="00000000">
      <w:pPr>
        <w:spacing w:lineRule="auto" w:after="160"/>
        <w:ind w:firstLine="84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ab/>
        <w:t xml:space="preserve">No capítulo 3 há a sessão com todos os requisitos funcionais, que descrevem detalhadamente o que o Sistema irá fazer. E finalizando, o capítulo 4 contém os requisitos não-funcionais.</w:t>
      </w:r>
    </w:p>
    <w:p w:rsidP="00000000" w:rsidRPr="00000000" w:rsidR="00000000" w:rsidDel="00000000" w:rsidRDefault="00000000">
      <w:pPr>
        <w:spacing w:lineRule="auto" w:after="120"/>
        <w:ind w:firstLine="8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120"/>
        <w:ind w:firstLine="8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/>
        <w:ind w:firstLine="840"/>
        <w:contextualSpacing w:val="0"/>
        <w:jc w:val="both"/>
      </w:pPr>
      <w:bookmarkStart w:id="8" w:colFirst="0" w:name="h.ry789en602dn" w:colLast="0"/>
      <w:bookmarkEnd w:id="8"/>
      <w:r w:rsidRPr="00000000" w:rsidR="00000000" w:rsidDel="00000000">
        <w:rPr>
          <w:rtl w:val="0"/>
        </w:rPr>
        <w:t xml:space="preserve">2. Descrição geral</w:t>
      </w:r>
    </w:p>
    <w:p w:rsidP="00000000" w:rsidRPr="00000000" w:rsidR="00000000" w:rsidDel="00000000" w:rsidRDefault="00000000">
      <w:pPr>
        <w:spacing w:lineRule="auto" w:after="120"/>
        <w:ind w:firstLine="8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120"/>
        <w:ind w:firstLine="840"/>
        <w:contextualSpacing w:val="0"/>
        <w:jc w:val="both"/>
      </w:pPr>
      <w:bookmarkStart w:id="9" w:colFirst="0" w:name="h.hy5wi3yioplq" w:colLast="0"/>
      <w:bookmarkEnd w:id="9"/>
      <w:r w:rsidRPr="00000000" w:rsidR="00000000" w:rsidDel="00000000">
        <w:rPr>
          <w:rtl w:val="0"/>
        </w:rPr>
        <w:t xml:space="preserve">2.1. Perspectiva do produto</w:t>
      </w:r>
    </w:p>
    <w:p w:rsidP="00000000" w:rsidRPr="00000000" w:rsidR="00000000" w:rsidDel="00000000" w:rsidRDefault="00000000">
      <w:pPr>
        <w:spacing w:lineRule="auto" w:after="120"/>
        <w:ind w:firstLine="8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0" w:colFirst="0" w:name="h.mu1jgln6xm4j" w:colLast="0"/>
      <w:bookmarkEnd w:id="10"/>
      <w:r w:rsidRPr="00000000" w:rsidR="00000000" w:rsidDel="00000000">
        <w:rPr>
          <w:rtl w:val="0"/>
        </w:rPr>
        <w:t xml:space="preserve">2.1.1. Relacionamento com outros Sistemas</w:t>
      </w:r>
    </w:p>
    <w:p w:rsidP="00000000" w:rsidRPr="00000000" w:rsidR="00000000" w:rsidDel="00000000" w:rsidRDefault="00000000">
      <w:pPr>
        <w:ind w:firstLine="84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O Sistema não se relacionará com nenhum outro Sistema.</w:t>
      </w:r>
    </w:p>
    <w:p w:rsidP="00000000" w:rsidRPr="00000000" w:rsidR="00000000" w:rsidDel="00000000" w:rsidRDefault="00000000">
      <w:pPr>
        <w:spacing w:lineRule="auto" w:after="120"/>
        <w:ind w:firstLine="8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1" w:colFirst="0" w:name="h.xe0pt21wwgd7" w:colLast="0"/>
      <w:bookmarkEnd w:id="11"/>
      <w:r w:rsidRPr="00000000" w:rsidR="00000000" w:rsidDel="00000000">
        <w:rPr>
          <w:rtl w:val="0"/>
        </w:rPr>
        <w:t xml:space="preserve">2.1.2. Relacionamento com o usuário</w:t>
      </w:r>
    </w:p>
    <w:p w:rsidP="00000000" w:rsidRPr="00000000" w:rsidR="00000000" w:rsidDel="00000000" w:rsidRDefault="00000000">
      <w:pPr>
        <w:ind w:firstLine="84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O Sistema permite várias funcionalidades para seus usuários. O usuário pode adicionar sua conta, fazer lançamentos de receitas e despesas, movimentações futuras, gerar extratos e acompanhar o saldo das suas contas.</w:t>
      </w:r>
    </w:p>
    <w:p w:rsidP="00000000" w:rsidRPr="00000000" w:rsidR="00000000" w:rsidDel="00000000" w:rsidRDefault="00000000">
      <w:pPr>
        <w:spacing w:lineRule="auto" w:after="120"/>
        <w:ind w:firstLine="8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2" w:colFirst="0" w:name="h.v9mo88c2etzn" w:colLast="0"/>
      <w:bookmarkEnd w:id="12"/>
      <w:r w:rsidRPr="00000000" w:rsidR="00000000" w:rsidDel="00000000">
        <w:rPr>
          <w:rtl w:val="0"/>
        </w:rPr>
        <w:t xml:space="preserve">2.1.3. Interface de software </w:t>
      </w:r>
    </w:p>
    <w:p w:rsidP="00000000" w:rsidRPr="00000000" w:rsidR="00000000" w:rsidDel="00000000" w:rsidRDefault="00000000">
      <w:pPr>
        <w:ind w:firstLine="84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O Sistema funcionará em computadores que não necessitam de acesso à internet.</w:t>
      </w:r>
    </w:p>
    <w:p w:rsidP="00000000" w:rsidRPr="00000000" w:rsidR="00000000" w:rsidDel="00000000" w:rsidRDefault="00000000">
      <w:pPr>
        <w:spacing w:lineRule="auto" w:after="120"/>
        <w:ind w:firstLine="8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firstLine="840"/>
        <w:contextualSpacing w:val="0"/>
        <w:jc w:val="both"/>
      </w:pPr>
      <w:bookmarkStart w:id="13" w:colFirst="0" w:name="h.3q45fnw99rp4" w:colLast="0"/>
      <w:bookmarkEnd w:id="13"/>
      <w:r w:rsidRPr="00000000" w:rsidR="00000000" w:rsidDel="00000000">
        <w:rPr>
          <w:rtl w:val="0"/>
        </w:rPr>
        <w:t xml:space="preserve">2.2. Funcionalidades do produto</w:t>
      </w:r>
    </w:p>
    <w:p w:rsidP="00000000" w:rsidRPr="00000000" w:rsidR="00000000" w:rsidDel="00000000" w:rsidRDefault="00000000">
      <w:pPr>
        <w:ind w:firstLine="84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O usuário poderá registrar contas correntes no Sistema para que possa controlar as movimentações financeiras realizadas.</w:t>
      </w:r>
    </w:p>
    <w:p w:rsidP="00000000" w:rsidRPr="00000000" w:rsidR="00000000" w:rsidDel="00000000" w:rsidRDefault="00000000">
      <w:pPr>
        <w:ind w:firstLine="84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O usuário poderá registrar, editar ou remover movimentações que já aconteceram ou que acontecerão.</w:t>
      </w:r>
    </w:p>
    <w:p w:rsidP="00000000" w:rsidRPr="00000000" w:rsidR="00000000" w:rsidDel="00000000" w:rsidRDefault="00000000">
      <w:pPr>
        <w:ind w:firstLine="84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O usuário poderá realizar consultas no Sistema, tais como o saldo ou emissão do extrato de uma conta corrente.</w:t>
      </w:r>
    </w:p>
    <w:p w:rsidP="00000000" w:rsidRPr="00000000" w:rsidR="00000000" w:rsidDel="00000000" w:rsidRDefault="00000000">
      <w:pPr>
        <w:ind w:firstLine="84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O Sistema deverá informar ao usuário que o limite mínimo de saldo (pré-estipulado pelo usuário) foi atingido.</w:t>
      </w:r>
    </w:p>
    <w:p w:rsidP="00000000" w:rsidRPr="00000000" w:rsidR="00000000" w:rsidDel="00000000" w:rsidRDefault="00000000">
      <w:pPr>
        <w:spacing w:lineRule="auto" w:after="120"/>
        <w:ind w:firstLine="8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firstLine="840"/>
        <w:contextualSpacing w:val="0"/>
        <w:jc w:val="both"/>
      </w:pPr>
      <w:bookmarkStart w:id="14" w:colFirst="0" w:name="h.jtwk031qbxn0" w:colLast="0"/>
      <w:bookmarkEnd w:id="14"/>
      <w:r w:rsidRPr="00000000" w:rsidR="00000000" w:rsidDel="00000000">
        <w:rPr>
          <w:rtl w:val="0"/>
        </w:rPr>
        <w:t xml:space="preserve">2.3. Características do usuário</w:t>
      </w:r>
    </w:p>
    <w:p w:rsidP="00000000" w:rsidRPr="00000000" w:rsidR="00000000" w:rsidDel="00000000" w:rsidRDefault="00000000">
      <w:pPr>
        <w:ind w:firstLine="84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O usuário foco é aquele que tem interesse em utilizar de meios para um controle de suas finanças pessoais sem a necessidade de interação direta com o seu respectivo órgão bancário. Este usuário não tem conhecimentos diretos em regras e/ou jargões bancários, porém necessita que haja um controle de seu saldo, suas despesas e suas receitas de forma compreensível à uma pessoa leiga no assunto.</w:t>
      </w:r>
    </w:p>
    <w:p w:rsidP="00000000" w:rsidRPr="00000000" w:rsidR="00000000" w:rsidDel="00000000" w:rsidRDefault="00000000">
      <w:pPr>
        <w:spacing w:lineRule="auto" w:after="120"/>
        <w:ind w:firstLine="8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firstLine="840"/>
        <w:contextualSpacing w:val="0"/>
        <w:jc w:val="both"/>
      </w:pPr>
      <w:bookmarkStart w:id="15" w:colFirst="0" w:name="h.18gzi58aqpn5" w:colLast="0"/>
      <w:bookmarkEnd w:id="15"/>
      <w:r w:rsidRPr="00000000" w:rsidR="00000000" w:rsidDel="00000000">
        <w:rPr>
          <w:rtl w:val="0"/>
        </w:rPr>
        <w:t xml:space="preserve">2.4 Restrições</w:t>
      </w:r>
    </w:p>
    <w:p w:rsidP="00000000" w:rsidRPr="00000000" w:rsidR="00000000" w:rsidDel="00000000" w:rsidRDefault="00000000">
      <w:pPr>
        <w:ind w:firstLine="84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A única restrição é quanto à segurança: apenas o responsável pelo controle de uma ou mais contas poderá ter acesso aos dados relativos às contas por meio de usuário e senha.</w:t>
      </w:r>
    </w:p>
    <w:p w:rsidP="00000000" w:rsidRPr="00000000" w:rsidR="00000000" w:rsidDel="00000000" w:rsidRDefault="00000000">
      <w:pPr>
        <w:spacing w:lineRule="auto" w:after="120"/>
        <w:ind w:firstLine="8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firstLine="840"/>
        <w:contextualSpacing w:val="0"/>
        <w:jc w:val="both"/>
      </w:pPr>
      <w:bookmarkStart w:id="16" w:colFirst="0" w:name="h.nxpoif8xhw7t" w:colLast="0"/>
      <w:bookmarkEnd w:id="16"/>
      <w:r w:rsidRPr="00000000" w:rsidR="00000000" w:rsidDel="00000000">
        <w:rPr>
          <w:rtl w:val="0"/>
        </w:rPr>
        <w:t xml:space="preserve">2.5 Declarações e Dependências</w:t>
      </w:r>
    </w:p>
    <w:p w:rsidP="00000000" w:rsidRPr="00000000" w:rsidR="00000000" w:rsidDel="00000000" w:rsidRDefault="00000000">
      <w:pPr>
        <w:ind w:firstLine="84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Para o desenvolvimento é necessária a utilização de várias ferramentas que, por tratar-se de um trabalho acadêmico, deverão ser escolhidas pelo desenvolvedor.</w:t>
      </w:r>
    </w:p>
    <w:p w:rsidP="00000000" w:rsidRPr="00000000" w:rsidR="00000000" w:rsidDel="00000000" w:rsidRDefault="00000000">
      <w:pPr>
        <w:ind w:firstLine="8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firstLine="8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ind w:firstLine="840"/>
        <w:contextualSpacing w:val="0"/>
        <w:jc w:val="both"/>
      </w:pPr>
      <w:bookmarkStart w:id="17" w:colFirst="0" w:name="h.ev5c3mm0yumx" w:colLast="0"/>
      <w:bookmarkEnd w:id="17"/>
      <w:r w:rsidRPr="00000000" w:rsidR="00000000" w:rsidDel="00000000">
        <w:rPr>
          <w:rtl w:val="0"/>
        </w:rPr>
        <w:t xml:space="preserve">3. Requisitos funcionais</w:t>
      </w:r>
    </w:p>
    <w:p w:rsidP="00000000" w:rsidRPr="00000000" w:rsidR="00000000" w:rsidDel="00000000" w:rsidRDefault="00000000">
      <w:pPr>
        <w:ind w:firstLine="8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120"/>
        <w:ind w:firstLine="840"/>
        <w:contextualSpacing w:val="0"/>
        <w:jc w:val="both"/>
      </w:pPr>
      <w:bookmarkStart w:id="18" w:colFirst="0" w:name="h.gtkc49u6ue3e" w:colLast="0"/>
      <w:bookmarkEnd w:id="18"/>
      <w:r w:rsidRPr="00000000" w:rsidR="00000000" w:rsidDel="00000000">
        <w:rPr>
          <w:rtl w:val="0"/>
        </w:rPr>
        <w:t xml:space="preserve">[RF01] </w:t>
      </w: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O Sistema deve permitir ao usuário a criação de novas contas correntes, definindo o nome da instituição financeira, nome da conta (apelido para a conta), número da conta corrente, saldo inicial e limite mínimo de saldo (pode ser maior que saldo inicial, pois serve apenas para verificar se o saldo esta a baixo de uma margem de segurança do usuário). Todos os valores são necessários.(E)</w:t>
      </w:r>
    </w:p>
    <w:p w:rsidP="00000000" w:rsidRPr="00000000" w:rsidR="00000000" w:rsidDel="00000000" w:rsidRDefault="00000000">
      <w:pPr>
        <w:pStyle w:val="Heading2"/>
        <w:spacing w:lineRule="auto" w:after="120"/>
        <w:ind w:firstLine="840"/>
        <w:contextualSpacing w:val="0"/>
        <w:jc w:val="both"/>
      </w:pPr>
      <w:bookmarkStart w:id="19" w:colFirst="0" w:name="h.s6cj6z35p16s" w:colLast="0"/>
      <w:bookmarkEnd w:id="19"/>
      <w:r w:rsidRPr="00000000" w:rsidR="00000000" w:rsidDel="00000000">
        <w:rPr>
          <w:rtl w:val="0"/>
        </w:rPr>
        <w:t xml:space="preserve">[RF02] O Sistema deve permitir que o usuário faça o lançamento de movimentações de receitas ou despesas informando o valor, data (podendo ser retrogrado), descrição e uma conta corrente já registrada no Sistema. É obrigatório informar valor, data e a conta corrente a qual movimentação pertencera. (E)</w:t>
      </w:r>
    </w:p>
    <w:p w:rsidP="00000000" w:rsidRPr="00000000" w:rsidR="00000000" w:rsidDel="00000000" w:rsidRDefault="00000000">
      <w:pPr>
        <w:pStyle w:val="Heading2"/>
        <w:spacing w:lineRule="auto" w:after="120"/>
        <w:ind w:firstLine="840"/>
        <w:contextualSpacing w:val="0"/>
        <w:jc w:val="both"/>
      </w:pPr>
      <w:bookmarkStart w:id="20" w:colFirst="0" w:name="h.s868lcx3d29e" w:colLast="0"/>
      <w:bookmarkEnd w:id="20"/>
      <w:r w:rsidRPr="00000000" w:rsidR="00000000" w:rsidDel="00000000">
        <w:rPr>
          <w:rtl w:val="0"/>
        </w:rPr>
        <w:t xml:space="preserve">[RF03] O Sistema deve permitir que o usuário confirme uma movimentação existente independente se já realizada, ou seja, indicar ao Sistema que a movimentação foi efetuada. (E)</w:t>
      </w:r>
    </w:p>
    <w:p w:rsidP="00000000" w:rsidRPr="00000000" w:rsidR="00000000" w:rsidDel="00000000" w:rsidRDefault="00000000">
      <w:pPr>
        <w:pStyle w:val="Heading2"/>
        <w:spacing w:lineRule="auto" w:after="120"/>
        <w:ind w:firstLine="840"/>
        <w:contextualSpacing w:val="0"/>
        <w:jc w:val="both"/>
      </w:pPr>
      <w:bookmarkStart w:id="21" w:colFirst="0" w:name="h.m1x7icirs7vy" w:colLast="0"/>
      <w:bookmarkEnd w:id="21"/>
      <w:r w:rsidRPr="00000000" w:rsidR="00000000" w:rsidDel="00000000">
        <w:rPr>
          <w:rtl w:val="0"/>
        </w:rPr>
        <w:t xml:space="preserve">[RF04] O Sistema deve atualizar o saldo da conta corrente após uma movimentação ser confirmada pelo usuário. (O)</w:t>
      </w:r>
    </w:p>
    <w:p w:rsidP="00000000" w:rsidRPr="00000000" w:rsidR="00000000" w:rsidDel="00000000" w:rsidRDefault="00000000">
      <w:pPr>
        <w:pStyle w:val="Heading2"/>
        <w:spacing w:lineRule="auto" w:after="120"/>
        <w:ind w:firstLine="840"/>
        <w:contextualSpacing w:val="0"/>
        <w:jc w:val="both"/>
      </w:pPr>
      <w:bookmarkStart w:id="22" w:colFirst="0" w:name="h.mjtz9pnkzbzc" w:colLast="0"/>
      <w:bookmarkEnd w:id="22"/>
      <w:r w:rsidRPr="00000000" w:rsidR="00000000" w:rsidDel="00000000">
        <w:rPr>
          <w:rtl w:val="0"/>
        </w:rPr>
        <w:t xml:space="preserve">[RF05] O Sistema deve permitir que o usuário remova ou altere a todas as movimentações. Todos os dados são passivos de modificação. (E)</w:t>
      </w:r>
    </w:p>
    <w:p w:rsidP="00000000" w:rsidRPr="00000000" w:rsidR="00000000" w:rsidDel="00000000" w:rsidRDefault="00000000">
      <w:pPr>
        <w:pStyle w:val="Heading2"/>
        <w:ind w:firstLine="840"/>
        <w:contextualSpacing w:val="0"/>
        <w:jc w:val="both"/>
      </w:pPr>
      <w:bookmarkStart w:id="23" w:colFirst="0" w:name="h.3rjy3spe38v" w:colLast="0"/>
      <w:bookmarkEnd w:id="23"/>
      <w:r w:rsidRPr="00000000" w:rsidR="00000000" w:rsidDel="00000000">
        <w:rPr>
          <w:rtl w:val="0"/>
        </w:rPr>
        <w:t xml:space="preserve">[RF06] O sistema deve permitir que uma conta corrente seja alterada ou removida do sistema. Todos os dados são passivos de modificação. (E)</w:t>
      </w:r>
    </w:p>
    <w:p w:rsidP="00000000" w:rsidRPr="00000000" w:rsidR="00000000" w:rsidDel="00000000" w:rsidRDefault="00000000">
      <w:pPr>
        <w:spacing w:lineRule="auto" w:after="120"/>
        <w:ind w:firstLine="8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120"/>
        <w:ind w:firstLine="840"/>
        <w:contextualSpacing w:val="0"/>
        <w:jc w:val="both"/>
      </w:pPr>
      <w:bookmarkStart w:id="24" w:colFirst="0" w:name="h.vlrk9e7fm7rn" w:colLast="0"/>
      <w:bookmarkEnd w:id="24"/>
      <w:r w:rsidRPr="00000000" w:rsidR="00000000" w:rsidDel="00000000">
        <w:rPr>
          <w:rtl w:val="0"/>
        </w:rPr>
        <w:t xml:space="preserve">[RF07] O Sistema deve permitir que o usuário realize consulta em uma conta corrente. (E)</w:t>
      </w:r>
    </w:p>
    <w:p w:rsidP="00000000" w:rsidRPr="00000000" w:rsidR="00000000" w:rsidDel="00000000" w:rsidRDefault="00000000">
      <w:pPr>
        <w:pStyle w:val="Heading2"/>
        <w:numPr>
          <w:ilvl w:val="0"/>
          <w:numId w:val="1"/>
        </w:numPr>
        <w:spacing w:lineRule="auto" w:after="120"/>
        <w:ind w:left="1440" w:hanging="359"/>
        <w:contextualSpacing w:val="1"/>
        <w:jc w:val="both"/>
        <w:rPr/>
      </w:pPr>
      <w:bookmarkStart w:id="25" w:colFirst="0" w:name="h.stty2ue1ugtt" w:colLast="0"/>
      <w:bookmarkEnd w:id="25"/>
      <w:r w:rsidRPr="00000000" w:rsidR="00000000" w:rsidDel="00000000">
        <w:rPr>
          <w:rtl w:val="0"/>
        </w:rPr>
        <w:t xml:space="preserve">[RF07.1] O Sistema deve permitir que o usuário consulte o saldo ao escolher uma conta corrente. (E)</w:t>
      </w:r>
    </w:p>
    <w:p w:rsidP="00000000" w:rsidRPr="00000000" w:rsidR="00000000" w:rsidDel="00000000" w:rsidRDefault="00000000">
      <w:pPr>
        <w:pStyle w:val="Heading2"/>
        <w:numPr>
          <w:ilvl w:val="0"/>
          <w:numId w:val="1"/>
        </w:numPr>
        <w:spacing w:lineRule="auto" w:after="120"/>
        <w:ind w:left="1440" w:hanging="359"/>
        <w:contextualSpacing w:val="1"/>
        <w:jc w:val="both"/>
        <w:rPr/>
      </w:pPr>
      <w:bookmarkStart w:id="26" w:colFirst="0" w:name="h.jq1255oc1jwh" w:colLast="0"/>
      <w:bookmarkEnd w:id="26"/>
      <w:r w:rsidRPr="00000000" w:rsidR="00000000" w:rsidDel="00000000">
        <w:rPr>
          <w:rtl w:val="0"/>
        </w:rPr>
        <w:t xml:space="preserve">[RF07.2] O Sistema deve permitir que o usuário consulte o extrato por período, por meio de uma data inicial e final ou por escolha de mês e por movimentações do ultimo mês. exibindo as datas, descrições, valores das movimentações e saldo atual. (E)</w:t>
      </w:r>
    </w:p>
    <w:p w:rsidP="00000000" w:rsidRPr="00000000" w:rsidR="00000000" w:rsidDel="00000000" w:rsidRDefault="00000000">
      <w:pPr>
        <w:pStyle w:val="Heading2"/>
        <w:spacing w:lineRule="auto" w:after="120"/>
        <w:ind w:firstLine="840"/>
        <w:contextualSpacing w:val="0"/>
        <w:jc w:val="both"/>
      </w:pPr>
      <w:bookmarkStart w:id="27" w:colFirst="0" w:name="h.lbu8cjvkm15p" w:colLast="0"/>
      <w:bookmarkEnd w:id="27"/>
      <w:r w:rsidRPr="00000000" w:rsidR="00000000" w:rsidDel="00000000">
        <w:rPr>
          <w:rtl w:val="0"/>
        </w:rPr>
        <w:t xml:space="preserve">[RF08] O Sistema deve listar as movimentações exibindo a data, descrição e valor, fazendo a distinção entre despesa e receita e conta corrente pertencente. (E) </w:t>
      </w:r>
    </w:p>
    <w:p w:rsidP="00000000" w:rsidRPr="00000000" w:rsidR="00000000" w:rsidDel="00000000" w:rsidRDefault="00000000">
      <w:pPr>
        <w:pStyle w:val="Heading2"/>
        <w:spacing w:lineRule="auto" w:after="120"/>
        <w:ind w:firstLine="840"/>
        <w:contextualSpacing w:val="0"/>
        <w:jc w:val="both"/>
      </w:pPr>
      <w:bookmarkStart w:id="28" w:colFirst="0" w:name="h.j41ud7pbr0pf" w:colLast="0"/>
      <w:bookmarkEnd w:id="28"/>
      <w:r w:rsidRPr="00000000" w:rsidR="00000000" w:rsidDel="00000000">
        <w:rPr>
          <w:rtl w:val="0"/>
        </w:rPr>
        <w:t xml:space="preserve">[RF09] O Sistema deve informar o usuário quando o limite mínimo de saldo estabelecido for atingido. (E)</w:t>
      </w:r>
    </w:p>
    <w:p w:rsidP="00000000" w:rsidRPr="00000000" w:rsidR="00000000" w:rsidDel="00000000" w:rsidRDefault="00000000">
      <w:pPr>
        <w:pStyle w:val="Heading2"/>
        <w:ind w:firstLine="840"/>
        <w:contextualSpacing w:val="0"/>
        <w:jc w:val="both"/>
      </w:pPr>
      <w:bookmarkStart w:id="29" w:colFirst="0" w:name="h.7axebpx7vxd1" w:colLast="0"/>
      <w:bookmarkEnd w:id="29"/>
      <w:r w:rsidRPr="00000000" w:rsidR="00000000" w:rsidDel="00000000">
        <w:rPr>
          <w:rtl w:val="0"/>
        </w:rPr>
        <w:t xml:space="preserve">[RF10] O Sistema deve solicitar que o usuário realize uma confirmação de acesso, a traves de um usuário e senha para acesso as suas informações e funcionalidades. (E)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84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4. Requisitos não funcionais</w:t>
      </w:r>
    </w:p>
    <w:p w:rsidP="00000000" w:rsidRPr="00000000" w:rsidR="00000000" w:rsidDel="00000000" w:rsidRDefault="00000000">
      <w:pPr>
        <w:ind w:firstLine="8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84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[RNF01] </w:t>
      </w:r>
      <w:r w:rsidRPr="00000000" w:rsidR="00000000" w:rsidDel="00000000">
        <w:rPr>
          <w:rFonts w:cs="Trebuchet MS" w:hAnsi="Trebuchet MS" w:eastAsia="Trebuchet MS" w:ascii="Trebuchet MS"/>
          <w:color w:val="252525"/>
          <w:rtl w:val="0"/>
        </w:rPr>
        <w:t xml:space="preserve">O Sistema deverá ser independente de plataforma.</w:t>
      </w:r>
    </w:p>
    <w:p w:rsidP="00000000" w:rsidRPr="00000000" w:rsidR="00000000" w:rsidDel="00000000" w:rsidRDefault="00000000">
      <w:pPr>
        <w:ind w:firstLine="84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[RNF02] O Sistema deve ter uma interface simples e de fácil operação.</w:t>
      </w:r>
    </w:p>
    <w:p w:rsidP="00000000" w:rsidRPr="00000000" w:rsidR="00000000" w:rsidDel="00000000" w:rsidRDefault="00000000">
      <w:pPr>
        <w:spacing w:lineRule="auto" w:after="160"/>
        <w:ind w:firstLine="84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[RNF03] O Sistema deve armazenar e apresentar os dados de maneira consistente.</w:t>
      </w:r>
    </w:p>
    <w:p w:rsidP="00000000" w:rsidRPr="00000000" w:rsidR="00000000" w:rsidDel="00000000" w:rsidRDefault="00000000">
      <w:pPr>
        <w:spacing w:lineRule="auto" w:after="160"/>
        <w:ind w:firstLine="8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160"/>
        <w:ind w:firstLine="8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/>
        <w:ind w:firstLine="84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5. Sumário</w:t>
      </w:r>
    </w:p>
    <w:p w:rsidP="00000000" w:rsidRPr="00000000" w:rsidR="00000000" w:rsidDel="00000000" w:rsidRDefault="00000000">
      <w:pPr>
        <w:ind w:firstLine="8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cc041hetk5z">
        <w:r w:rsidRPr="00000000" w:rsidR="00000000" w:rsidDel="00000000">
          <w:rPr>
            <w:color w:val="1155cc"/>
            <w:u w:val="single"/>
            <w:rtl w:val="0"/>
          </w:rPr>
          <w:t xml:space="preserve">1. Introdução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gt8eppmi0qrf">
        <w:r w:rsidRPr="00000000" w:rsidR="00000000" w:rsidDel="00000000">
          <w:rPr>
            <w:color w:val="1155cc"/>
            <w:u w:val="single"/>
            <w:rtl w:val="0"/>
          </w:rPr>
          <w:t xml:space="preserve">1.1. Propósito do documento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e8lhz8owk18i">
        <w:r w:rsidRPr="00000000" w:rsidR="00000000" w:rsidDel="00000000">
          <w:rPr>
            <w:color w:val="1155cc"/>
            <w:u w:val="single"/>
            <w:rtl w:val="0"/>
          </w:rPr>
          <w:t xml:space="preserve">1.2. Escopo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qs7zp7twk7eh">
        <w:r w:rsidRPr="00000000" w:rsidR="00000000" w:rsidDel="00000000">
          <w:rPr>
            <w:color w:val="1155cc"/>
            <w:u w:val="single"/>
            <w:rtl w:val="0"/>
          </w:rPr>
          <w:t xml:space="preserve">1.3. Definições, acrônimos e abreviações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6qqq7pfu7ni1">
        <w:r w:rsidRPr="00000000" w:rsidR="00000000" w:rsidDel="00000000">
          <w:rPr>
            <w:color w:val="1155cc"/>
            <w:u w:val="single"/>
            <w:rtl w:val="0"/>
          </w:rPr>
          <w:t xml:space="preserve">1.3.1. Identificação dos requisitos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35rsiw1nvh1i">
        <w:r w:rsidRPr="00000000" w:rsidR="00000000" w:rsidDel="00000000">
          <w:rPr>
            <w:color w:val="1155cc"/>
            <w:u w:val="single"/>
            <w:rtl w:val="0"/>
          </w:rPr>
          <w:t xml:space="preserve">1.3.2. Classificação dos requisitos funcionais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nknm8qce0fod">
        <w:r w:rsidRPr="00000000" w:rsidR="00000000" w:rsidDel="00000000">
          <w:rPr>
            <w:color w:val="1155cc"/>
            <w:u w:val="single"/>
            <w:rtl w:val="0"/>
          </w:rPr>
          <w:t xml:space="preserve">1.4. Referências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q46pahu9vpxf">
        <w:r w:rsidRPr="00000000" w:rsidR="00000000" w:rsidDel="00000000">
          <w:rPr>
            <w:color w:val="1155cc"/>
            <w:u w:val="single"/>
            <w:rtl w:val="0"/>
          </w:rPr>
          <w:t xml:space="preserve">1.5. Visão geral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ry789en602dn">
        <w:r w:rsidRPr="00000000" w:rsidR="00000000" w:rsidDel="00000000">
          <w:rPr>
            <w:color w:val="1155cc"/>
            <w:u w:val="single"/>
            <w:rtl w:val="0"/>
          </w:rPr>
          <w:t xml:space="preserve">2. Descrição geral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hy5wi3yioplq">
        <w:r w:rsidRPr="00000000" w:rsidR="00000000" w:rsidDel="00000000">
          <w:rPr>
            <w:color w:val="1155cc"/>
            <w:u w:val="single"/>
            <w:rtl w:val="0"/>
          </w:rPr>
          <w:t xml:space="preserve">2.1. Perspectiva do produto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mu1jgln6xm4j">
        <w:r w:rsidRPr="00000000" w:rsidR="00000000" w:rsidDel="00000000">
          <w:rPr>
            <w:color w:val="1155cc"/>
            <w:u w:val="single"/>
            <w:rtl w:val="0"/>
          </w:rPr>
          <w:t xml:space="preserve">2.1.1. Relacionamento com outros Sistemas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xe0pt21wwgd7">
        <w:r w:rsidRPr="00000000" w:rsidR="00000000" w:rsidDel="00000000">
          <w:rPr>
            <w:color w:val="1155cc"/>
            <w:u w:val="single"/>
            <w:rtl w:val="0"/>
          </w:rPr>
          <w:t xml:space="preserve">2.1.2. Relacionamento com o usuário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v9mo88c2etzn">
        <w:r w:rsidRPr="00000000" w:rsidR="00000000" w:rsidDel="00000000">
          <w:rPr>
            <w:color w:val="1155cc"/>
            <w:u w:val="single"/>
            <w:rtl w:val="0"/>
          </w:rPr>
          <w:t xml:space="preserve">2.1.3. Interface de software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3q45fnw99rp4">
        <w:r w:rsidRPr="00000000" w:rsidR="00000000" w:rsidDel="00000000">
          <w:rPr>
            <w:color w:val="1155cc"/>
            <w:u w:val="single"/>
            <w:rtl w:val="0"/>
          </w:rPr>
          <w:t xml:space="preserve">2.2. Funcionalidades do produto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jtwk031qbxn0">
        <w:r w:rsidRPr="00000000" w:rsidR="00000000" w:rsidDel="00000000">
          <w:rPr>
            <w:color w:val="1155cc"/>
            <w:u w:val="single"/>
            <w:rtl w:val="0"/>
          </w:rPr>
          <w:t xml:space="preserve">2.3. Características do usuário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18gzi58aqpn5">
        <w:r w:rsidRPr="00000000" w:rsidR="00000000" w:rsidDel="00000000">
          <w:rPr>
            <w:color w:val="1155cc"/>
            <w:u w:val="single"/>
            <w:rtl w:val="0"/>
          </w:rPr>
          <w:t xml:space="preserve">2.4 Restrições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nxpoif8xhw7t">
        <w:r w:rsidRPr="00000000" w:rsidR="00000000" w:rsidDel="00000000">
          <w:rPr>
            <w:color w:val="1155cc"/>
            <w:u w:val="single"/>
            <w:rtl w:val="0"/>
          </w:rPr>
          <w:t xml:space="preserve">2.5 Declarações e Dependências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ev5c3mm0yumx">
        <w:r w:rsidRPr="00000000" w:rsidR="00000000" w:rsidDel="00000000">
          <w:rPr>
            <w:color w:val="1155cc"/>
            <w:u w:val="single"/>
            <w:rtl w:val="0"/>
          </w:rPr>
          <w:t xml:space="preserve">3. Requisitos funcionais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gtkc49u6ue3e">
        <w:r w:rsidRPr="00000000" w:rsidR="00000000" w:rsidDel="00000000">
          <w:rPr>
            <w:color w:val="1155cc"/>
            <w:u w:val="single"/>
            <w:rtl w:val="0"/>
          </w:rPr>
          <w:t xml:space="preserve">[RF01]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s6cj6z35p16s">
        <w:r w:rsidRPr="00000000" w:rsidR="00000000" w:rsidDel="00000000">
          <w:rPr>
            <w:color w:val="1155cc"/>
            <w:u w:val="single"/>
            <w:rtl w:val="0"/>
          </w:rPr>
          <w:t xml:space="preserve">[RF02]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s868lcx3d29e">
        <w:r w:rsidRPr="00000000" w:rsidR="00000000" w:rsidDel="00000000">
          <w:rPr>
            <w:color w:val="1155cc"/>
            <w:u w:val="single"/>
            <w:rtl w:val="0"/>
          </w:rPr>
          <w:t xml:space="preserve">[RF03]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m1x7icirs7vy">
        <w:r w:rsidRPr="00000000" w:rsidR="00000000" w:rsidDel="00000000">
          <w:rPr>
            <w:color w:val="1155cc"/>
            <w:u w:val="single"/>
            <w:rtl w:val="0"/>
          </w:rPr>
          <w:t xml:space="preserve">[RF04]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mjtz9pnkzbzc">
        <w:r w:rsidRPr="00000000" w:rsidR="00000000" w:rsidDel="00000000">
          <w:rPr>
            <w:color w:val="1155cc"/>
            <w:u w:val="single"/>
            <w:rtl w:val="0"/>
          </w:rPr>
          <w:t xml:space="preserve">[RF05]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3rjy3spe38v">
        <w:r w:rsidRPr="00000000" w:rsidR="00000000" w:rsidDel="00000000">
          <w:rPr>
            <w:color w:val="1155cc"/>
            <w:u w:val="single"/>
            <w:rtl w:val="0"/>
          </w:rPr>
          <w:t xml:space="preserve">[RF06]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vlrk9e7fm7rn">
        <w:r w:rsidRPr="00000000" w:rsidR="00000000" w:rsidDel="00000000">
          <w:rPr>
            <w:color w:val="1155cc"/>
            <w:u w:val="single"/>
            <w:rtl w:val="0"/>
          </w:rPr>
          <w:t xml:space="preserve">[RF07]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hyperlink w:anchor="h.stty2ue1ugtt">
        <w:r w:rsidRPr="00000000" w:rsidR="00000000" w:rsidDel="00000000">
          <w:rPr>
            <w:color w:val="1155cc"/>
            <w:u w:val="single"/>
            <w:rtl w:val="0"/>
          </w:rPr>
          <w:t xml:space="preserve">[RF07.1]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hyperlink w:anchor="h.jq1255oc1jwh">
        <w:r w:rsidRPr="00000000" w:rsidR="00000000" w:rsidDel="00000000">
          <w:rPr>
            <w:color w:val="1155cc"/>
            <w:u w:val="single"/>
            <w:rtl w:val="0"/>
          </w:rPr>
          <w:t xml:space="preserve">[RF07.2]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lbu8cjvkm15p">
        <w:r w:rsidRPr="00000000" w:rsidR="00000000" w:rsidDel="00000000">
          <w:rPr>
            <w:color w:val="1155cc"/>
            <w:u w:val="single"/>
            <w:rtl w:val="0"/>
          </w:rPr>
          <w:t xml:space="preserve">[RF08]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j41ud7pbr0pf">
        <w:r w:rsidRPr="00000000" w:rsidR="00000000" w:rsidDel="00000000">
          <w:rPr>
            <w:color w:val="1155cc"/>
            <w:u w:val="single"/>
            <w:rtl w:val="0"/>
          </w:rPr>
          <w:t xml:space="preserve">[RF09]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7axebpx7vxd1">
        <w:r w:rsidRPr="00000000" w:rsidR="00000000" w:rsidDel="00000000">
          <w:rPr>
            <w:color w:val="1155cc"/>
            <w:u w:val="single"/>
            <w:rtl w:val="0"/>
          </w:rPr>
          <w:t xml:space="preserve">[RF10]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ind w:firstLine="840"/>
      <w:contextualSpacing w:val="1"/>
      <w:jc w:val="both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120"/>
      <w:ind w:firstLine="840"/>
      <w:contextualSpacing w:val="1"/>
      <w:jc w:val="both"/>
    </w:pPr>
    <w:rPr>
      <w:rFonts w:cs="Trebuchet MS" w:hAnsi="Trebuchet MS" w:eastAsia="Trebuchet MS" w:ascii="Trebuchet MS"/>
    </w:rPr>
  </w:style>
  <w:style w:styleId="Heading3" w:type="paragraph">
    <w:name w:val="heading 3"/>
    <w:basedOn w:val="Normal"/>
    <w:next w:val="Normal"/>
    <w:pPr>
      <w:spacing w:lineRule="auto" w:after="120"/>
      <w:ind w:firstLine="840"/>
      <w:contextualSpacing w:val="1"/>
      <w:jc w:val="both"/>
    </w:pPr>
    <w:rPr>
      <w:rFonts w:cs="Trebuchet MS" w:hAnsi="Trebuchet MS" w:eastAsia="Trebuchet MS" w:ascii="Trebuchet MS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play.google.com/store/apps/details?id=br.com.gerenciadorfinanceiro.controller&amp;hl=pt_BR" Type="http://schemas.openxmlformats.org/officeDocument/2006/relationships/hyperlink" TargetMode="External" Id="rId6"/><Relationship Target="http://www.superdownloads.com.br/windows/1526-microsoft-money-organizador-gratis-de-financas-pessoais.htm" Type="http://schemas.openxmlformats.org/officeDocument/2006/relationships/hyperlink" TargetMode="External" Id="rId5"/><Relationship Target="http://www.gnucash.org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Documeto de Requisitos - P2 v0.2.docx</dc:title>
</cp:coreProperties>
</file>