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91CE" w14:textId="05D5EE59" w:rsidR="00093836" w:rsidRDefault="005D36BE" w:rsidP="005D36BE">
      <w:pPr>
        <w:jc w:val="right"/>
        <w:rPr>
          <w:color w:val="2E74B5" w:themeColor="accent5" w:themeShade="BF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2582F4" wp14:editId="691DB470">
            <wp:extent cx="1621715" cy="465505"/>
            <wp:effectExtent l="0" t="0" r="0" b="0"/>
            <wp:docPr id="19" name="Imagen 18" descr="Un dibujo animado con letras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A8ED6291-8B68-4E60-918B-DF859DCE6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Un dibujo animado con letras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A8ED6291-8B68-4E60-918B-DF859DCE6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046" cy="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59CF" w14:textId="77777777" w:rsidR="000461C6" w:rsidRDefault="000461C6" w:rsidP="000461C6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>
        <w:rPr>
          <w:b/>
          <w:bCs/>
          <w:color w:val="000000" w:themeColor="text1"/>
          <w:sz w:val="40"/>
          <w:szCs w:val="40"/>
          <w:u w:val="single"/>
        </w:rPr>
        <w:t>Evaluación formación teórica: RPM Identificación/inicialización</w:t>
      </w:r>
    </w:p>
    <w:p w14:paraId="58B51CF6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3724DD23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1C446467" w14:textId="77777777" w:rsidR="000461C6" w:rsidRDefault="000461C6" w:rsidP="000461C6">
      <w:pPr>
        <w:pStyle w:val="Prrafodelista"/>
        <w:numPr>
          <w:ilvl w:val="0"/>
          <w:numId w:val="6"/>
        </w:numPr>
        <w:spacing w:line="254" w:lineRule="auto"/>
      </w:pPr>
      <w:r>
        <w:t>Antes de empezar a tocar SEM que es lo primero que tengo que hacer.</w:t>
      </w:r>
    </w:p>
    <w:p w14:paraId="06CC9159" w14:textId="77777777" w:rsidR="000461C6" w:rsidRDefault="000461C6" w:rsidP="000461C6">
      <w:pPr>
        <w:pStyle w:val="Prrafodelista"/>
        <w:numPr>
          <w:ilvl w:val="0"/>
          <w:numId w:val="7"/>
        </w:numPr>
        <w:spacing w:line="254" w:lineRule="auto"/>
      </w:pPr>
      <w:r>
        <w:t>Conectarme a la pulsera ESD.</w:t>
      </w:r>
    </w:p>
    <w:p w14:paraId="70F0B335" w14:textId="77777777" w:rsidR="000461C6" w:rsidRDefault="000461C6" w:rsidP="000461C6">
      <w:pPr>
        <w:pStyle w:val="Prrafodelista"/>
        <w:numPr>
          <w:ilvl w:val="0"/>
          <w:numId w:val="7"/>
        </w:numPr>
        <w:spacing w:line="254" w:lineRule="auto"/>
      </w:pPr>
      <w:r>
        <w:t>Comprobar que modelo de SEM es.</w:t>
      </w:r>
    </w:p>
    <w:p w14:paraId="5D17FB14" w14:textId="77777777" w:rsidR="000461C6" w:rsidRDefault="000461C6" w:rsidP="000461C6">
      <w:pPr>
        <w:pStyle w:val="Prrafodelista"/>
        <w:numPr>
          <w:ilvl w:val="0"/>
          <w:numId w:val="7"/>
        </w:numPr>
        <w:spacing w:line="254" w:lineRule="auto"/>
      </w:pPr>
      <w:r>
        <w:t>Nada</w:t>
      </w:r>
    </w:p>
    <w:p w14:paraId="7C080DCC" w14:textId="77777777" w:rsidR="000461C6" w:rsidRDefault="000461C6" w:rsidP="000461C6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2-¿</w:t>
      </w:r>
      <w:proofErr w:type="spellStart"/>
      <w:r>
        <w:rPr>
          <w:sz w:val="24"/>
          <w:szCs w:val="24"/>
          <w:lang w:val="pt-BR"/>
        </w:rPr>
        <w:t>Existen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varios</w:t>
      </w:r>
      <w:proofErr w:type="spellEnd"/>
      <w:r>
        <w:rPr>
          <w:sz w:val="24"/>
          <w:szCs w:val="24"/>
          <w:lang w:val="pt-BR"/>
        </w:rPr>
        <w:t xml:space="preserve"> módulos SEM/RPM?</w:t>
      </w:r>
    </w:p>
    <w:p w14:paraId="5C063BA6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  <w:lang w:val="pt-BR"/>
        </w:rPr>
        <w:t xml:space="preserve">             </w:t>
      </w:r>
      <w:r>
        <w:rPr>
          <w:sz w:val="24"/>
          <w:szCs w:val="24"/>
        </w:rPr>
        <w:t>A-Si, se pueden identificar de forma manual.</w:t>
      </w:r>
    </w:p>
    <w:p w14:paraId="762B48E9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 xml:space="preserve">             B-No, son todos iguales.</w:t>
      </w:r>
    </w:p>
    <w:p w14:paraId="75990B47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 xml:space="preserve">             C-Si, pero no se pueden identificar de forma manual.</w:t>
      </w:r>
    </w:p>
    <w:p w14:paraId="0B528DB8" w14:textId="77777777" w:rsidR="000461C6" w:rsidRDefault="000461C6" w:rsidP="000461C6">
      <w:pPr>
        <w:ind w:left="360"/>
        <w:rPr>
          <w:sz w:val="24"/>
          <w:szCs w:val="24"/>
        </w:rPr>
      </w:pPr>
      <w:r>
        <w:rPr>
          <w:sz w:val="24"/>
          <w:szCs w:val="24"/>
        </w:rPr>
        <w:t>3-¿Si la inicialización falla se trata a los SEM o RPM igual o de forma diferente?</w:t>
      </w:r>
    </w:p>
    <w:p w14:paraId="7913871C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 xml:space="preserve">              A-Se tratan igual.</w:t>
      </w:r>
    </w:p>
    <w:p w14:paraId="7D333102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 xml:space="preserve">              B-Se tratan de forma diferente.</w:t>
      </w:r>
    </w:p>
    <w:p w14:paraId="2FEC1309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 xml:space="preserve">              C-Las 2 opciones son correctas.</w:t>
      </w:r>
    </w:p>
    <w:p w14:paraId="0EA31D1C" w14:textId="77777777" w:rsidR="000461C6" w:rsidRDefault="000461C6" w:rsidP="000461C6">
      <w:pPr>
        <w:ind w:left="360"/>
        <w:rPr>
          <w:sz w:val="24"/>
          <w:szCs w:val="24"/>
        </w:rPr>
      </w:pPr>
      <w:r>
        <w:rPr>
          <w:sz w:val="24"/>
          <w:szCs w:val="24"/>
        </w:rPr>
        <w:t>4-¿Pueden algunos módulos no ser identificados por el sistema IRS1?</w:t>
      </w:r>
    </w:p>
    <w:p w14:paraId="22A070AC" w14:textId="77777777" w:rsidR="000461C6" w:rsidRDefault="000461C6" w:rsidP="000461C6">
      <w:pPr>
        <w:pStyle w:val="Prrafodelista"/>
        <w:numPr>
          <w:ilvl w:val="0"/>
          <w:numId w:val="8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Si, el operador tiene que seleccionar el módulo apropiado manualmente</w:t>
      </w:r>
    </w:p>
    <w:p w14:paraId="000F447D" w14:textId="77777777" w:rsidR="000461C6" w:rsidRDefault="000461C6" w:rsidP="000461C6">
      <w:pPr>
        <w:pStyle w:val="Prrafodelista"/>
        <w:numPr>
          <w:ilvl w:val="0"/>
          <w:numId w:val="8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No, todos los módulos tienen que ser identificados por el sistema.</w:t>
      </w:r>
    </w:p>
    <w:p w14:paraId="64C32641" w14:textId="77777777" w:rsidR="000461C6" w:rsidRDefault="000461C6" w:rsidP="000461C6">
      <w:pPr>
        <w:pStyle w:val="Prrafodelista"/>
        <w:numPr>
          <w:ilvl w:val="0"/>
          <w:numId w:val="8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Ninguna respuesta es correcta</w:t>
      </w:r>
    </w:p>
    <w:p w14:paraId="2D9F8A52" w14:textId="77777777" w:rsidR="000461C6" w:rsidRDefault="000461C6" w:rsidP="000461C6">
      <w:pPr>
        <w:ind w:left="360"/>
        <w:rPr>
          <w:sz w:val="24"/>
          <w:szCs w:val="24"/>
        </w:rPr>
      </w:pPr>
      <w:r>
        <w:rPr>
          <w:sz w:val="24"/>
          <w:szCs w:val="24"/>
        </w:rPr>
        <w:t>5-Después del proceso de Identificación:</w:t>
      </w:r>
    </w:p>
    <w:p w14:paraId="5C8A32D2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A-Marcamos el SEM con un punto rojo.</w:t>
      </w:r>
    </w:p>
    <w:p w14:paraId="3CCC839F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B-Pasamos el SEM a producción.</w:t>
      </w:r>
    </w:p>
    <w:p w14:paraId="0CE242BB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C-Marcamos con un punto azul.</w:t>
      </w:r>
    </w:p>
    <w:p w14:paraId="5F26BCD9" w14:textId="77777777" w:rsidR="000461C6" w:rsidRDefault="000461C6" w:rsidP="000461C6">
      <w:pPr>
        <w:rPr>
          <w:sz w:val="24"/>
          <w:szCs w:val="24"/>
        </w:rPr>
      </w:pPr>
      <w:r>
        <w:rPr>
          <w:sz w:val="24"/>
          <w:szCs w:val="24"/>
        </w:rPr>
        <w:t xml:space="preserve">       6- Al finalizar la orden de producción tengo que indicar:</w:t>
      </w:r>
    </w:p>
    <w:p w14:paraId="6C27C485" w14:textId="77777777" w:rsidR="000461C6" w:rsidRDefault="000461C6" w:rsidP="000461C6">
      <w:pPr>
        <w:pStyle w:val="Prrafodelista"/>
        <w:numPr>
          <w:ilvl w:val="0"/>
          <w:numId w:val="9"/>
        </w:numPr>
        <w:spacing w:line="254" w:lineRule="auto"/>
        <w:rPr>
          <w:sz w:val="24"/>
          <w:szCs w:val="24"/>
        </w:rPr>
      </w:pPr>
      <w:r>
        <w:rPr>
          <w:sz w:val="24"/>
          <w:szCs w:val="24"/>
        </w:rPr>
        <w:t xml:space="preserve">Fecha, </w:t>
      </w:r>
      <w:proofErr w:type="spellStart"/>
      <w:r>
        <w:rPr>
          <w:sz w:val="24"/>
          <w:szCs w:val="24"/>
        </w:rPr>
        <w:t>nº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personal,firma,pasados</w:t>
      </w:r>
      <w:proofErr w:type="spellEnd"/>
      <w:r>
        <w:rPr>
          <w:sz w:val="24"/>
          <w:szCs w:val="24"/>
        </w:rPr>
        <w:t xml:space="preserve"> ok y </w:t>
      </w:r>
      <w:proofErr w:type="spellStart"/>
      <w:r>
        <w:rPr>
          <w:sz w:val="24"/>
          <w:szCs w:val="24"/>
        </w:rPr>
        <w:t>scrap</w:t>
      </w:r>
      <w:proofErr w:type="spellEnd"/>
      <w:r>
        <w:rPr>
          <w:sz w:val="24"/>
          <w:szCs w:val="24"/>
        </w:rPr>
        <w:t>.</w:t>
      </w:r>
    </w:p>
    <w:p w14:paraId="4CAB0D8A" w14:textId="77777777" w:rsidR="000461C6" w:rsidRDefault="000461C6" w:rsidP="000461C6">
      <w:pPr>
        <w:pStyle w:val="Prrafodelista"/>
        <w:numPr>
          <w:ilvl w:val="0"/>
          <w:numId w:val="9"/>
        </w:numPr>
        <w:spacing w:line="254" w:lineRule="auto"/>
        <w:rPr>
          <w:sz w:val="24"/>
          <w:szCs w:val="24"/>
        </w:rPr>
      </w:pPr>
      <w:r>
        <w:rPr>
          <w:sz w:val="24"/>
          <w:szCs w:val="24"/>
        </w:rPr>
        <w:t>Pasarlo directamente a visual.</w:t>
      </w:r>
    </w:p>
    <w:p w14:paraId="59333E46" w14:textId="77777777" w:rsidR="000461C6" w:rsidRDefault="000461C6" w:rsidP="000461C6">
      <w:pPr>
        <w:pStyle w:val="Prrafodelista"/>
        <w:numPr>
          <w:ilvl w:val="0"/>
          <w:numId w:val="9"/>
        </w:numPr>
        <w:spacing w:line="254" w:lineRule="auto"/>
        <w:rPr>
          <w:sz w:val="24"/>
          <w:szCs w:val="24"/>
        </w:rPr>
      </w:pPr>
      <w:r>
        <w:rPr>
          <w:sz w:val="24"/>
          <w:szCs w:val="24"/>
        </w:rPr>
        <w:t>Solo el numero personal.</w:t>
      </w:r>
    </w:p>
    <w:p w14:paraId="1DE8E6C9" w14:textId="77777777" w:rsidR="000461C6" w:rsidRDefault="000461C6" w:rsidP="000461C6">
      <w:pPr>
        <w:spacing w:line="254" w:lineRule="auto"/>
        <w:rPr>
          <w:sz w:val="24"/>
          <w:szCs w:val="24"/>
        </w:rPr>
      </w:pP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B5F38"/>
    <w:multiLevelType w:val="hybridMultilevel"/>
    <w:tmpl w:val="5B8EE43C"/>
    <w:lvl w:ilvl="0" w:tplc="70B43FEA">
      <w:start w:val="1"/>
      <w:numFmt w:val="upperLetter"/>
      <w:lvlText w:val="%1-"/>
      <w:lvlJc w:val="left"/>
      <w:pPr>
        <w:ind w:left="1170" w:hanging="360"/>
      </w:p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>
      <w:start w:val="1"/>
      <w:numFmt w:val="lowerRoman"/>
      <w:lvlText w:val="%3."/>
      <w:lvlJc w:val="right"/>
      <w:pPr>
        <w:ind w:left="2610" w:hanging="180"/>
      </w:pPr>
    </w:lvl>
    <w:lvl w:ilvl="3" w:tplc="0C0A000F">
      <w:start w:val="1"/>
      <w:numFmt w:val="decimal"/>
      <w:lvlText w:val="%4."/>
      <w:lvlJc w:val="left"/>
      <w:pPr>
        <w:ind w:left="3330" w:hanging="360"/>
      </w:pPr>
    </w:lvl>
    <w:lvl w:ilvl="4" w:tplc="0C0A0019">
      <w:start w:val="1"/>
      <w:numFmt w:val="lowerLetter"/>
      <w:lvlText w:val="%5."/>
      <w:lvlJc w:val="left"/>
      <w:pPr>
        <w:ind w:left="4050" w:hanging="360"/>
      </w:pPr>
    </w:lvl>
    <w:lvl w:ilvl="5" w:tplc="0C0A001B">
      <w:start w:val="1"/>
      <w:numFmt w:val="lowerRoman"/>
      <w:lvlText w:val="%6."/>
      <w:lvlJc w:val="right"/>
      <w:pPr>
        <w:ind w:left="4770" w:hanging="180"/>
      </w:pPr>
    </w:lvl>
    <w:lvl w:ilvl="6" w:tplc="0C0A000F">
      <w:start w:val="1"/>
      <w:numFmt w:val="decimal"/>
      <w:lvlText w:val="%7."/>
      <w:lvlJc w:val="left"/>
      <w:pPr>
        <w:ind w:left="5490" w:hanging="360"/>
      </w:pPr>
    </w:lvl>
    <w:lvl w:ilvl="7" w:tplc="0C0A0019">
      <w:start w:val="1"/>
      <w:numFmt w:val="lowerLetter"/>
      <w:lvlText w:val="%8."/>
      <w:lvlJc w:val="left"/>
      <w:pPr>
        <w:ind w:left="6210" w:hanging="360"/>
      </w:pPr>
    </w:lvl>
    <w:lvl w:ilvl="8" w:tplc="0C0A001B">
      <w:start w:val="1"/>
      <w:numFmt w:val="lowerRoman"/>
      <w:lvlText w:val="%9."/>
      <w:lvlJc w:val="right"/>
      <w:pPr>
        <w:ind w:left="6930" w:hanging="180"/>
      </w:pPr>
    </w:lvl>
  </w:abstractNum>
  <w:num w:numId="1" w16cid:durableId="233205765">
    <w:abstractNumId w:val="0"/>
  </w:num>
  <w:num w:numId="2" w16cid:durableId="1739984200">
    <w:abstractNumId w:val="4"/>
  </w:num>
  <w:num w:numId="3" w16cid:durableId="599336954">
    <w:abstractNumId w:val="1"/>
  </w:num>
  <w:num w:numId="4" w16cid:durableId="1176962711">
    <w:abstractNumId w:val="3"/>
  </w:num>
  <w:num w:numId="5" w16cid:durableId="1369640423">
    <w:abstractNumId w:val="2"/>
  </w:num>
  <w:num w:numId="6" w16cid:durableId="10485300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080494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9086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06871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461C6"/>
    <w:rsid w:val="00093836"/>
    <w:rsid w:val="001D53B4"/>
    <w:rsid w:val="002F6FDA"/>
    <w:rsid w:val="00381012"/>
    <w:rsid w:val="003B7562"/>
    <w:rsid w:val="00496EED"/>
    <w:rsid w:val="004A1C8C"/>
    <w:rsid w:val="005323D0"/>
    <w:rsid w:val="00574F0F"/>
    <w:rsid w:val="005D36BE"/>
    <w:rsid w:val="0063772D"/>
    <w:rsid w:val="0087295D"/>
    <w:rsid w:val="00901468"/>
    <w:rsid w:val="00915786"/>
    <w:rsid w:val="00943FFA"/>
    <w:rsid w:val="00A440DB"/>
    <w:rsid w:val="00A80C7A"/>
    <w:rsid w:val="00AA42FF"/>
    <w:rsid w:val="00B50A3E"/>
    <w:rsid w:val="00BF3B23"/>
    <w:rsid w:val="00C36A4C"/>
    <w:rsid w:val="00CB7B9E"/>
    <w:rsid w:val="00EC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5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16</cp:revision>
  <cp:lastPrinted>2023-08-16T09:48:00Z</cp:lastPrinted>
  <dcterms:created xsi:type="dcterms:W3CDTF">2021-04-07T09:39:00Z</dcterms:created>
  <dcterms:modified xsi:type="dcterms:W3CDTF">2023-09-06T09:10:00Z</dcterms:modified>
</cp:coreProperties>
</file>