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BBA2D" w14:textId="6738B17C" w:rsidR="002357CF" w:rsidRDefault="00113B69" w:rsidP="00D42887">
      <w:pPr>
        <w:rPr>
          <w:rFonts w:eastAsia="MS Gothic"/>
          <w:b/>
          <w:bCs/>
          <w:sz w:val="32"/>
          <w:szCs w:val="30"/>
        </w:rPr>
      </w:pPr>
      <w:r>
        <w:rPr>
          <w:rFonts w:eastAsia="MS Gothic"/>
          <w:b/>
          <w:bCs/>
          <w:sz w:val="32"/>
          <w:szCs w:val="30"/>
        </w:rPr>
        <w:t>SESSION :</w:t>
      </w:r>
      <w:r w:rsidR="005A4833">
        <w:rPr>
          <w:rFonts w:eastAsia="MS Gothic"/>
          <w:b/>
          <w:bCs/>
          <w:sz w:val="32"/>
          <w:szCs w:val="30"/>
        </w:rPr>
        <w:t xml:space="preserve"> CORRECTION</w:t>
      </w:r>
    </w:p>
    <w:p w14:paraId="4233D956" w14:textId="691FC72B" w:rsidR="00113B69" w:rsidRDefault="00113B69" w:rsidP="00D42887">
      <w:pPr>
        <w:rPr>
          <w:rFonts w:eastAsia="MS Gothic"/>
          <w:b/>
          <w:bCs/>
          <w:sz w:val="32"/>
          <w:szCs w:val="30"/>
        </w:rPr>
      </w:pPr>
      <w:r>
        <w:rPr>
          <w:rFonts w:eastAsia="MS Gothic"/>
          <w:b/>
          <w:bCs/>
          <w:sz w:val="32"/>
          <w:szCs w:val="30"/>
        </w:rPr>
        <w:t>NOM PRENOM</w:t>
      </w:r>
      <w:proofErr w:type="gramStart"/>
      <w:r>
        <w:rPr>
          <w:rFonts w:eastAsia="MS Gothic"/>
          <w:b/>
          <w:bCs/>
          <w:sz w:val="32"/>
          <w:szCs w:val="30"/>
        </w:rPr>
        <w:t> :</w:t>
      </w:r>
      <w:r w:rsidR="005C068C">
        <w:rPr>
          <w:rFonts w:eastAsia="MS Gothic"/>
          <w:b/>
          <w:bCs/>
          <w:sz w:val="32"/>
          <w:szCs w:val="30"/>
        </w:rPr>
        <w:t>sissoko</w:t>
      </w:r>
      <w:proofErr w:type="gramEnd"/>
      <w:r w:rsidR="005C068C">
        <w:rPr>
          <w:rFonts w:eastAsia="MS Gothic"/>
          <w:b/>
          <w:bCs/>
          <w:sz w:val="32"/>
          <w:szCs w:val="30"/>
        </w:rPr>
        <w:t xml:space="preserve">  lassana</w:t>
      </w:r>
      <w:r w:rsidR="005A4833">
        <w:rPr>
          <w:rFonts w:eastAsia="MS Gothic"/>
          <w:b/>
          <w:bCs/>
          <w:sz w:val="32"/>
          <w:szCs w:val="30"/>
        </w:rPr>
        <w:t xml:space="preserve"> </w:t>
      </w:r>
    </w:p>
    <w:p w14:paraId="57402DB6" w14:textId="23DF21C1" w:rsidR="00113B69" w:rsidRDefault="00113B69" w:rsidP="00D42887">
      <w:pPr>
        <w:rPr>
          <w:rFonts w:eastAsia="MS Gothic"/>
          <w:b/>
          <w:bCs/>
          <w:sz w:val="32"/>
          <w:szCs w:val="30"/>
        </w:rPr>
      </w:pPr>
      <w:r>
        <w:rPr>
          <w:rFonts w:eastAsia="MS Gothic"/>
          <w:b/>
          <w:bCs/>
          <w:sz w:val="32"/>
          <w:szCs w:val="30"/>
        </w:rPr>
        <w:t>DATE :</w:t>
      </w:r>
      <w:r w:rsidR="005C068C">
        <w:rPr>
          <w:rFonts w:eastAsia="MS Gothic"/>
          <w:b/>
          <w:bCs/>
          <w:sz w:val="32"/>
          <w:szCs w:val="30"/>
        </w:rPr>
        <w:t>07/03/2025</w:t>
      </w:r>
    </w:p>
    <w:p w14:paraId="6669E172" w14:textId="77777777" w:rsidR="00BB6451" w:rsidRDefault="00BB6451" w:rsidP="00D42887">
      <w:pPr>
        <w:rPr>
          <w:rFonts w:eastAsia="MS Gothic"/>
          <w:b/>
          <w:bCs/>
          <w:sz w:val="32"/>
          <w:szCs w:val="30"/>
        </w:rPr>
      </w:pPr>
    </w:p>
    <w:p w14:paraId="5BCB72F8" w14:textId="022D3256" w:rsidR="00BB6451" w:rsidRPr="0006790D" w:rsidRDefault="00BB6451" w:rsidP="00BB6451">
      <w:pPr>
        <w:pStyle w:val="Titre1"/>
        <w:rPr>
          <w:b/>
          <w:bCs/>
        </w:rPr>
      </w:pPr>
      <w:r w:rsidRPr="0006790D">
        <w:rPr>
          <w:b/>
          <w:bCs/>
        </w:rPr>
        <w:t>Vrai ou Faux ?</w:t>
      </w:r>
    </w:p>
    <w:p w14:paraId="1EA5C0F9" w14:textId="38941060" w:rsidR="00BB6451" w:rsidRDefault="00BB6451" w:rsidP="00BB6451">
      <w:r>
        <w:t>Pour chaque déclaration, indiquez si elle est vrai</w:t>
      </w:r>
      <w:r w:rsidR="0006790D">
        <w:t>e</w:t>
      </w:r>
      <w:r>
        <w:t xml:space="preserve"> ou fausse.</w:t>
      </w:r>
    </w:p>
    <w:p w14:paraId="7E8BF2C1" w14:textId="248155A8" w:rsidR="00BB6451" w:rsidRPr="00BB6451" w:rsidRDefault="00BB6451" w:rsidP="00BB6451">
      <w:pPr>
        <w:pStyle w:val="Titre2"/>
        <w:rPr>
          <w:u w:val="single"/>
        </w:rPr>
      </w:pPr>
      <w:r w:rsidRPr="00BB6451">
        <w:rPr>
          <w:u w:val="single"/>
        </w:rPr>
        <w:t>Un Diagramme de Classe est …</w:t>
      </w:r>
    </w:p>
    <w:p w14:paraId="6325BFC2" w14:textId="7069504D" w:rsidR="00BB6451" w:rsidRDefault="005A4833" w:rsidP="00BB6451">
      <w:r>
        <w:rPr>
          <w:color w:val="FF0000"/>
        </w:rPr>
        <w:t>FAUX</w:t>
      </w:r>
      <w:r w:rsidR="00BB6451">
        <w:t xml:space="preserve">… </w:t>
      </w:r>
      <w:r w:rsidR="00BB6451" w:rsidRPr="00BB6451">
        <w:t xml:space="preserve"> Un modèle remplaçant le MLD dans la façon de structurer une Base de Données</w:t>
      </w:r>
      <w:r w:rsidR="00BB6451">
        <w:t>.</w:t>
      </w:r>
    </w:p>
    <w:p w14:paraId="6EC19164" w14:textId="2D045645" w:rsidR="00BB6451" w:rsidRDefault="005C068C" w:rsidP="00BB6451">
      <w:r w:rsidRPr="005A4833">
        <w:rPr>
          <w:color w:val="00B050"/>
        </w:rPr>
        <w:t xml:space="preserve">VRAI </w:t>
      </w:r>
      <w:r w:rsidR="00BB6451">
        <w:t xml:space="preserve">… </w:t>
      </w:r>
      <w:r w:rsidR="00BB6451" w:rsidRPr="00BB6451">
        <w:t xml:space="preserve"> Une représentation de la structure des différentes Classes à implémenter dans le code du système</w:t>
      </w:r>
      <w:r w:rsidR="00BB6451">
        <w:t>.</w:t>
      </w:r>
      <w:r>
        <w:t xml:space="preserve"> </w:t>
      </w:r>
    </w:p>
    <w:p w14:paraId="730EEAA1" w14:textId="22459CE0" w:rsidR="00BB6451" w:rsidRDefault="005A4833" w:rsidP="00BB6451">
      <w:r>
        <w:rPr>
          <w:color w:val="FF0000"/>
        </w:rPr>
        <w:t>FAUX</w:t>
      </w:r>
      <w:r>
        <w:t xml:space="preserve"> </w:t>
      </w:r>
      <w:r w:rsidR="00BB6451">
        <w:t xml:space="preserve">… </w:t>
      </w:r>
      <w:r w:rsidR="00BB6451" w:rsidRPr="00BB6451">
        <w:t xml:space="preserve"> Un Diagramme qui sert à montrer comment les acteurs interagissent avec le système</w:t>
      </w:r>
      <w:r w:rsidR="00BB6451">
        <w:t>.</w:t>
      </w:r>
    </w:p>
    <w:p w14:paraId="2DA4FBE7" w14:textId="0F28F059" w:rsidR="00BB6451" w:rsidRDefault="005A4833" w:rsidP="00BB6451">
      <w:r>
        <w:rPr>
          <w:color w:val="FF0000"/>
        </w:rPr>
        <w:t>FAUX</w:t>
      </w:r>
      <w:r>
        <w:t xml:space="preserve"> </w:t>
      </w:r>
      <w:r w:rsidR="00BB6451">
        <w:t xml:space="preserve">… </w:t>
      </w:r>
      <w:r w:rsidR="00BB6451" w:rsidRPr="00BB6451">
        <w:t xml:space="preserve"> Un organigramme qui va expliciter l’algorithme de l’interface Homme-Machine</w:t>
      </w:r>
      <w:r w:rsidR="00BB6451">
        <w:t>.</w:t>
      </w:r>
    </w:p>
    <w:p w14:paraId="42BBB38F" w14:textId="77777777" w:rsidR="00BB6451" w:rsidRDefault="00BB6451" w:rsidP="00BB6451"/>
    <w:p w14:paraId="12B80CAB" w14:textId="4EB332C8" w:rsidR="00BB6451" w:rsidRDefault="00BB6451" w:rsidP="00BB6451">
      <w:pPr>
        <w:pStyle w:val="Titre2"/>
        <w:rPr>
          <w:u w:val="single"/>
        </w:rPr>
      </w:pPr>
      <w:r>
        <w:rPr>
          <w:u w:val="single"/>
        </w:rPr>
        <w:t>Une Classe est …</w:t>
      </w:r>
    </w:p>
    <w:p w14:paraId="3AD51608" w14:textId="766C571C" w:rsidR="00BB6451" w:rsidRDefault="005A4833" w:rsidP="00BB6451">
      <w:r w:rsidRPr="005A4833">
        <w:rPr>
          <w:color w:val="00B050"/>
        </w:rPr>
        <w:t xml:space="preserve">VRAI </w:t>
      </w:r>
      <w:r w:rsidR="00BB6451">
        <w:t xml:space="preserve">… </w:t>
      </w:r>
      <w:r w:rsidR="00BB6451" w:rsidRPr="00BB6451">
        <w:t>Un plan de construction permettant d’instancier des objets. Elle contient des propriétés décrivant les objets, et des méthodes leur offrant des fonctionnalités</w:t>
      </w:r>
      <w:r w:rsidR="00BB6451">
        <w:t>.</w:t>
      </w:r>
    </w:p>
    <w:p w14:paraId="6DC129E9" w14:textId="5B299C6F" w:rsidR="00BB6451" w:rsidRDefault="005A4833" w:rsidP="00BB6451">
      <w:r>
        <w:rPr>
          <w:color w:val="FF0000"/>
        </w:rPr>
        <w:t>FAUX</w:t>
      </w:r>
      <w:r>
        <w:t xml:space="preserve"> </w:t>
      </w:r>
      <w:r w:rsidR="00BB6451">
        <w:t>…</w:t>
      </w:r>
      <w:r w:rsidR="00BB6451" w:rsidRPr="00BB6451">
        <w:t xml:space="preserve"> Un plan de construction pour créer une table en base de donnée</w:t>
      </w:r>
      <w:r w:rsidR="00BB6451">
        <w:t>s</w:t>
      </w:r>
      <w:r w:rsidR="00BB6451" w:rsidRPr="00BB6451">
        <w:t>. Elle contient des propriétés correspondant aux champs de la table, et des méthodes permettant d’envoyer des requêtes à la base de données</w:t>
      </w:r>
      <w:r w:rsidR="00BB6451">
        <w:t>.</w:t>
      </w:r>
    </w:p>
    <w:p w14:paraId="7A90E7C1" w14:textId="1565210F" w:rsidR="00BB6451" w:rsidRDefault="005A4833" w:rsidP="00BB6451">
      <w:r>
        <w:rPr>
          <w:color w:val="FF0000"/>
        </w:rPr>
        <w:t>FAUX</w:t>
      </w:r>
      <w:r>
        <w:t xml:space="preserve"> </w:t>
      </w:r>
      <w:r w:rsidR="00BB6451">
        <w:t>…</w:t>
      </w:r>
      <w:r w:rsidR="00BB6451" w:rsidRPr="00BB6451">
        <w:t xml:space="preserve"> Une manière de hiérarchiser le code permettant à une équipe de dev de savoir ce qui est important et ce qui l’est moins</w:t>
      </w:r>
      <w:r w:rsidR="00BB6451">
        <w:t>.</w:t>
      </w:r>
    </w:p>
    <w:p w14:paraId="30E42D16" w14:textId="7A2AD7D7" w:rsidR="00BB6451" w:rsidRDefault="005A4833" w:rsidP="00BB6451">
      <w:r>
        <w:rPr>
          <w:color w:val="FF0000"/>
        </w:rPr>
        <w:t>FAUX</w:t>
      </w:r>
      <w:r>
        <w:t xml:space="preserve"> </w:t>
      </w:r>
      <w:r w:rsidR="00BB6451">
        <w:t>…</w:t>
      </w:r>
      <w:r w:rsidR="00BB6451" w:rsidRPr="00BB6451">
        <w:t xml:space="preserve"> Un plan de construction définissant l’architecture du système, à la manière du MVC. Il possède des propriétés décrivant ce que contient chaque fichier, et des méthodes permettant d’inclure et d’utiliser chaque fichier</w:t>
      </w:r>
      <w:r w:rsidR="00BB6451">
        <w:t>.</w:t>
      </w:r>
    </w:p>
    <w:p w14:paraId="7A4F2765" w14:textId="77777777" w:rsidR="00836957" w:rsidRDefault="00836957" w:rsidP="00BB6451"/>
    <w:p w14:paraId="30EB8CCE" w14:textId="52EB4EC0" w:rsidR="00836957" w:rsidRDefault="00836957" w:rsidP="00836957">
      <w:pPr>
        <w:pStyle w:val="Titre2"/>
        <w:rPr>
          <w:u w:val="single"/>
        </w:rPr>
      </w:pPr>
      <w:r>
        <w:rPr>
          <w:u w:val="single"/>
        </w:rPr>
        <w:t>En Diagramme de Classe, l’Héritage…</w:t>
      </w:r>
    </w:p>
    <w:p w14:paraId="2D57A656" w14:textId="4437882E" w:rsidR="00836957" w:rsidRDefault="005A4833" w:rsidP="00836957">
      <w:r>
        <w:rPr>
          <w:color w:val="FF0000"/>
        </w:rPr>
        <w:t>FAUX</w:t>
      </w:r>
      <w:r>
        <w:t xml:space="preserve"> </w:t>
      </w:r>
      <w:r w:rsidR="00836957">
        <w:t xml:space="preserve">… </w:t>
      </w:r>
      <w:r w:rsidR="00836957" w:rsidRPr="00836957">
        <w:t xml:space="preserve"> Permet à un Acteur d’obtenir les fonctionnalités d’un autre Acteur</w:t>
      </w:r>
      <w:r w:rsidR="00836957">
        <w:t>.</w:t>
      </w:r>
    </w:p>
    <w:p w14:paraId="67EA1C6C" w14:textId="5C8682CF" w:rsidR="00836957" w:rsidRDefault="005A4833" w:rsidP="00836957">
      <w:r w:rsidRPr="005A4833">
        <w:rPr>
          <w:color w:val="00B050"/>
        </w:rPr>
        <w:t>VRAI</w:t>
      </w:r>
      <w:r>
        <w:t xml:space="preserve"> </w:t>
      </w:r>
      <w:r w:rsidR="00836957">
        <w:t xml:space="preserve">… </w:t>
      </w:r>
      <w:r w:rsidR="00836957" w:rsidRPr="00836957">
        <w:t xml:space="preserve"> Est une relation qu’une Classe peut créer avec </w:t>
      </w:r>
      <w:r w:rsidR="00836957">
        <w:t>d’</w:t>
      </w:r>
      <w:r w:rsidR="00836957" w:rsidRPr="00836957">
        <w:t>autres Classes</w:t>
      </w:r>
      <w:r w:rsidR="00836957">
        <w:t>.</w:t>
      </w:r>
    </w:p>
    <w:p w14:paraId="6E22CB88" w14:textId="163796D7" w:rsidR="00836957" w:rsidRDefault="005A4833" w:rsidP="009404E4">
      <w:r w:rsidRPr="005A4833">
        <w:rPr>
          <w:color w:val="00B050"/>
        </w:rPr>
        <w:t>VRAI</w:t>
      </w:r>
      <w:r>
        <w:t xml:space="preserve"> </w:t>
      </w:r>
      <w:r w:rsidR="00836957">
        <w:t xml:space="preserve">… </w:t>
      </w:r>
      <w:r w:rsidR="009404E4" w:rsidRPr="009404E4">
        <w:t>Est symbolisé par une flèche à tête blanche</w:t>
      </w:r>
      <w:r w:rsidR="009404E4">
        <w:t>.</w:t>
      </w:r>
    </w:p>
    <w:p w14:paraId="39923882" w14:textId="09D6E773" w:rsidR="009404E4" w:rsidRDefault="005A4833" w:rsidP="009404E4">
      <w:r>
        <w:rPr>
          <w:color w:val="FF0000"/>
        </w:rPr>
        <w:t>FAUX</w:t>
      </w:r>
      <w:r>
        <w:t xml:space="preserve"> </w:t>
      </w:r>
      <w:r w:rsidR="009404E4">
        <w:t>…</w:t>
      </w:r>
      <w:r w:rsidR="009404E4" w:rsidRPr="009404E4">
        <w:t xml:space="preserve"> Est caractérisé par des Cardinalités</w:t>
      </w:r>
      <w:r w:rsidR="009404E4">
        <w:t>.</w:t>
      </w:r>
    </w:p>
    <w:p w14:paraId="742FD4EF" w14:textId="77777777" w:rsidR="000A4C7A" w:rsidRDefault="000A4C7A" w:rsidP="009404E4"/>
    <w:p w14:paraId="6CD92235" w14:textId="75F93F18" w:rsidR="000A4C7A" w:rsidRDefault="000A4C7A" w:rsidP="000A4C7A">
      <w:pPr>
        <w:pStyle w:val="Titre2"/>
        <w:rPr>
          <w:u w:val="single"/>
        </w:rPr>
      </w:pPr>
      <w:r>
        <w:rPr>
          <w:u w:val="single"/>
        </w:rPr>
        <w:t>Le Polymorphisme …</w:t>
      </w:r>
    </w:p>
    <w:p w14:paraId="09567D01" w14:textId="29C81E6A" w:rsidR="000A4C7A" w:rsidRDefault="005A4833" w:rsidP="000A4C7A">
      <w:r w:rsidRPr="005A4833">
        <w:rPr>
          <w:color w:val="00B050"/>
        </w:rPr>
        <w:t>VRAI</w:t>
      </w:r>
      <w:r>
        <w:t xml:space="preserve"> </w:t>
      </w:r>
      <w:r w:rsidR="000A4C7A">
        <w:t xml:space="preserve">… </w:t>
      </w:r>
      <w:r w:rsidR="000A4C7A" w:rsidRPr="000A4C7A">
        <w:t>Est la capacité d’une méthode d’une Classe Parent à être redéfinie au sein d’une Classe Enfant</w:t>
      </w:r>
      <w:r w:rsidR="000A4C7A">
        <w:t>.</w:t>
      </w:r>
    </w:p>
    <w:p w14:paraId="68C5499A" w14:textId="167C8085" w:rsidR="000A4C7A" w:rsidRDefault="005A4833" w:rsidP="000A4C7A">
      <w:r>
        <w:rPr>
          <w:color w:val="FF0000"/>
        </w:rPr>
        <w:t>FAUX</w:t>
      </w:r>
      <w:r>
        <w:t xml:space="preserve"> </w:t>
      </w:r>
      <w:r w:rsidR="000A4C7A">
        <w:t xml:space="preserve">… </w:t>
      </w:r>
      <w:r w:rsidR="000A4C7A" w:rsidRPr="000A4C7A">
        <w:t>Est la capacité d’une propriété à avoir plusieurs typages</w:t>
      </w:r>
      <w:r w:rsidR="000A4C7A">
        <w:t>.</w:t>
      </w:r>
    </w:p>
    <w:p w14:paraId="13409DC8" w14:textId="71CB1DF4" w:rsidR="000A4C7A" w:rsidRDefault="00071119" w:rsidP="000A4C7A">
      <w:r w:rsidRPr="005A4833">
        <w:rPr>
          <w:color w:val="00B050"/>
        </w:rPr>
        <w:t>VRAI</w:t>
      </w:r>
      <w:r>
        <w:t xml:space="preserve"> </w:t>
      </w:r>
      <w:r w:rsidR="000A4C7A">
        <w:t xml:space="preserve">… </w:t>
      </w:r>
      <w:r w:rsidR="000A4C7A" w:rsidRPr="000A4C7A">
        <w:t>Nécessite de conserver la signature d’une méthode</w:t>
      </w:r>
      <w:r w:rsidR="000A4C7A">
        <w:t>.</w:t>
      </w:r>
    </w:p>
    <w:p w14:paraId="1F597F9A" w14:textId="75718235" w:rsidR="000A4C7A" w:rsidRDefault="00071119" w:rsidP="000A4C7A">
      <w:r>
        <w:rPr>
          <w:color w:val="FF0000"/>
        </w:rPr>
        <w:t>FAUX</w:t>
      </w:r>
      <w:r>
        <w:t xml:space="preserve"> </w:t>
      </w:r>
      <w:r w:rsidR="000A4C7A">
        <w:t xml:space="preserve">… </w:t>
      </w:r>
      <w:r w:rsidR="000A4C7A" w:rsidRPr="000A4C7A">
        <w:t>Autorise à modifier le typage de sortie d’une méthode</w:t>
      </w:r>
      <w:r w:rsidR="000A4C7A">
        <w:t>.</w:t>
      </w:r>
    </w:p>
    <w:p w14:paraId="183B6D13" w14:textId="77777777" w:rsidR="000A4C7A" w:rsidRDefault="000A4C7A" w:rsidP="000A4C7A"/>
    <w:p w14:paraId="7A0C307D" w14:textId="5489DC39" w:rsidR="000A4C7A" w:rsidRDefault="000A4C7A" w:rsidP="000A4C7A">
      <w:pPr>
        <w:pStyle w:val="Titre2"/>
        <w:rPr>
          <w:u w:val="single"/>
        </w:rPr>
      </w:pPr>
      <w:r>
        <w:rPr>
          <w:u w:val="single"/>
        </w:rPr>
        <w:t>Une Agrégation est …</w:t>
      </w:r>
    </w:p>
    <w:p w14:paraId="6C76E4DD" w14:textId="1EF81E1F" w:rsidR="000A4C7A" w:rsidRDefault="00071119" w:rsidP="000A4C7A">
      <w:r>
        <w:rPr>
          <w:color w:val="FF0000"/>
        </w:rPr>
        <w:t>FAUX</w:t>
      </w:r>
      <w:r>
        <w:t xml:space="preserve"> </w:t>
      </w:r>
      <w:r w:rsidR="000A4C7A">
        <w:t xml:space="preserve">… </w:t>
      </w:r>
      <w:r w:rsidR="000A4C7A" w:rsidRPr="000A4C7A">
        <w:t>Une relation entre un ensemble de Classe qui se comporte comme une Classe unique</w:t>
      </w:r>
      <w:r w:rsidR="000A4C7A">
        <w:t>.</w:t>
      </w:r>
    </w:p>
    <w:p w14:paraId="57429737" w14:textId="6941535E" w:rsidR="000A4C7A" w:rsidRDefault="00071119" w:rsidP="000A4C7A">
      <w:r>
        <w:rPr>
          <w:color w:val="FF0000"/>
        </w:rPr>
        <w:t>FAUX</w:t>
      </w:r>
      <w:r>
        <w:t xml:space="preserve"> </w:t>
      </w:r>
      <w:r w:rsidR="000A4C7A">
        <w:t xml:space="preserve">… </w:t>
      </w:r>
      <w:r w:rsidR="000A4C7A" w:rsidRPr="000A4C7A">
        <w:t>Une relation de composition forte, entraînant de la suppression en cascade. Une classe A appartient ou est contenu dans une classe B. Et si une instance de B est supprimée, les instances de A composant B sont aussi supprimées</w:t>
      </w:r>
      <w:r w:rsidR="000A4C7A">
        <w:t>.</w:t>
      </w:r>
    </w:p>
    <w:p w14:paraId="099EDF88" w14:textId="47248FCE" w:rsidR="000A4C7A" w:rsidRDefault="00071119" w:rsidP="000A4C7A">
      <w:r w:rsidRPr="005A4833">
        <w:rPr>
          <w:color w:val="00B050"/>
        </w:rPr>
        <w:t>VRAI</w:t>
      </w:r>
      <w:r>
        <w:t xml:space="preserve"> </w:t>
      </w:r>
      <w:r w:rsidR="000A4C7A">
        <w:t xml:space="preserve">… </w:t>
      </w:r>
      <w:r w:rsidR="000A4C7A" w:rsidRPr="000A4C7A">
        <w:t>Une relation de composition faible acceptant n’importe quelle combinaison de cardinalité. Une classe A appartient ou est contenu dans une classe B. Et si une instance de B est supprimée, les instances de A composant B survivent</w:t>
      </w:r>
      <w:r w:rsidR="000A4C7A">
        <w:t>.</w:t>
      </w:r>
    </w:p>
    <w:p w14:paraId="2E66A2F1" w14:textId="40F24378" w:rsidR="000A4C7A" w:rsidRDefault="00071119" w:rsidP="000A4C7A">
      <w:r>
        <w:rPr>
          <w:color w:val="FF0000"/>
        </w:rPr>
        <w:t>FAUX</w:t>
      </w:r>
      <w:r>
        <w:t xml:space="preserve"> </w:t>
      </w:r>
      <w:r w:rsidR="000A4C7A">
        <w:t xml:space="preserve">… </w:t>
      </w:r>
      <w:r w:rsidR="000A4C7A" w:rsidRPr="000A4C7A">
        <w:t>Une relation de composition forte, acceptant n’importe quelle combinaison de cardinalité. Une classe A appartient ou est contenu dans une classe B. Et si une instance de B est supprimée, les instances de A composant B sont aussi supprimées</w:t>
      </w:r>
      <w:r w:rsidR="000A4C7A">
        <w:t>.</w:t>
      </w:r>
    </w:p>
    <w:p w14:paraId="5C8E8688" w14:textId="77777777" w:rsidR="000A4C7A" w:rsidRDefault="000A4C7A" w:rsidP="000A4C7A"/>
    <w:p w14:paraId="42F3D0BE" w14:textId="70D2526D" w:rsidR="000A4C7A" w:rsidRDefault="000A4C7A" w:rsidP="000A4C7A">
      <w:pPr>
        <w:pStyle w:val="Titre2"/>
        <w:rPr>
          <w:u w:val="single"/>
        </w:rPr>
      </w:pPr>
      <w:r>
        <w:rPr>
          <w:u w:val="single"/>
        </w:rPr>
        <w:t>Une Composition est …</w:t>
      </w:r>
    </w:p>
    <w:p w14:paraId="1B9E16E9" w14:textId="6E9FBA3A" w:rsidR="000A4C7A" w:rsidRDefault="00071119" w:rsidP="000A4C7A">
      <w:r>
        <w:rPr>
          <w:color w:val="FF0000"/>
        </w:rPr>
        <w:t>FAUX</w:t>
      </w:r>
      <w:r>
        <w:t xml:space="preserve"> </w:t>
      </w:r>
      <w:r w:rsidR="000A4C7A">
        <w:t xml:space="preserve">… </w:t>
      </w:r>
      <w:r w:rsidR="000A4C7A" w:rsidRPr="000A4C7A">
        <w:t>Une relation entre un ensemble de Classe qui se comporte comme une Classe unique</w:t>
      </w:r>
      <w:r w:rsidR="000A4C7A">
        <w:t>.</w:t>
      </w:r>
    </w:p>
    <w:p w14:paraId="1AE1AA0F" w14:textId="3BC2339D" w:rsidR="000A4C7A" w:rsidRDefault="00071119" w:rsidP="000A4C7A">
      <w:r w:rsidRPr="005A4833">
        <w:rPr>
          <w:color w:val="00B050"/>
        </w:rPr>
        <w:t>VRAI</w:t>
      </w:r>
      <w:r>
        <w:t xml:space="preserve"> </w:t>
      </w:r>
      <w:r w:rsidR="000A4C7A">
        <w:t xml:space="preserve">… </w:t>
      </w:r>
      <w:r w:rsidR="000A4C7A" w:rsidRPr="000A4C7A">
        <w:t>Une relation de composition forte, entraînant de la suppression en cascade. Une classe A appartient ou est contenu dans une classe B. Et si une instance de B est supprimée, les instances de A composant B sont aussi supprimées</w:t>
      </w:r>
      <w:r w:rsidR="000A4C7A">
        <w:t>.</w:t>
      </w:r>
    </w:p>
    <w:p w14:paraId="5E45CAE1" w14:textId="5D6BE937" w:rsidR="000A4C7A" w:rsidRDefault="00071119" w:rsidP="000A4C7A">
      <w:r>
        <w:rPr>
          <w:color w:val="FF0000"/>
        </w:rPr>
        <w:t>FAUX</w:t>
      </w:r>
      <w:r>
        <w:t xml:space="preserve"> </w:t>
      </w:r>
      <w:r w:rsidR="000A4C7A">
        <w:t xml:space="preserve">… </w:t>
      </w:r>
      <w:r w:rsidR="000A4C7A" w:rsidRPr="000A4C7A">
        <w:t>Une relation de composition faible acceptant n’importe quelle combinaison de cardinalité. Une classe A appartient ou est contenu dans une classe B. Et si une instance de B est supprimée, les instances de A composant B survivent</w:t>
      </w:r>
      <w:r w:rsidR="000A4C7A">
        <w:t>.</w:t>
      </w:r>
    </w:p>
    <w:p w14:paraId="3684F3E1" w14:textId="4CC5F47C" w:rsidR="000A4C7A" w:rsidRDefault="00071119" w:rsidP="000A4C7A">
      <w:r>
        <w:rPr>
          <w:color w:val="FF0000"/>
        </w:rPr>
        <w:t>FAUX</w:t>
      </w:r>
      <w:r>
        <w:t xml:space="preserve"> </w:t>
      </w:r>
      <w:r w:rsidR="000A4C7A">
        <w:t xml:space="preserve">… </w:t>
      </w:r>
      <w:r w:rsidR="000A4C7A" w:rsidRPr="000A4C7A">
        <w:t>Une relation de composition forte, acceptant n’importe quelle combinaison de cardinalité. Une classe A appartient ou est contenu dans une classe B. Et si une instance de B est supprimée, les instances de A composant B sont aussi supprimées</w:t>
      </w:r>
      <w:r w:rsidR="000A4C7A">
        <w:t>.</w:t>
      </w:r>
    </w:p>
    <w:p w14:paraId="59010E83" w14:textId="7DD2D0B8" w:rsidR="000A4C7A" w:rsidRDefault="000A4C7A" w:rsidP="000A4C7A"/>
    <w:p w14:paraId="2491B7A4" w14:textId="77777777" w:rsidR="000A4C7A" w:rsidRDefault="000A4C7A" w:rsidP="000A4C7A"/>
    <w:p w14:paraId="750E1290" w14:textId="77777777" w:rsidR="000A4C7A" w:rsidRDefault="000A4C7A" w:rsidP="000A4C7A"/>
    <w:p w14:paraId="4EC584BE" w14:textId="77777777" w:rsidR="000A4C7A" w:rsidRDefault="000A4C7A" w:rsidP="000A4C7A"/>
    <w:p w14:paraId="41DA09FC" w14:textId="77777777" w:rsidR="000A4C7A" w:rsidRDefault="000A4C7A" w:rsidP="000A4C7A"/>
    <w:p w14:paraId="6383230F" w14:textId="088A49DE" w:rsidR="000A4C7A" w:rsidRDefault="000A4C7A" w:rsidP="000A4C7A">
      <w:pPr>
        <w:pStyle w:val="Titre2"/>
        <w:rPr>
          <w:u w:val="single"/>
        </w:rPr>
      </w:pPr>
      <w:r>
        <w:rPr>
          <w:u w:val="single"/>
        </w:rPr>
        <w:t>L’Encapsulation est …</w:t>
      </w:r>
    </w:p>
    <w:p w14:paraId="12F2D072" w14:textId="196FD547" w:rsidR="000A4C7A" w:rsidRDefault="00071119" w:rsidP="000A4C7A">
      <w:r>
        <w:rPr>
          <w:color w:val="FF0000"/>
        </w:rPr>
        <w:t>FAUX</w:t>
      </w:r>
      <w:r>
        <w:t xml:space="preserve"> </w:t>
      </w:r>
      <w:r w:rsidR="000A4C7A">
        <w:t xml:space="preserve">… </w:t>
      </w:r>
      <w:r w:rsidR="000A4C7A" w:rsidRPr="000A4C7A">
        <w:t>La manière de définir le type de donnée retourné par une fonction. On dit que la fonctionne encapsule un typage</w:t>
      </w:r>
      <w:r w:rsidR="000A4C7A">
        <w:t>.</w:t>
      </w:r>
    </w:p>
    <w:p w14:paraId="7696F096" w14:textId="6B51194C" w:rsidR="000A4C7A" w:rsidRDefault="00071119" w:rsidP="000A4C7A">
      <w:r w:rsidRPr="005A4833">
        <w:rPr>
          <w:color w:val="00B050"/>
        </w:rPr>
        <w:t>VRAI</w:t>
      </w:r>
      <w:r>
        <w:t xml:space="preserve"> </w:t>
      </w:r>
      <w:r w:rsidR="000A4C7A">
        <w:t xml:space="preserve">… La </w:t>
      </w:r>
      <w:r w:rsidR="000A4C7A" w:rsidRPr="000A4C7A">
        <w:t>manière de définir la portée des propriétés et des méthodes d’une classe. On sait ainsi qui peut voir et accéder à quoi</w:t>
      </w:r>
      <w:r w:rsidR="000A4C7A">
        <w:t>.</w:t>
      </w:r>
    </w:p>
    <w:p w14:paraId="2316E36D" w14:textId="0C1A77C0" w:rsidR="000A4C7A" w:rsidRDefault="00071119" w:rsidP="000A4C7A">
      <w:r>
        <w:rPr>
          <w:color w:val="FF0000"/>
        </w:rPr>
        <w:t>FAUX</w:t>
      </w:r>
      <w:r>
        <w:t xml:space="preserve"> </w:t>
      </w:r>
      <w:r w:rsidR="000A4C7A">
        <w:t xml:space="preserve">… </w:t>
      </w:r>
      <w:r w:rsidR="000A4C7A" w:rsidRPr="000A4C7A">
        <w:t>La manière de définir comment une Classe redéfinit les propriétés et méthodes dont elle hérite d’une classe parenté</w:t>
      </w:r>
      <w:r w:rsidR="000A4C7A">
        <w:t>.</w:t>
      </w:r>
    </w:p>
    <w:p w14:paraId="03908193" w14:textId="751242FD" w:rsidR="000A4C7A" w:rsidRDefault="00071119" w:rsidP="000A4C7A">
      <w:r>
        <w:rPr>
          <w:color w:val="FF0000"/>
        </w:rPr>
        <w:t>FAUX</w:t>
      </w:r>
      <w:r>
        <w:t xml:space="preserve"> </w:t>
      </w:r>
      <w:r w:rsidR="000A4C7A">
        <w:t xml:space="preserve">… </w:t>
      </w:r>
      <w:r w:rsidR="000A4C7A" w:rsidRPr="000A4C7A">
        <w:t>La manière de définir comment une méthode encapsulée dans une classe est implémentée dans sa classe propre</w:t>
      </w:r>
      <w:r w:rsidR="000A4C7A">
        <w:t>.</w:t>
      </w:r>
    </w:p>
    <w:p w14:paraId="088C7A3F" w14:textId="77777777" w:rsidR="000A4C7A" w:rsidRDefault="000A4C7A" w:rsidP="000A4C7A"/>
    <w:p w14:paraId="2B7D1ABF" w14:textId="02CCB444" w:rsidR="000A4C7A" w:rsidRDefault="000A4C7A" w:rsidP="000A4C7A">
      <w:pPr>
        <w:pStyle w:val="Titre2"/>
        <w:rPr>
          <w:u w:val="single"/>
        </w:rPr>
      </w:pPr>
      <w:r>
        <w:rPr>
          <w:u w:val="single"/>
        </w:rPr>
        <w:t>Une Clé Etrangère est …</w:t>
      </w:r>
    </w:p>
    <w:p w14:paraId="13BAA26D" w14:textId="5CACADF6" w:rsidR="000A4C7A" w:rsidRDefault="00071119" w:rsidP="000A4C7A">
      <w:r>
        <w:rPr>
          <w:color w:val="FF0000"/>
        </w:rPr>
        <w:t>FAUX</w:t>
      </w:r>
      <w:r>
        <w:t xml:space="preserve"> </w:t>
      </w:r>
      <w:r w:rsidR="000A4C7A">
        <w:t>… Un</w:t>
      </w:r>
      <w:r w:rsidR="000A4C7A" w:rsidRPr="000A4C7A">
        <w:t>e propriété d’une classe faisant référence à la clé primaire d’une autre classe</w:t>
      </w:r>
      <w:r w:rsidR="000A4C7A">
        <w:t>.</w:t>
      </w:r>
    </w:p>
    <w:p w14:paraId="5CFA396A" w14:textId="5774A1AA" w:rsidR="000A4C7A" w:rsidRDefault="00071119" w:rsidP="000A4C7A">
      <w:r>
        <w:rPr>
          <w:color w:val="FF0000"/>
        </w:rPr>
        <w:t>FAUX</w:t>
      </w:r>
      <w:r>
        <w:t xml:space="preserve"> </w:t>
      </w:r>
      <w:r w:rsidR="000A4C7A">
        <w:t xml:space="preserve">… </w:t>
      </w:r>
      <w:r w:rsidR="000A4C7A" w:rsidRPr="000A4C7A">
        <w:t>Une propriété d’une classe permettant de l’identifier dans une base de donnée</w:t>
      </w:r>
      <w:r w:rsidR="000A4C7A">
        <w:t>s.</w:t>
      </w:r>
    </w:p>
    <w:p w14:paraId="0C7E8CF7" w14:textId="0F18D501" w:rsidR="000A4C7A" w:rsidRDefault="00071119" w:rsidP="000A4C7A">
      <w:r>
        <w:rPr>
          <w:color w:val="FF0000"/>
        </w:rPr>
        <w:t>FAUX</w:t>
      </w:r>
      <w:r>
        <w:t xml:space="preserve"> </w:t>
      </w:r>
      <w:r w:rsidR="000A4C7A">
        <w:t xml:space="preserve">… </w:t>
      </w:r>
      <w:r w:rsidR="000A4C7A" w:rsidRPr="000A4C7A">
        <w:t>Une méthode d’une classe permettant de l’instancier de manière unique</w:t>
      </w:r>
      <w:r w:rsidR="000A4C7A">
        <w:t>.</w:t>
      </w:r>
    </w:p>
    <w:p w14:paraId="0FAD8003" w14:textId="709DEC86" w:rsidR="000A4C7A" w:rsidRDefault="00071119" w:rsidP="000A4C7A">
      <w:r w:rsidRPr="005A4833">
        <w:rPr>
          <w:color w:val="00B050"/>
        </w:rPr>
        <w:t>VRAI</w:t>
      </w:r>
      <w:r>
        <w:t xml:space="preserve"> </w:t>
      </w:r>
      <w:r w:rsidR="000A4C7A">
        <w:t xml:space="preserve">… </w:t>
      </w:r>
      <w:r w:rsidR="000A4C7A" w:rsidRPr="000A4C7A">
        <w:t>Une notion qui n’existe pas en Diagramme de Classe</w:t>
      </w:r>
      <w:r w:rsidR="000A4C7A">
        <w:t>.</w:t>
      </w:r>
    </w:p>
    <w:p w14:paraId="46332B5B" w14:textId="77777777" w:rsidR="000A4C7A" w:rsidRDefault="000A4C7A" w:rsidP="000A4C7A"/>
    <w:p w14:paraId="59F47151" w14:textId="089608E3" w:rsidR="000A4C7A" w:rsidRDefault="000A4C7A" w:rsidP="000A4C7A">
      <w:pPr>
        <w:pStyle w:val="Titre2"/>
        <w:rPr>
          <w:u w:val="single"/>
        </w:rPr>
      </w:pPr>
      <w:r>
        <w:rPr>
          <w:u w:val="single"/>
        </w:rPr>
        <w:t>La Signature d’une méthode est définie par …</w:t>
      </w:r>
    </w:p>
    <w:p w14:paraId="65B6DED2" w14:textId="72D96FBF" w:rsidR="000A4C7A" w:rsidRDefault="00071119" w:rsidP="000A4C7A">
      <w:r>
        <w:rPr>
          <w:color w:val="FF0000"/>
        </w:rPr>
        <w:t>FAUX</w:t>
      </w:r>
      <w:r>
        <w:t xml:space="preserve"> </w:t>
      </w:r>
      <w:r w:rsidR="000A4C7A">
        <w:t xml:space="preserve">… </w:t>
      </w:r>
      <w:r w:rsidR="000A4C7A" w:rsidRPr="000A4C7A">
        <w:t>Son Encapsulation</w:t>
      </w:r>
      <w:r w:rsidR="000A4C7A">
        <w:t>.</w:t>
      </w:r>
    </w:p>
    <w:p w14:paraId="351D1FD2" w14:textId="788D7420" w:rsidR="000A4C7A" w:rsidRDefault="00071119" w:rsidP="000A4C7A">
      <w:r w:rsidRPr="005A4833">
        <w:rPr>
          <w:color w:val="00B050"/>
        </w:rPr>
        <w:t>VRAI</w:t>
      </w:r>
      <w:r>
        <w:t xml:space="preserve"> </w:t>
      </w:r>
      <w:r w:rsidR="000A4C7A">
        <w:t xml:space="preserve">… </w:t>
      </w:r>
      <w:r w:rsidR="000A4C7A" w:rsidRPr="000A4C7A">
        <w:t>Son Nom</w:t>
      </w:r>
      <w:r w:rsidR="000A4C7A">
        <w:t>.</w:t>
      </w:r>
    </w:p>
    <w:p w14:paraId="1BE6BDDE" w14:textId="3500DAA1" w:rsidR="000A4C7A" w:rsidRDefault="00071119" w:rsidP="000A4C7A">
      <w:r w:rsidRPr="005A4833">
        <w:rPr>
          <w:color w:val="00B050"/>
        </w:rPr>
        <w:t>VRAI</w:t>
      </w:r>
      <w:r w:rsidR="00EA2D6C">
        <w:t xml:space="preserve"> </w:t>
      </w:r>
      <w:r w:rsidR="000A4C7A">
        <w:t>… Ses Paramètres.</w:t>
      </w:r>
    </w:p>
    <w:p w14:paraId="58F7E3DB" w14:textId="599A802D" w:rsidR="000A4C7A" w:rsidRDefault="00071119" w:rsidP="000A4C7A">
      <w:r w:rsidRPr="005A4833">
        <w:rPr>
          <w:color w:val="00B050"/>
        </w:rPr>
        <w:t>VRAI</w:t>
      </w:r>
      <w:r>
        <w:t xml:space="preserve"> </w:t>
      </w:r>
      <w:r w:rsidR="000A4C7A">
        <w:t>… Ses Typages (de retour et ceux des paramètres).</w:t>
      </w:r>
    </w:p>
    <w:p w14:paraId="278993C1" w14:textId="77777777" w:rsidR="000A4C7A" w:rsidRDefault="000A4C7A" w:rsidP="000A4C7A"/>
    <w:p w14:paraId="70D4DB9C" w14:textId="30F9EC47" w:rsidR="000A4C7A" w:rsidRDefault="000A4C7A">
      <w:pPr>
        <w:suppressAutoHyphens w:val="0"/>
        <w:autoSpaceDN/>
        <w:spacing w:before="0" w:line="259" w:lineRule="auto"/>
        <w:textAlignment w:val="auto"/>
      </w:pPr>
      <w:r>
        <w:br w:type="page"/>
      </w:r>
    </w:p>
    <w:p w14:paraId="7EEA3C53" w14:textId="160116FA" w:rsidR="000A4C7A" w:rsidRDefault="000A4C7A" w:rsidP="000A4C7A">
      <w:pPr>
        <w:pStyle w:val="Titre2"/>
        <w:rPr>
          <w:u w:val="single"/>
        </w:rPr>
      </w:pPr>
      <w:r>
        <w:rPr>
          <w:u w:val="single"/>
        </w:rPr>
        <w:lastRenderedPageBreak/>
        <w:t>Les Cardinalités ci-dessous signifient …</w:t>
      </w:r>
    </w:p>
    <w:p w14:paraId="6EB9855A" w14:textId="175CB6F1" w:rsidR="000A4C7A" w:rsidRDefault="00B53759" w:rsidP="000A4C7A">
      <w:r w:rsidRPr="005A4833">
        <w:rPr>
          <w:color w:val="00B050"/>
        </w:rPr>
        <w:t>VRAI</w:t>
      </w:r>
      <w:r>
        <w:t xml:space="preserve"> </w:t>
      </w:r>
      <w:r w:rsidR="000A4C7A">
        <w:t>… Qu’un</w:t>
      </w:r>
      <w:r w:rsidR="000A4C7A" w:rsidRPr="000A4C7A">
        <w:t>e instance de la Classe A doit s’associer une et une seule fois à une instance de la Classe B. La Classe B peut s’associer entre 0 et plusieurs fois à une instance de la Classe A</w:t>
      </w:r>
      <w:r w:rsidR="000A4C7A">
        <w:t>.</w:t>
      </w:r>
    </w:p>
    <w:p w14:paraId="0385A7E1" w14:textId="0E86536C" w:rsidR="000A4C7A" w:rsidRDefault="00B53759" w:rsidP="000A4C7A">
      <w:r>
        <w:rPr>
          <w:color w:val="FF0000"/>
        </w:rPr>
        <w:t>FAUX</w:t>
      </w:r>
      <w:r>
        <w:t xml:space="preserve"> </w:t>
      </w:r>
      <w:r w:rsidR="000A4C7A">
        <w:t>… Qu’u</w:t>
      </w:r>
      <w:r w:rsidR="000A4C7A" w:rsidRPr="000A4C7A">
        <w:t>ne instance de la Classe A peut s’associer entre 0 et 1 fois à une instance de la Classe B. La Classe B peut s’associer entre 1 et plusieurs fois à une instance de la Classe A</w:t>
      </w:r>
      <w:r w:rsidR="000A4C7A">
        <w:t>.</w:t>
      </w:r>
    </w:p>
    <w:p w14:paraId="2694BE12" w14:textId="3F7D0AF1" w:rsidR="000A4C7A" w:rsidRDefault="00B53759" w:rsidP="000A4C7A">
      <w:r>
        <w:rPr>
          <w:color w:val="FF0000"/>
        </w:rPr>
        <w:t>FAUX</w:t>
      </w:r>
      <w:r>
        <w:t xml:space="preserve"> </w:t>
      </w:r>
      <w:r w:rsidR="000A4C7A">
        <w:t>… Qu’u</w:t>
      </w:r>
      <w:r w:rsidR="000A4C7A" w:rsidRPr="000A4C7A">
        <w:t>ne instance de la Classe A peut s’associer entre 0 et plusieurs fois à une instance de la Classe B. La Classe B peut s’associer entre 0 et 1 fois à une instance de la Classe A</w:t>
      </w:r>
      <w:r w:rsidR="000A4C7A">
        <w:t>.</w:t>
      </w:r>
    </w:p>
    <w:p w14:paraId="0359296A" w14:textId="610FD823" w:rsidR="000A4C7A" w:rsidRDefault="00B53759" w:rsidP="000A4C7A">
      <w:r>
        <w:rPr>
          <w:color w:val="FF0000"/>
        </w:rPr>
        <w:t>FAUX</w:t>
      </w:r>
      <w:r>
        <w:t xml:space="preserve"> </w:t>
      </w:r>
      <w:r w:rsidR="000A4C7A">
        <w:t>… Qu’u</w:t>
      </w:r>
      <w:r w:rsidR="000A4C7A" w:rsidRPr="000A4C7A">
        <w:t>ne instance de la Classe A peut s’associer entre 1 et plusieurs fois à une instance de la Classe B. La Classe B doit s’associer une et une fois à une instance de la Classe A</w:t>
      </w:r>
      <w:r w:rsidR="000A4C7A">
        <w:t>.</w:t>
      </w:r>
    </w:p>
    <w:p w14:paraId="245C1C2E" w14:textId="77777777" w:rsidR="00764B02" w:rsidRDefault="00764B02" w:rsidP="000A4C7A"/>
    <w:p w14:paraId="7D158502" w14:textId="50AA6AB4" w:rsidR="00764B02" w:rsidRDefault="00764B02" w:rsidP="00764B02">
      <w:pPr>
        <w:jc w:val="center"/>
      </w:pPr>
      <w:r>
        <w:rPr>
          <w:noProof/>
        </w:rPr>
        <w:drawing>
          <wp:inline distT="0" distB="0" distL="0" distR="0" wp14:anchorId="34CC4A37" wp14:editId="4A7ED591">
            <wp:extent cx="4695825" cy="1333500"/>
            <wp:effectExtent l="0" t="0" r="9525" b="0"/>
            <wp:docPr id="1344548317" name="Image 1" descr="Une image contenant ligne, capture d’écran, text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48317" name="Image 1" descr="Une image contenant ligne, capture d’écran, texte, Police&#10;&#10;Le contenu généré par l’IA peut être incorrect."/>
                    <pic:cNvPicPr/>
                  </pic:nvPicPr>
                  <pic:blipFill>
                    <a:blip r:embed="rId8"/>
                    <a:stretch>
                      <a:fillRect/>
                    </a:stretch>
                  </pic:blipFill>
                  <pic:spPr>
                    <a:xfrm>
                      <a:off x="0" y="0"/>
                      <a:ext cx="4695825" cy="1333500"/>
                    </a:xfrm>
                    <a:prstGeom prst="rect">
                      <a:avLst/>
                    </a:prstGeom>
                  </pic:spPr>
                </pic:pic>
              </a:graphicData>
            </a:graphic>
          </wp:inline>
        </w:drawing>
      </w:r>
    </w:p>
    <w:p w14:paraId="4C5E247C" w14:textId="77777777" w:rsidR="00764B02" w:rsidRDefault="00764B02" w:rsidP="00764B02"/>
    <w:p w14:paraId="756E6D79" w14:textId="0AB08EED" w:rsidR="00764B02" w:rsidRPr="0006790D" w:rsidRDefault="00764B02" w:rsidP="00764B02">
      <w:pPr>
        <w:pStyle w:val="Titre1"/>
        <w:rPr>
          <w:b/>
          <w:bCs/>
        </w:rPr>
      </w:pPr>
      <w:r w:rsidRPr="0006790D">
        <w:rPr>
          <w:b/>
          <w:bCs/>
        </w:rPr>
        <w:t>Réalisez le Diagramme de Classe de l’énoncé suivant. Vous écrirez l’ensemble des Getters et Setters d’une seule Classe, et prêterez une attention particulière aux typages et encapsulations.</w:t>
      </w:r>
    </w:p>
    <w:p w14:paraId="119FDDF4" w14:textId="6F906404" w:rsidR="00764B02" w:rsidRPr="00764B02" w:rsidRDefault="00764B02" w:rsidP="00764B02">
      <w:r w:rsidRPr="00764B02">
        <w:t>Nous posons les fondations d’un jeu vidéo. Nous voulons pouvoir créer des personnages (nom, pr</w:t>
      </w:r>
      <w:r>
        <w:t>é</w:t>
      </w:r>
      <w:r w:rsidRPr="00764B02">
        <w:t>nom). Ils se déplaceront tous de la même manière, mais chacun aura une manière différente de s’afficher.</w:t>
      </w:r>
    </w:p>
    <w:p w14:paraId="3D12A206" w14:textId="3EB1FDCD" w:rsidR="00764B02" w:rsidRPr="00764B02" w:rsidRDefault="00764B02" w:rsidP="00764B02">
      <w:r w:rsidRPr="00764B02">
        <w:t>Ces personnages se déclineront en plusieurs cat</w:t>
      </w:r>
      <w:r>
        <w:t>é</w:t>
      </w:r>
      <w:r w:rsidRPr="00764B02">
        <w:t>gories. Pour l’instant on a le Roi (possédant un score d’Autorité), le Troll (possédant un score de dangerosité), et le Chevalier (qui possède un score d’héroïsme).</w:t>
      </w:r>
    </w:p>
    <w:p w14:paraId="53858F3A" w14:textId="0EDE857E" w:rsidR="00764B02" w:rsidRDefault="00764B02" w:rsidP="00764B02">
      <w:r w:rsidRPr="00764B02">
        <w:t>Nos personnages pourront s’équiper d’arme, ce qui leur permet d’attaquer. Mais chaque arme possède une manière d’attaquer différente. Pour l’instant nous avons les Épées, les Arcs et les Boucliers. Chacune de ces armes retournant un message différent.</w:t>
      </w:r>
    </w:p>
    <w:p w14:paraId="1846B2FD" w14:textId="77777777" w:rsidR="00E812C1" w:rsidRDefault="00E812C1" w:rsidP="00764B02"/>
    <w:p w14:paraId="12338A8C" w14:textId="26BD9D2A" w:rsidR="00E812C1" w:rsidRPr="00764B02" w:rsidRDefault="00C55897" w:rsidP="00764B02">
      <w:r>
        <w:rPr>
          <w:noProof/>
        </w:rPr>
        <w:lastRenderedPageBreak/>
        <w:drawing>
          <wp:inline distT="0" distB="0" distL="0" distR="0" wp14:anchorId="330A5C1E" wp14:editId="38441FC6">
            <wp:extent cx="5759450" cy="2571750"/>
            <wp:effectExtent l="0" t="0" r="0" b="0"/>
            <wp:docPr id="44905185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2571750"/>
                    </a:xfrm>
                    <a:prstGeom prst="rect">
                      <a:avLst/>
                    </a:prstGeom>
                    <a:noFill/>
                    <a:ln>
                      <a:noFill/>
                    </a:ln>
                  </pic:spPr>
                </pic:pic>
              </a:graphicData>
            </a:graphic>
          </wp:inline>
        </w:drawing>
      </w:r>
    </w:p>
    <w:sectPr w:rsidR="00E812C1" w:rsidRPr="00764B02" w:rsidSect="00DF2002">
      <w:headerReference w:type="default" r:id="rId10"/>
      <w:footerReference w:type="default" r:id="rId1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33CD7" w14:textId="77777777" w:rsidR="00942E66" w:rsidRDefault="00942E66" w:rsidP="003C6180">
      <w:pPr>
        <w:spacing w:after="0"/>
      </w:pPr>
      <w:r>
        <w:separator/>
      </w:r>
    </w:p>
  </w:endnote>
  <w:endnote w:type="continuationSeparator" w:id="0">
    <w:p w14:paraId="10645050" w14:textId="77777777" w:rsidR="00942E66" w:rsidRDefault="00942E66"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04BDAC3A" w:rsidR="006662B8" w:rsidRPr="00986A46" w:rsidRDefault="00DF65FF" w:rsidP="006662B8">
                          <w:pPr>
                            <w:spacing w:before="0" w:after="0"/>
                            <w:rPr>
                              <w:rFonts w:ascii="Arial" w:hAnsi="Arial" w:cs="Arial"/>
                              <w:sz w:val="18"/>
                              <w:szCs w:val="21"/>
                            </w:rPr>
                          </w:pPr>
                          <w:r>
                            <w:rPr>
                              <w:rFonts w:ascii="Arial" w:hAnsi="Arial" w:cs="Arial"/>
                              <w:sz w:val="18"/>
                              <w:szCs w:val="21"/>
                            </w:rPr>
                            <w:t>Yoann DEPRIESTER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" filled="f" stroked="f" strokeweight=".5pt">
              <v:textbox inset="0,0,0,0">
                <w:txbxContent>
                  <w:p w14:paraId="587961D1" w14:textId="04BDAC3A" w:rsidR="006662B8" w:rsidRPr="00986A46" w:rsidRDefault="00DF65FF" w:rsidP="006662B8">
                    <w:pPr>
                      <w:spacing w:before="0" w:after="0"/>
                      <w:rPr>
                        <w:rFonts w:ascii="Arial" w:hAnsi="Arial" w:cs="Arial"/>
                        <w:sz w:val="18"/>
                        <w:szCs w:val="21"/>
                      </w:rPr>
                    </w:pPr>
                    <w:r>
                      <w:rPr>
                        <w:rFonts w:ascii="Arial" w:hAnsi="Arial" w:cs="Arial"/>
                        <w:sz w:val="18"/>
                        <w:szCs w:val="21"/>
                      </w:rPr>
                      <w:t>Yoann DEPRIESTER</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844A981" w:rsidR="00506861" w:rsidRPr="006662B8" w:rsidRDefault="00DF65FF" w:rsidP="00506861">
                          <w:pPr>
                            <w:spacing w:before="0" w:after="0"/>
                            <w:rPr>
                              <w:rFonts w:ascii="Arial" w:hAnsi="Arial" w:cs="Arial"/>
                              <w:sz w:val="20"/>
                              <w:szCs w:val="22"/>
                            </w:rPr>
                          </w:pPr>
                          <w:r>
                            <w:rPr>
                              <w:rFonts w:ascii="Arial" w:hAnsi="Arial" w:cs="Arial"/>
                              <w:sz w:val="20"/>
                              <w:szCs w:val="22"/>
                            </w:rPr>
                            <w:t>01-03-2025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q6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" filled="f" stroked="f" strokeweight=".5pt">
              <v:textbox inset="0,0,0,0">
                <w:txbxContent>
                  <w:p w14:paraId="17D2B727" w14:textId="4844A981" w:rsidR="00506861" w:rsidRPr="006662B8" w:rsidRDefault="00DF65FF" w:rsidP="00506861">
                    <w:pPr>
                      <w:spacing w:before="0" w:after="0"/>
                      <w:rPr>
                        <w:rFonts w:ascii="Arial" w:hAnsi="Arial" w:cs="Arial"/>
                        <w:sz w:val="20"/>
                        <w:szCs w:val="22"/>
                      </w:rPr>
                    </w:pPr>
                    <w:r>
                      <w:rPr>
                        <w:rFonts w:ascii="Arial" w:hAnsi="Arial" w:cs="Arial"/>
                        <w:sz w:val="20"/>
                        <w:szCs w:val="22"/>
                      </w:rPr>
                      <w:t>01-03-2025</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3408CEF" w:rsidR="00506861" w:rsidRPr="006662B8" w:rsidRDefault="00DF65FF" w:rsidP="00506861">
                          <w:pPr>
                            <w:spacing w:before="0" w:after="0"/>
                            <w:rPr>
                              <w:rFonts w:ascii="Arial" w:hAnsi="Arial" w:cs="Arial"/>
                              <w:sz w:val="20"/>
                              <w:szCs w:val="22"/>
                            </w:rPr>
                          </w:pPr>
                          <w:r>
                            <w:rPr>
                              <w:rFonts w:ascii="Arial" w:hAnsi="Arial" w:cs="Arial"/>
                              <w:sz w:val="20"/>
                              <w:szCs w:val="22"/>
                            </w:rPr>
                            <w:t>01-03-2025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DQ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" filled="f" stroked="f" strokeweight=".5pt">
              <v:textbox inset="0,0,0,0">
                <w:txbxContent>
                  <w:p w14:paraId="422A3EEE" w14:textId="73408CEF" w:rsidR="00506861" w:rsidRPr="006662B8" w:rsidRDefault="00DF65FF" w:rsidP="00506861">
                    <w:pPr>
                      <w:spacing w:before="0" w:after="0"/>
                      <w:rPr>
                        <w:rFonts w:ascii="Arial" w:hAnsi="Arial" w:cs="Arial"/>
                        <w:sz w:val="20"/>
                        <w:szCs w:val="22"/>
                      </w:rPr>
                    </w:pPr>
                    <w:r>
                      <w:rPr>
                        <w:rFonts w:ascii="Arial" w:hAnsi="Arial" w:cs="Arial"/>
                        <w:sz w:val="20"/>
                        <w:szCs w:val="22"/>
                      </w:rPr>
                      <w:t>01-03-2025</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47F28" w14:textId="77777777" w:rsidR="00942E66" w:rsidRDefault="00942E66" w:rsidP="003C6180">
      <w:pPr>
        <w:spacing w:after="0"/>
      </w:pPr>
      <w:r>
        <w:separator/>
      </w:r>
    </w:p>
  </w:footnote>
  <w:footnote w:type="continuationSeparator" w:id="0">
    <w:p w14:paraId="5EB0E724" w14:textId="77777777" w:rsidR="00942E66" w:rsidRDefault="00942E66"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DD0D7" w14:textId="43B1AAC1"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2887">
      <w:rPr>
        <w:b/>
        <w:sz w:val="36"/>
      </w:rPr>
      <w:t>E</w:t>
    </w:r>
    <w:r w:rsidR="00DF65FF">
      <w:rPr>
        <w:b/>
        <w:sz w:val="36"/>
      </w:rPr>
      <w:t>VALUATION DIAGRAMME DE CLASSE</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23D66"/>
    <w:multiLevelType w:val="hybridMultilevel"/>
    <w:tmpl w:val="6F44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AF196A"/>
    <w:multiLevelType w:val="hybridMultilevel"/>
    <w:tmpl w:val="CF8831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1843716">
    <w:abstractNumId w:val="0"/>
  </w:num>
  <w:num w:numId="2" w16cid:durableId="1516772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59F3"/>
    <w:rsid w:val="00020A84"/>
    <w:rsid w:val="0006790D"/>
    <w:rsid w:val="00071119"/>
    <w:rsid w:val="000A4C7A"/>
    <w:rsid w:val="00113B69"/>
    <w:rsid w:val="00185232"/>
    <w:rsid w:val="002224AE"/>
    <w:rsid w:val="002357CF"/>
    <w:rsid w:val="0030793C"/>
    <w:rsid w:val="003A0D73"/>
    <w:rsid w:val="003C6180"/>
    <w:rsid w:val="003F6DD2"/>
    <w:rsid w:val="00444B5D"/>
    <w:rsid w:val="004667D3"/>
    <w:rsid w:val="00506861"/>
    <w:rsid w:val="00520E6F"/>
    <w:rsid w:val="00592F67"/>
    <w:rsid w:val="005A4833"/>
    <w:rsid w:val="005C068C"/>
    <w:rsid w:val="0064168E"/>
    <w:rsid w:val="006662B8"/>
    <w:rsid w:val="006A2AF1"/>
    <w:rsid w:val="0071228B"/>
    <w:rsid w:val="00721E68"/>
    <w:rsid w:val="00722A20"/>
    <w:rsid w:val="00764B02"/>
    <w:rsid w:val="007B23AC"/>
    <w:rsid w:val="007E4063"/>
    <w:rsid w:val="007F1139"/>
    <w:rsid w:val="00836957"/>
    <w:rsid w:val="009404E4"/>
    <w:rsid w:val="00942E66"/>
    <w:rsid w:val="00986A46"/>
    <w:rsid w:val="00A90842"/>
    <w:rsid w:val="00A91EE4"/>
    <w:rsid w:val="00B53759"/>
    <w:rsid w:val="00BA27DA"/>
    <w:rsid w:val="00BA520F"/>
    <w:rsid w:val="00BB6451"/>
    <w:rsid w:val="00C55897"/>
    <w:rsid w:val="00C64EAB"/>
    <w:rsid w:val="00D42887"/>
    <w:rsid w:val="00DE585D"/>
    <w:rsid w:val="00DF2002"/>
    <w:rsid w:val="00DF65FF"/>
    <w:rsid w:val="00E67FD9"/>
    <w:rsid w:val="00E812C1"/>
    <w:rsid w:val="00EA2D6C"/>
    <w:rsid w:val="00FF1F4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2357CF"/>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BB6451"/>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357CF"/>
    <w:rPr>
      <w:rFonts w:asciiTheme="majorHAnsi" w:eastAsiaTheme="majorEastAsia" w:hAnsiTheme="majorHAnsi" w:cs="Mangal"/>
      <w:color w:val="2F5496" w:themeColor="accent1" w:themeShade="BF"/>
      <w:kern w:val="3"/>
      <w:sz w:val="32"/>
      <w:szCs w:val="29"/>
      <w:lang w:eastAsia="zh-CN" w:bidi="hi-IN"/>
    </w:rPr>
  </w:style>
  <w:style w:type="paragraph" w:styleId="Paragraphedeliste">
    <w:name w:val="List Paragraph"/>
    <w:basedOn w:val="Normal"/>
    <w:uiPriority w:val="34"/>
    <w:qFormat/>
    <w:rsid w:val="002357CF"/>
    <w:pPr>
      <w:ind w:left="720"/>
      <w:contextualSpacing/>
    </w:pPr>
    <w:rPr>
      <w:rFonts w:cs="Mangal"/>
    </w:rPr>
  </w:style>
  <w:style w:type="character" w:customStyle="1" w:styleId="Titre2Car">
    <w:name w:val="Titre 2 Car"/>
    <w:basedOn w:val="Policepardfaut"/>
    <w:link w:val="Titre2"/>
    <w:uiPriority w:val="9"/>
    <w:rsid w:val="00BB6451"/>
    <w:rPr>
      <w:rFonts w:asciiTheme="majorHAnsi" w:eastAsiaTheme="majorEastAsia" w:hAnsiTheme="majorHAnsi" w:cs="Mangal"/>
      <w:color w:val="2F5496" w:themeColor="accent1" w:themeShade="BF"/>
      <w:kern w:val="3"/>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D4D8-2A2F-423D-BDFB-D2C371C5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958</Words>
  <Characters>5269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lassana sissoko</cp:lastModifiedBy>
  <cp:revision>2</cp:revision>
  <cp:lastPrinted>2023-04-25T14:36:00Z</cp:lastPrinted>
  <dcterms:created xsi:type="dcterms:W3CDTF">2025-03-07T13:33:00Z</dcterms:created>
  <dcterms:modified xsi:type="dcterms:W3CDTF">2025-03-07T13:33:00Z</dcterms:modified>
</cp:coreProperties>
</file>