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0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作业2</w:t>
      </w: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2．输入一个百分制的成绩，经判断后输出该成绩的对应等级。其中，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hint="eastAsia" w:ascii="宋体" w:hAnsi="宋体"/>
        </w:rPr>
        <w:t>分以上为“</w:t>
      </w:r>
      <w:r>
        <w:rPr>
          <w:rFonts w:hint="eastAsia"/>
        </w:rPr>
        <w:t>A</w:t>
      </w:r>
      <w:r>
        <w:rPr>
          <w:rFonts w:hint="eastAsia" w:ascii="宋体" w:hAnsi="宋体"/>
        </w:rPr>
        <w:t>”，</w:t>
      </w:r>
      <w:r>
        <w:rPr>
          <w:rFonts w:hint="eastAsia"/>
        </w:rPr>
        <w:t>80~89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B</w:t>
      </w:r>
      <w:r>
        <w:rPr>
          <w:rFonts w:hint="eastAsia" w:ascii="宋体" w:hAnsi="宋体"/>
        </w:rPr>
        <w:t>”，</w:t>
      </w:r>
      <w:r>
        <w:rPr>
          <w:rFonts w:hint="eastAsia"/>
        </w:rPr>
        <w:t>70~79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C</w:t>
      </w:r>
      <w:r>
        <w:rPr>
          <w:rFonts w:hint="eastAsia" w:ascii="宋体" w:hAnsi="宋体"/>
        </w:rPr>
        <w:t>”，</w:t>
      </w:r>
      <w:r>
        <w:rPr>
          <w:rFonts w:hint="eastAsia"/>
        </w:rPr>
        <w:t>60~69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D</w:t>
      </w:r>
      <w:r>
        <w:rPr>
          <w:rFonts w:hint="eastAsia" w:ascii="宋体" w:hAnsi="宋体"/>
        </w:rPr>
        <w:t>”，</w:t>
      </w:r>
      <w:r>
        <w:rPr>
          <w:rFonts w:hint="eastAsia"/>
        </w:rPr>
        <w:t>60</w:t>
      </w:r>
      <w:r>
        <w:rPr>
          <w:rFonts w:hint="eastAsia" w:ascii="宋体" w:hAnsi="宋体"/>
        </w:rPr>
        <w:t>分以下为“</w:t>
      </w:r>
      <w:r>
        <w:rPr>
          <w:rFonts w:hint="eastAsia"/>
        </w:rPr>
        <w:t>E</w:t>
      </w:r>
      <w:r>
        <w:rPr>
          <w:rFonts w:hint="eastAsia" w:ascii="宋体" w:hAnsi="宋体"/>
        </w:rPr>
        <w:t>”。</w:t>
      </w:r>
    </w:p>
    <w:p>
      <w:pPr>
        <w:pStyle w:val="4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hint="eastAsia" w:ascii="宋体" w:hAnsi="宋体"/>
        </w:rPr>
        <w:t>元以上者，按九五折优惠；</w:t>
      </w:r>
      <w:r>
        <w:rPr>
          <w:rFonts w:hint="eastAsia"/>
        </w:rPr>
        <w:t>2000</w:t>
      </w:r>
      <w:r>
        <w:rPr>
          <w:rFonts w:hint="eastAsia" w:ascii="宋体" w:hAnsi="宋体"/>
        </w:rPr>
        <w:t>元以上者，按九折优惠；</w:t>
      </w:r>
      <w:r>
        <w:rPr>
          <w:rFonts w:hint="eastAsia"/>
        </w:rPr>
        <w:t>3000</w:t>
      </w:r>
      <w:r>
        <w:rPr>
          <w:rFonts w:hint="eastAsia" w:ascii="宋体" w:hAnsi="宋体"/>
        </w:rPr>
        <w:t>元以上者，按八五折优惠；</w:t>
      </w:r>
      <w:r>
        <w:rPr>
          <w:rFonts w:hint="eastAsia"/>
        </w:rPr>
        <w:t>5000</w:t>
      </w:r>
      <w:r>
        <w:rPr>
          <w:rFonts w:hint="eastAsia" w:ascii="宋体" w:hAnsi="宋体"/>
        </w:rPr>
        <w:t>元以上者，按八折优惠。编写程序，输入购物款数，计算并输出优惠价。</w:t>
      </w:r>
    </w:p>
    <w:p>
      <w:pPr>
        <w:pStyle w:val="4"/>
        <w:ind w:left="0" w:leftChars="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第二题程序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score=int</w:t>
      </w:r>
      <w:r>
        <w:rPr>
          <w:rFonts w:hint="eastAsia"/>
          <w:lang w:val="en-US" w:eastAsia="zh-CN"/>
        </w:rPr>
        <w:t>(</w:t>
      </w:r>
      <w:r>
        <w:rPr>
          <w:rFonts w:hint="eastAsia" w:eastAsiaTheme="minorEastAsia"/>
          <w:lang w:val="en-US" w:eastAsia="zh-CN"/>
        </w:rPr>
        <w:t>input</w:t>
      </w:r>
      <w:r>
        <w:rPr>
          <w:rFonts w:hint="eastAsia"/>
          <w:lang w:val="en-US" w:eastAsia="zh-CN"/>
        </w:rPr>
        <w:t>(</w:t>
      </w:r>
      <w:r>
        <w:rPr>
          <w:rFonts w:hint="eastAsia" w:eastAsiaTheme="minorEastAsia"/>
          <w:lang w:val="en-US" w:eastAsia="zh-CN"/>
        </w:rPr>
        <w:t>"请输入成绩"))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if score &gt;= 90: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print("A")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elif score &gt;= 80: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print("B")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elif score &gt;=70: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print("C")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elif score &gt;=60: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print("D")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else: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print("E")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第三题程序</w:t>
      </w: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price=int(input("请输入商品原价"))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lang w:val="en-US" w:eastAsia="zh-CN"/>
        </w:rPr>
        <w:t>if price &gt; 5000: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print(price*0.8)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elif price &gt; 3000: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print(price*0.85)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elif price &gt; 2000: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print(price*0.9)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elif price &gt; 1000: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print(price*0.95)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else: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print(price)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15D7637A"/>
    <w:rsid w:val="2C9A07D2"/>
    <w:rsid w:val="64C8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9"/>
    <w:basedOn w:val="1"/>
    <w:link w:val="5"/>
    <w:uiPriority w:val="0"/>
    <w:pPr>
      <w:topLinePunct/>
      <w:adjustRightInd w:val="0"/>
      <w:snapToGrid w:val="0"/>
      <w:spacing w:line="312" w:lineRule="atLeast"/>
      <w:ind w:firstLine="417" w:firstLineChars="200"/>
      <w:jc w:val="left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5">
    <w:name w:val="样式49 Char"/>
    <w:link w:val="4"/>
    <w:uiPriority w:val="0"/>
    <w:rPr>
      <w:rFonts w:ascii="Times New Roman" w:hAnsi="Times New Roman" w:eastAsia="宋体" w:cs="Times New Roman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167</Characters>
  <Lines>1</Lines>
  <Paragraphs>1</Paragraphs>
  <ScaleCrop>false</ScaleCrop>
  <LinksUpToDate>false</LinksUpToDate>
  <CharactersWithSpaces>195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2017-09-28T11:09:00Z</dcterms:created>
  <dc:creator>Microsoft</dc:creator>
  <cp:lastModifiedBy>yzc</cp:lastModifiedBy>
  <dcterms:modified xsi:type="dcterms:W3CDTF">2018-03-28T13:32:42Z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