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C9" w:rsidRDefault="009408F7" w:rsidP="009408F7">
      <w:pPr>
        <w:pStyle w:val="Titre"/>
        <w:jc w:val="center"/>
      </w:pPr>
      <w:r>
        <w:t>OK Investir</w:t>
      </w:r>
    </w:p>
    <w:p w:rsidR="00D95271" w:rsidRPr="002C5C94" w:rsidRDefault="00D95271" w:rsidP="00D95271">
      <w:pPr>
        <w:spacing w:after="0"/>
        <w:rPr>
          <w:sz w:val="24"/>
        </w:rPr>
      </w:pPr>
      <w:r w:rsidRPr="002C5C94">
        <w:rPr>
          <w:sz w:val="24"/>
        </w:rPr>
        <w:t>Groupe 9</w:t>
      </w:r>
    </w:p>
    <w:p w:rsidR="00D95271" w:rsidRPr="002C5C94" w:rsidRDefault="00D95271" w:rsidP="00D95271">
      <w:pPr>
        <w:spacing w:after="0"/>
        <w:rPr>
          <w:sz w:val="24"/>
        </w:rPr>
      </w:pPr>
      <w:r w:rsidRPr="002C5C94">
        <w:rPr>
          <w:sz w:val="24"/>
        </w:rPr>
        <w:t>HE Junyang</w:t>
      </w:r>
    </w:p>
    <w:p w:rsidR="00E35B67" w:rsidRDefault="00D95271" w:rsidP="00D95271">
      <w:pPr>
        <w:spacing w:after="0"/>
        <w:rPr>
          <w:sz w:val="24"/>
        </w:rPr>
      </w:pPr>
      <w:r w:rsidRPr="002C5C94">
        <w:rPr>
          <w:sz w:val="24"/>
        </w:rPr>
        <w:t xml:space="preserve">SONG </w:t>
      </w:r>
      <w:proofErr w:type="spellStart"/>
      <w:r w:rsidRPr="002C5C94">
        <w:rPr>
          <w:sz w:val="24"/>
        </w:rPr>
        <w:t>Yuzhou</w:t>
      </w:r>
      <w:proofErr w:type="spellEnd"/>
    </w:p>
    <w:p w:rsidR="00D95271" w:rsidRPr="002C5C94" w:rsidRDefault="00E35B67" w:rsidP="00AF27DE">
      <w:pPr>
        <w:pStyle w:val="Titre1"/>
        <w:rPr>
          <w:sz w:val="24"/>
        </w:rPr>
      </w:pPr>
      <w:r w:rsidRPr="00E35B67">
        <w:t>Cahier des charges</w:t>
      </w:r>
    </w:p>
    <w:p w:rsidR="009408F7" w:rsidRPr="002C5C94" w:rsidRDefault="009408F7" w:rsidP="009408F7">
      <w:pPr>
        <w:rPr>
          <w:sz w:val="24"/>
        </w:rPr>
      </w:pPr>
      <w:r w:rsidRPr="002C5C94">
        <w:rPr>
          <w:sz w:val="24"/>
        </w:rPr>
        <w:t>Il s’agit donc de développer un progiciel de gestion d’investissement bancaires. L’outil devra notamment offrir les fonctionnalités suivantes :</w:t>
      </w:r>
    </w:p>
    <w:p w:rsidR="00637096" w:rsidRPr="002C5C94" w:rsidRDefault="00637096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Créer, lister, modifier et supprimer des clients, ouvrir et fermer des comptes.</w:t>
      </w:r>
    </w:p>
    <w:p w:rsidR="00637096" w:rsidRPr="002C5C94" w:rsidRDefault="00637096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Créer, lister, modifier et supprimer des produits d’investissements.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Création d’une simulation :</w:t>
      </w:r>
    </w:p>
    <w:p w:rsidR="009408F7" w:rsidRPr="002C5C94" w:rsidRDefault="00637096" w:rsidP="00637096">
      <w:pPr>
        <w:pStyle w:val="Paragraphedeliste"/>
        <w:numPr>
          <w:ilvl w:val="0"/>
          <w:numId w:val="4"/>
        </w:numPr>
        <w:rPr>
          <w:sz w:val="24"/>
        </w:rPr>
      </w:pPr>
      <w:r w:rsidRPr="002C5C94">
        <w:rPr>
          <w:sz w:val="24"/>
        </w:rPr>
        <w:t>Paramétrage</w:t>
      </w:r>
      <w:r w:rsidR="009408F7" w:rsidRPr="002C5C94">
        <w:rPr>
          <w:sz w:val="24"/>
        </w:rPr>
        <w:t xml:space="preserve"> des éléments suivants : </w:t>
      </w:r>
      <w:r w:rsidR="004B3C10" w:rsidRPr="002C5C94">
        <w:rPr>
          <w:sz w:val="24"/>
        </w:rPr>
        <w:t>type de produit d’investissement, montant désiré, durée, taux d’</w:t>
      </w:r>
      <w:r w:rsidR="00D95271" w:rsidRPr="002C5C94">
        <w:rPr>
          <w:sz w:val="24"/>
        </w:rPr>
        <w:t>intérêt</w:t>
      </w:r>
      <w:r w:rsidR="009408F7" w:rsidRPr="002C5C94">
        <w:rPr>
          <w:sz w:val="24"/>
        </w:rPr>
        <w:t>, frais de dossier</w:t>
      </w:r>
    </w:p>
    <w:p w:rsidR="009408F7" w:rsidRPr="002C5C94" w:rsidRDefault="00637096" w:rsidP="00637096">
      <w:pPr>
        <w:pStyle w:val="Paragraphedeliste"/>
        <w:numPr>
          <w:ilvl w:val="0"/>
          <w:numId w:val="4"/>
        </w:numPr>
        <w:rPr>
          <w:sz w:val="24"/>
        </w:rPr>
      </w:pPr>
      <w:r w:rsidRPr="002C5C94">
        <w:rPr>
          <w:sz w:val="24"/>
        </w:rPr>
        <w:t>Sauvegarde</w:t>
      </w:r>
      <w:r w:rsidR="009408F7" w:rsidRPr="002C5C94">
        <w:rPr>
          <w:sz w:val="24"/>
        </w:rPr>
        <w:t xml:space="preserve"> des éléments de la simulation</w:t>
      </w:r>
    </w:p>
    <w:p w:rsidR="009408F7" w:rsidRPr="002C5C94" w:rsidRDefault="00637096" w:rsidP="00637096">
      <w:pPr>
        <w:pStyle w:val="Paragraphedeliste"/>
        <w:numPr>
          <w:ilvl w:val="0"/>
          <w:numId w:val="4"/>
        </w:numPr>
        <w:rPr>
          <w:sz w:val="24"/>
        </w:rPr>
      </w:pPr>
      <w:r w:rsidRPr="002C5C94">
        <w:rPr>
          <w:sz w:val="24"/>
        </w:rPr>
        <w:t>Édition</w:t>
      </w:r>
      <w:r w:rsidR="009408F7" w:rsidRPr="002C5C94">
        <w:rPr>
          <w:sz w:val="24"/>
        </w:rPr>
        <w:t xml:space="preserve"> du tableau d’</w:t>
      </w:r>
      <w:r w:rsidR="00D95271" w:rsidRPr="002C5C94">
        <w:rPr>
          <w:sz w:val="24"/>
        </w:rPr>
        <w:t>évaluation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Reprise d’une simulation à partir d’élément</w:t>
      </w:r>
      <w:r w:rsidR="00C473BF">
        <w:rPr>
          <w:sz w:val="24"/>
        </w:rPr>
        <w:t xml:space="preserve">s sauvegardés et possibilité de </w:t>
      </w:r>
      <w:r w:rsidRPr="002C5C94">
        <w:rPr>
          <w:sz w:val="24"/>
        </w:rPr>
        <w:t>modification / suppression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 xml:space="preserve">Validation d’une simulation pour montage du dossier </w:t>
      </w:r>
      <w:r w:rsidR="004B569B" w:rsidRPr="002C5C94">
        <w:rPr>
          <w:sz w:val="24"/>
        </w:rPr>
        <w:t xml:space="preserve">d’investissement </w:t>
      </w:r>
      <w:r w:rsidRPr="002C5C94">
        <w:rPr>
          <w:sz w:val="24"/>
        </w:rPr>
        <w:t>réel et édition de ce dernier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Export des données des simulations ou des prêts dans différ</w:t>
      </w:r>
      <w:r w:rsidR="00776585">
        <w:rPr>
          <w:sz w:val="24"/>
        </w:rPr>
        <w:t xml:space="preserve">ents formats </w:t>
      </w:r>
      <w:proofErr w:type="gramStart"/>
      <w:r w:rsidR="00776585">
        <w:rPr>
          <w:sz w:val="24"/>
        </w:rPr>
        <w:t>(.</w:t>
      </w:r>
      <w:proofErr w:type="spellStart"/>
      <w:r w:rsidR="00776585">
        <w:rPr>
          <w:sz w:val="24"/>
        </w:rPr>
        <w:t>xslx</w:t>
      </w:r>
      <w:proofErr w:type="spellEnd"/>
      <w:proofErr w:type="gramEnd"/>
      <w:r w:rsidR="00776585">
        <w:rPr>
          <w:sz w:val="24"/>
        </w:rPr>
        <w:t>, .csv et</w:t>
      </w:r>
      <w:r w:rsidR="00286447">
        <w:rPr>
          <w:sz w:val="24"/>
        </w:rPr>
        <w:t xml:space="preserve"> .</w:t>
      </w:r>
      <w:proofErr w:type="spellStart"/>
      <w:r w:rsidR="00286447">
        <w:rPr>
          <w:sz w:val="24"/>
        </w:rPr>
        <w:t>pdf</w:t>
      </w:r>
      <w:proofErr w:type="spellEnd"/>
      <w:r w:rsidR="00286447">
        <w:rPr>
          <w:sz w:val="24"/>
        </w:rPr>
        <w:t>)</w:t>
      </w:r>
      <w:bookmarkStart w:id="0" w:name="_GoBack"/>
      <w:bookmarkEnd w:id="0"/>
    </w:p>
    <w:p w:rsidR="009408F7" w:rsidRDefault="00B95651" w:rsidP="0063709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Retraite</w:t>
      </w:r>
      <w:r w:rsidR="009408F7" w:rsidRPr="002C5C94">
        <w:rPr>
          <w:sz w:val="24"/>
        </w:rPr>
        <w:t xml:space="preserve"> anticipé </w:t>
      </w:r>
      <w:r w:rsidR="00A260E4">
        <w:rPr>
          <w:sz w:val="24"/>
        </w:rPr>
        <w:t>: capital restant</w:t>
      </w:r>
      <w:r w:rsidR="009408F7" w:rsidRPr="002C5C94">
        <w:rPr>
          <w:sz w:val="24"/>
        </w:rPr>
        <w:t>, frais et clôture du dossier</w:t>
      </w:r>
    </w:p>
    <w:p w:rsidR="009408F7" w:rsidRPr="002C5C94" w:rsidRDefault="00506943" w:rsidP="00DC153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Investissement supplémentaire : capital actuel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Tableau de bord de synthèse (pour la direction de la banque) et statistiques diverses</w:t>
      </w:r>
    </w:p>
    <w:p w:rsidR="009408F7" w:rsidRPr="002C5C94" w:rsidRDefault="009408F7" w:rsidP="00637096">
      <w:pPr>
        <w:pStyle w:val="Paragraphedeliste"/>
        <w:numPr>
          <w:ilvl w:val="0"/>
          <w:numId w:val="1"/>
        </w:numPr>
        <w:rPr>
          <w:sz w:val="24"/>
        </w:rPr>
      </w:pPr>
      <w:r w:rsidRPr="002C5C94">
        <w:rPr>
          <w:sz w:val="24"/>
        </w:rPr>
        <w:t>Aide en ligne (intégrée ou HTML)</w:t>
      </w:r>
    </w:p>
    <w:p w:rsidR="009408F7" w:rsidRDefault="009408F7" w:rsidP="009408F7">
      <w:pPr>
        <w:rPr>
          <w:sz w:val="24"/>
        </w:rPr>
      </w:pPr>
      <w:r w:rsidRPr="002C5C94">
        <w:rPr>
          <w:sz w:val="24"/>
        </w:rPr>
        <w:t>La banque se réserve la possibilité d’apporter des précisions et/ou petites modifications sur ce cahier des charges à tout moment.</w:t>
      </w:r>
    </w:p>
    <w:p w:rsidR="00DC1537" w:rsidRDefault="00DC1537" w:rsidP="009408F7">
      <w:pPr>
        <w:rPr>
          <w:sz w:val="24"/>
        </w:rPr>
      </w:pPr>
    </w:p>
    <w:p w:rsidR="00DC1537" w:rsidRPr="00DC1537" w:rsidRDefault="00DC1537" w:rsidP="00E35B67">
      <w:pPr>
        <w:pStyle w:val="Titre1"/>
      </w:pPr>
      <w:r w:rsidRPr="00DC1537">
        <w:t>Environnement technique imposé :</w:t>
      </w:r>
    </w:p>
    <w:p w:rsidR="00DC1537" w:rsidRPr="00DC1537" w:rsidRDefault="00DC1537" w:rsidP="00DC1537">
      <w:pPr>
        <w:pStyle w:val="Paragraphedeliste"/>
        <w:numPr>
          <w:ilvl w:val="0"/>
          <w:numId w:val="6"/>
        </w:numPr>
        <w:rPr>
          <w:sz w:val="24"/>
        </w:rPr>
      </w:pPr>
      <w:r w:rsidRPr="00DC1537">
        <w:rPr>
          <w:sz w:val="24"/>
        </w:rPr>
        <w:t xml:space="preserve">IDE : Visual Studio 2013 </w:t>
      </w:r>
      <w:r w:rsidR="00BC195F">
        <w:rPr>
          <w:sz w:val="24"/>
        </w:rPr>
        <w:t>/ 2015</w:t>
      </w:r>
      <w:r w:rsidRPr="00DC1537">
        <w:rPr>
          <w:sz w:val="24"/>
        </w:rPr>
        <w:t xml:space="preserve"> avec </w:t>
      </w:r>
      <w:proofErr w:type="spellStart"/>
      <w:r w:rsidRPr="00DC1537">
        <w:rPr>
          <w:sz w:val="24"/>
        </w:rPr>
        <w:t>Entity</w:t>
      </w:r>
      <w:proofErr w:type="spellEnd"/>
      <w:r w:rsidRPr="00DC1537">
        <w:rPr>
          <w:sz w:val="24"/>
        </w:rPr>
        <w:t xml:space="preserve"> Framework 6.0</w:t>
      </w:r>
    </w:p>
    <w:p w:rsidR="00DC1537" w:rsidRPr="00DC1537" w:rsidRDefault="00DC1537" w:rsidP="00DC1537">
      <w:pPr>
        <w:pStyle w:val="Paragraphedeliste"/>
        <w:numPr>
          <w:ilvl w:val="0"/>
          <w:numId w:val="6"/>
        </w:numPr>
        <w:rPr>
          <w:sz w:val="24"/>
        </w:rPr>
      </w:pPr>
      <w:r w:rsidRPr="00DC1537">
        <w:rPr>
          <w:sz w:val="24"/>
        </w:rPr>
        <w:t>Langage : Visual C# V6.0 et LINQ</w:t>
      </w:r>
    </w:p>
    <w:p w:rsidR="00DC1537" w:rsidRDefault="00237AA9" w:rsidP="00237AA9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BDD : </w:t>
      </w:r>
      <w:proofErr w:type="spellStart"/>
      <w:r>
        <w:rPr>
          <w:sz w:val="24"/>
        </w:rPr>
        <w:t>MySql</w:t>
      </w:r>
      <w:proofErr w:type="spellEnd"/>
    </w:p>
    <w:p w:rsidR="00DC1537" w:rsidRPr="00DC1537" w:rsidRDefault="00DC1537" w:rsidP="00E35B67">
      <w:pPr>
        <w:pStyle w:val="Titre1"/>
      </w:pPr>
      <w:r w:rsidRPr="00DC1537">
        <w:t>Architecture logicielle imposée :</w:t>
      </w:r>
    </w:p>
    <w:p w:rsidR="00DC1537" w:rsidRPr="00DC1537" w:rsidRDefault="00DC1537" w:rsidP="00DC1537">
      <w:pPr>
        <w:pStyle w:val="Paragraphedeliste"/>
        <w:numPr>
          <w:ilvl w:val="0"/>
          <w:numId w:val="5"/>
        </w:numPr>
        <w:rPr>
          <w:sz w:val="24"/>
        </w:rPr>
      </w:pPr>
      <w:r w:rsidRPr="00DC1537">
        <w:rPr>
          <w:sz w:val="24"/>
        </w:rPr>
        <w:t xml:space="preserve">Model / </w:t>
      </w:r>
      <w:proofErr w:type="spellStart"/>
      <w:r w:rsidRPr="00DC1537">
        <w:rPr>
          <w:sz w:val="24"/>
        </w:rPr>
        <w:t>View</w:t>
      </w:r>
      <w:proofErr w:type="spellEnd"/>
      <w:r w:rsidRPr="00DC1537">
        <w:rPr>
          <w:sz w:val="24"/>
        </w:rPr>
        <w:t xml:space="preserve"> / </w:t>
      </w:r>
      <w:proofErr w:type="spellStart"/>
      <w:r w:rsidRPr="00DC1537">
        <w:rPr>
          <w:sz w:val="24"/>
        </w:rPr>
        <w:t>View</w:t>
      </w:r>
      <w:proofErr w:type="spellEnd"/>
      <w:r w:rsidRPr="00DC1537">
        <w:rPr>
          <w:sz w:val="24"/>
        </w:rPr>
        <w:t>-Model (MVVM)</w:t>
      </w:r>
    </w:p>
    <w:p w:rsidR="00DC1537" w:rsidRPr="00DC1537" w:rsidRDefault="00DC1537" w:rsidP="00DC1537">
      <w:pPr>
        <w:pStyle w:val="Paragraphedeliste"/>
        <w:numPr>
          <w:ilvl w:val="0"/>
          <w:numId w:val="5"/>
        </w:numPr>
        <w:rPr>
          <w:sz w:val="24"/>
        </w:rPr>
      </w:pPr>
      <w:r w:rsidRPr="00DC1537">
        <w:rPr>
          <w:sz w:val="24"/>
        </w:rPr>
        <w:t>Connexion BDD par réseau (IP)</w:t>
      </w:r>
    </w:p>
    <w:p w:rsidR="00DC1537" w:rsidRPr="00DC1537" w:rsidRDefault="00DC1537" w:rsidP="00E35B67">
      <w:pPr>
        <w:pStyle w:val="Titre1"/>
      </w:pPr>
      <w:r w:rsidRPr="00DC1537">
        <w:t>Contraintes</w:t>
      </w:r>
    </w:p>
    <w:p w:rsidR="00DC1537" w:rsidRPr="00DC1537" w:rsidRDefault="00DC1537" w:rsidP="00DC1537">
      <w:pPr>
        <w:pStyle w:val="Paragraphedeliste"/>
        <w:numPr>
          <w:ilvl w:val="0"/>
          <w:numId w:val="5"/>
        </w:numPr>
        <w:rPr>
          <w:sz w:val="24"/>
        </w:rPr>
      </w:pPr>
      <w:r w:rsidRPr="00DC1537">
        <w:rPr>
          <w:sz w:val="24"/>
        </w:rPr>
        <w:t>Codage normé avec documentation associée</w:t>
      </w:r>
    </w:p>
    <w:p w:rsidR="00DC1537" w:rsidRPr="00DC1537" w:rsidRDefault="00DC1537" w:rsidP="00DC1537">
      <w:pPr>
        <w:pStyle w:val="Paragraphedeliste"/>
        <w:numPr>
          <w:ilvl w:val="0"/>
          <w:numId w:val="5"/>
        </w:numPr>
        <w:rPr>
          <w:sz w:val="24"/>
        </w:rPr>
      </w:pPr>
      <w:r w:rsidRPr="00DC1537">
        <w:rPr>
          <w:sz w:val="24"/>
        </w:rPr>
        <w:t>Livrables</w:t>
      </w:r>
    </w:p>
    <w:p w:rsidR="00DC1537" w:rsidRPr="00DC1537" w:rsidRDefault="00336A72" w:rsidP="00DC1537">
      <w:pPr>
        <w:pStyle w:val="Paragraphedeliste"/>
        <w:numPr>
          <w:ilvl w:val="1"/>
          <w:numId w:val="5"/>
        </w:numPr>
        <w:rPr>
          <w:sz w:val="24"/>
        </w:rPr>
      </w:pPr>
      <w:r w:rsidRPr="00DC1537">
        <w:rPr>
          <w:sz w:val="24"/>
        </w:rPr>
        <w:lastRenderedPageBreak/>
        <w:t>Le</w:t>
      </w:r>
      <w:r w:rsidR="00DC1537" w:rsidRPr="00DC1537">
        <w:rPr>
          <w:sz w:val="24"/>
        </w:rPr>
        <w:t xml:space="preserve"> logiciel documenté</w:t>
      </w:r>
    </w:p>
    <w:p w:rsidR="00DC1537" w:rsidRPr="00DC1537" w:rsidRDefault="00336A72" w:rsidP="00DC1537">
      <w:pPr>
        <w:pStyle w:val="Paragraphedeliste"/>
        <w:numPr>
          <w:ilvl w:val="1"/>
          <w:numId w:val="5"/>
        </w:numPr>
        <w:rPr>
          <w:sz w:val="24"/>
        </w:rPr>
      </w:pPr>
      <w:r w:rsidRPr="00DC1537">
        <w:rPr>
          <w:sz w:val="24"/>
        </w:rPr>
        <w:t>Le</w:t>
      </w:r>
      <w:r w:rsidR="00DC1537" w:rsidRPr="00DC1537">
        <w:rPr>
          <w:sz w:val="24"/>
        </w:rPr>
        <w:t xml:space="preserve"> script de la BDD (intégrant des données de test)</w:t>
      </w:r>
    </w:p>
    <w:p w:rsidR="00DC1537" w:rsidRPr="00DC1537" w:rsidRDefault="00336A72" w:rsidP="00DC1537">
      <w:pPr>
        <w:pStyle w:val="Paragraphedeliste"/>
        <w:numPr>
          <w:ilvl w:val="1"/>
          <w:numId w:val="5"/>
        </w:numPr>
        <w:rPr>
          <w:sz w:val="24"/>
        </w:rPr>
      </w:pPr>
      <w:r w:rsidRPr="00DC1537">
        <w:rPr>
          <w:sz w:val="24"/>
        </w:rPr>
        <w:t>Un</w:t>
      </w:r>
      <w:r w:rsidR="00DC1537" w:rsidRPr="00DC1537">
        <w:rPr>
          <w:sz w:val="24"/>
        </w:rPr>
        <w:t xml:space="preserve"> manuel d’utilisation</w:t>
      </w:r>
    </w:p>
    <w:p w:rsidR="00DC1537" w:rsidRPr="00DC1537" w:rsidRDefault="00DC1537" w:rsidP="00DC1537">
      <w:pPr>
        <w:pStyle w:val="Paragraphedeliste"/>
        <w:numPr>
          <w:ilvl w:val="0"/>
          <w:numId w:val="5"/>
        </w:numPr>
        <w:rPr>
          <w:sz w:val="24"/>
        </w:rPr>
      </w:pPr>
      <w:r w:rsidRPr="00DC1537">
        <w:rPr>
          <w:sz w:val="24"/>
        </w:rPr>
        <w:t>Délai : imposé par la durée du module</w:t>
      </w:r>
    </w:p>
    <w:sectPr w:rsidR="00DC1537" w:rsidRPr="00DC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E53"/>
    <w:multiLevelType w:val="hybridMultilevel"/>
    <w:tmpl w:val="FBA6A1CE"/>
    <w:lvl w:ilvl="0" w:tplc="A83A4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621"/>
    <w:multiLevelType w:val="hybridMultilevel"/>
    <w:tmpl w:val="2CAAF15A"/>
    <w:lvl w:ilvl="0" w:tplc="FFBED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6141"/>
    <w:multiLevelType w:val="hybridMultilevel"/>
    <w:tmpl w:val="708C31E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73736D"/>
    <w:multiLevelType w:val="hybridMultilevel"/>
    <w:tmpl w:val="E760F71A"/>
    <w:lvl w:ilvl="0" w:tplc="A83A4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28A65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E52A6"/>
    <w:multiLevelType w:val="hybridMultilevel"/>
    <w:tmpl w:val="35489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E7036"/>
    <w:multiLevelType w:val="hybridMultilevel"/>
    <w:tmpl w:val="A880C81A"/>
    <w:lvl w:ilvl="0" w:tplc="A83A4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C9"/>
    <w:rsid w:val="000750B8"/>
    <w:rsid w:val="000D5A3A"/>
    <w:rsid w:val="00237AA9"/>
    <w:rsid w:val="00286447"/>
    <w:rsid w:val="002C5C94"/>
    <w:rsid w:val="00336A72"/>
    <w:rsid w:val="003C1F5A"/>
    <w:rsid w:val="00486197"/>
    <w:rsid w:val="004B3C10"/>
    <w:rsid w:val="004B569B"/>
    <w:rsid w:val="00506943"/>
    <w:rsid w:val="00637096"/>
    <w:rsid w:val="00776585"/>
    <w:rsid w:val="009408F7"/>
    <w:rsid w:val="00960A65"/>
    <w:rsid w:val="009635C9"/>
    <w:rsid w:val="00A260E4"/>
    <w:rsid w:val="00AF27DE"/>
    <w:rsid w:val="00B95651"/>
    <w:rsid w:val="00BC195F"/>
    <w:rsid w:val="00C473BF"/>
    <w:rsid w:val="00D95271"/>
    <w:rsid w:val="00DC1537"/>
    <w:rsid w:val="00E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1358"/>
  <w15:chartTrackingRefBased/>
  <w15:docId w15:val="{740B600B-3A79-4188-8345-5E0831C2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0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370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35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HE Junyang</cp:lastModifiedBy>
  <cp:revision>21</cp:revision>
  <dcterms:created xsi:type="dcterms:W3CDTF">2017-02-06T09:12:00Z</dcterms:created>
  <dcterms:modified xsi:type="dcterms:W3CDTF">2017-02-06T11:28:00Z</dcterms:modified>
</cp:coreProperties>
</file>