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E2" w:rsidRPr="002852E2" w:rsidRDefault="002852E2" w:rsidP="002852E2">
      <w:pPr>
        <w:pStyle w:val="3"/>
      </w:pPr>
      <w:r w:rsidRPr="002852E2">
        <w:rPr>
          <w:rFonts w:hint="eastAsia"/>
        </w:rPr>
        <w:t xml:space="preserve">C# </w:t>
      </w:r>
      <w:r w:rsidRPr="002852E2">
        <w:rPr>
          <w:rFonts w:hint="eastAsia"/>
        </w:rPr>
        <w:t>编码约定（</w:t>
      </w:r>
      <w:r w:rsidRPr="002852E2">
        <w:rPr>
          <w:rFonts w:hint="eastAsia"/>
        </w:rPr>
        <w:t xml:space="preserve">C# </w:t>
      </w:r>
      <w:r w:rsidRPr="002852E2">
        <w:rPr>
          <w:rFonts w:hint="eastAsia"/>
        </w:rPr>
        <w:t>编程指南）</w:t>
      </w:r>
      <w:bookmarkStart w:id="0" w:name="_GoBack"/>
      <w:bookmarkEnd w:id="0"/>
    </w:p>
    <w:p w:rsidR="002852E2" w:rsidRDefault="002852E2" w:rsidP="002852E2">
      <w:hyperlink r:id="rId5" w:history="1">
        <w:r w:rsidRPr="00622561">
          <w:rPr>
            <w:rStyle w:val="a5"/>
          </w:rPr>
          <w:t>https://msdn.microsoft.com/zh-cn/library/ff926074.aspx</w:t>
        </w:r>
      </w:hyperlink>
    </w:p>
    <w:p w:rsidR="002852E2" w:rsidRDefault="002852E2" w:rsidP="002852E2"/>
    <w:p w:rsidR="009F41FF" w:rsidRPr="00B95A66" w:rsidRDefault="00B95A66" w:rsidP="00B95A66">
      <w:pPr>
        <w:pStyle w:val="3"/>
      </w:pPr>
      <w:r w:rsidRPr="00B95A66">
        <w:rPr>
          <w:rFonts w:hint="eastAsia"/>
        </w:rPr>
        <w:t>tab</w:t>
      </w:r>
      <w:r w:rsidRPr="00B95A66">
        <w:rPr>
          <w:rFonts w:hint="eastAsia"/>
        </w:rPr>
        <w:t>缩进</w:t>
      </w:r>
    </w:p>
    <w:p w:rsidR="00B95A66" w:rsidRPr="00B95A66" w:rsidRDefault="00B95A66" w:rsidP="00B95A66">
      <w:pPr>
        <w:pStyle w:val="3"/>
      </w:pPr>
      <w:r w:rsidRPr="00B95A66">
        <w:rPr>
          <w:rFonts w:hint="eastAsia"/>
        </w:rPr>
        <w:t>花括号另起一行</w:t>
      </w:r>
    </w:p>
    <w:p w:rsidR="00B95A66" w:rsidRPr="002852E2" w:rsidRDefault="00B95A66" w:rsidP="00B9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宋体" w:hAnsi="Consolas" w:cs="宋体"/>
          <w:color w:val="333333"/>
          <w:sz w:val="24"/>
          <w:szCs w:val="24"/>
        </w:rPr>
      </w:pPr>
      <w:r w:rsidRPr="002852E2">
        <w:rPr>
          <w:rFonts w:ascii="Consolas" w:eastAsia="宋体" w:hAnsi="Consolas" w:cs="宋体"/>
          <w:bCs/>
          <w:color w:val="333333"/>
          <w:sz w:val="24"/>
          <w:szCs w:val="24"/>
        </w:rPr>
        <w:t>switch</w:t>
      </w:r>
      <w:r w:rsidRPr="002852E2">
        <w:rPr>
          <w:rFonts w:ascii="Consolas" w:eastAsia="宋体" w:hAnsi="Consolas" w:cs="宋体"/>
          <w:color w:val="333333"/>
          <w:sz w:val="24"/>
          <w:szCs w:val="24"/>
        </w:rPr>
        <w:t xml:space="preserve"> (</w:t>
      </w:r>
      <w:proofErr w:type="spellStart"/>
      <w:r w:rsidRPr="002852E2">
        <w:rPr>
          <w:rFonts w:ascii="Consolas" w:eastAsia="宋体" w:hAnsi="Consolas" w:cs="宋体"/>
          <w:color w:val="333333"/>
          <w:sz w:val="24"/>
          <w:szCs w:val="24"/>
        </w:rPr>
        <w:t>foo</w:t>
      </w:r>
      <w:proofErr w:type="spellEnd"/>
      <w:r w:rsidRPr="002852E2">
        <w:rPr>
          <w:rFonts w:ascii="Consolas" w:eastAsia="宋体" w:hAnsi="Consolas" w:cs="宋体"/>
          <w:color w:val="333333"/>
          <w:sz w:val="24"/>
          <w:szCs w:val="24"/>
        </w:rPr>
        <w:t>)</w:t>
      </w:r>
    </w:p>
    <w:p w:rsidR="00B95A66" w:rsidRPr="002852E2" w:rsidRDefault="00B95A66" w:rsidP="00B9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宋体" w:hAnsi="Consolas" w:cs="宋体"/>
          <w:color w:val="333333"/>
          <w:sz w:val="24"/>
          <w:szCs w:val="24"/>
        </w:rPr>
      </w:pPr>
      <w:r w:rsidRPr="002852E2">
        <w:rPr>
          <w:rFonts w:ascii="Consolas" w:eastAsia="宋体" w:hAnsi="Consolas" w:cs="宋体"/>
          <w:color w:val="333333"/>
          <w:sz w:val="24"/>
          <w:szCs w:val="24"/>
        </w:rPr>
        <w:t>{</w:t>
      </w:r>
    </w:p>
    <w:p w:rsidR="00B95A66" w:rsidRPr="002852E2" w:rsidRDefault="00B95A66" w:rsidP="00B9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宋体" w:hAnsi="Consolas" w:cs="宋体"/>
          <w:color w:val="333333"/>
          <w:sz w:val="24"/>
          <w:szCs w:val="24"/>
        </w:rPr>
      </w:pPr>
      <w:r w:rsidRPr="002852E2">
        <w:rPr>
          <w:rFonts w:ascii="Consolas" w:eastAsia="宋体" w:hAnsi="Consolas" w:cs="宋体"/>
          <w:color w:val="333333"/>
          <w:sz w:val="24"/>
          <w:szCs w:val="24"/>
        </w:rPr>
        <w:t xml:space="preserve">  </w:t>
      </w:r>
      <w:r w:rsidRPr="002852E2">
        <w:rPr>
          <w:rFonts w:ascii="Consolas" w:eastAsia="宋体" w:hAnsi="Consolas" w:cs="宋体"/>
          <w:color w:val="999988"/>
          <w:sz w:val="24"/>
          <w:szCs w:val="24"/>
        </w:rPr>
        <w:t>//..</w:t>
      </w:r>
    </w:p>
    <w:p w:rsidR="00B95A66" w:rsidRPr="002852E2" w:rsidRDefault="00B95A66" w:rsidP="00B95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nsolas" w:eastAsia="宋体" w:hAnsi="Consolas" w:cs="宋体"/>
          <w:color w:val="333333"/>
          <w:sz w:val="24"/>
          <w:szCs w:val="24"/>
        </w:rPr>
      </w:pPr>
      <w:r w:rsidRPr="002852E2">
        <w:rPr>
          <w:rFonts w:ascii="Consolas" w:eastAsia="宋体" w:hAnsi="Consolas" w:cs="宋体"/>
          <w:color w:val="333333"/>
          <w:sz w:val="24"/>
          <w:szCs w:val="24"/>
        </w:rPr>
        <w:t>}</w:t>
      </w:r>
    </w:p>
    <w:p w:rsidR="00B95A66" w:rsidRPr="00B95A66" w:rsidRDefault="00B95A66" w:rsidP="00B95A66">
      <w:pPr>
        <w:pStyle w:val="3"/>
      </w:pPr>
      <w:r w:rsidRPr="00B95A66">
        <w:rPr>
          <w:rFonts w:hint="eastAsia"/>
        </w:rPr>
        <w:t>常量命名</w:t>
      </w:r>
      <w:r w:rsidRPr="00B95A66">
        <w:rPr>
          <w:rFonts w:hint="eastAsia"/>
        </w:rPr>
        <w:t xml:space="preserve"> </w:t>
      </w:r>
      <w:r w:rsidRPr="00B95A66">
        <w:rPr>
          <w:rFonts w:ascii="Helvetica" w:hAnsi="Helvetica" w:cs="Helvetica"/>
          <w:color w:val="333333"/>
        </w:rPr>
        <w:t>全大写</w:t>
      </w:r>
    </w:p>
    <w:p w:rsidR="00B95A66" w:rsidRPr="002852E2" w:rsidRDefault="00B95A66" w:rsidP="00B95A66">
      <w:pPr>
        <w:pStyle w:val="HTML"/>
        <w:wordWrap w:val="0"/>
        <w:spacing w:after="360"/>
        <w:rPr>
          <w:rFonts w:ascii="Consolas" w:hAnsi="Consolas"/>
          <w:color w:val="333333"/>
          <w:lang w:val="fr-FR"/>
        </w:rPr>
      </w:pPr>
      <w:proofErr w:type="spellStart"/>
      <w:r w:rsidRPr="002852E2">
        <w:rPr>
          <w:rStyle w:val="hljs-keyword"/>
          <w:rFonts w:ascii="Consolas" w:hAnsi="Consolas"/>
          <w:bCs/>
          <w:color w:val="333333"/>
          <w:lang w:val="fr-FR"/>
        </w:rPr>
        <w:t>const</w:t>
      </w:r>
      <w:proofErr w:type="spellEnd"/>
      <w:r w:rsidRPr="002852E2">
        <w:rPr>
          <w:rStyle w:val="HTML1"/>
          <w:rFonts w:ascii="Consolas" w:hAnsi="Consolas"/>
          <w:color w:val="333333"/>
          <w:lang w:val="fr-FR"/>
        </w:rPr>
        <w:t xml:space="preserve"> </w:t>
      </w:r>
      <w:r w:rsidRPr="002852E2">
        <w:rPr>
          <w:rStyle w:val="hljs-keyword"/>
          <w:rFonts w:ascii="Consolas" w:hAnsi="Consolas"/>
          <w:bCs/>
          <w:color w:val="333333"/>
          <w:lang w:val="fr-FR"/>
        </w:rPr>
        <w:t>string</w:t>
      </w:r>
      <w:r w:rsidRPr="002852E2">
        <w:rPr>
          <w:rStyle w:val="HTML1"/>
          <w:rFonts w:ascii="Consolas" w:hAnsi="Consolas"/>
          <w:color w:val="333333"/>
          <w:lang w:val="fr-FR"/>
        </w:rPr>
        <w:t xml:space="preserve"> FOO_BAR = </w:t>
      </w:r>
      <w:r w:rsidRPr="002852E2">
        <w:rPr>
          <w:rStyle w:val="hljs-string"/>
          <w:rFonts w:ascii="Consolas" w:hAnsi="Consolas"/>
          <w:color w:val="DD1144"/>
          <w:lang w:val="fr-FR"/>
        </w:rPr>
        <w:t>"</w:t>
      </w:r>
      <w:proofErr w:type="spellStart"/>
      <w:r w:rsidRPr="002852E2">
        <w:rPr>
          <w:rStyle w:val="hljs-string"/>
          <w:rFonts w:ascii="Consolas" w:hAnsi="Consolas"/>
          <w:color w:val="DD1144"/>
          <w:lang w:val="fr-FR"/>
        </w:rPr>
        <w:t>baz</w:t>
      </w:r>
      <w:proofErr w:type="spellEnd"/>
      <w:r w:rsidRPr="002852E2">
        <w:rPr>
          <w:rStyle w:val="hljs-string"/>
          <w:rFonts w:ascii="Consolas" w:hAnsi="Consolas"/>
          <w:color w:val="DD1144"/>
          <w:lang w:val="fr-FR"/>
        </w:rPr>
        <w:t>"</w:t>
      </w:r>
      <w:r w:rsidRPr="002852E2">
        <w:rPr>
          <w:rStyle w:val="HTML1"/>
          <w:rFonts w:ascii="Consolas" w:hAnsi="Consolas"/>
          <w:color w:val="333333"/>
          <w:lang w:val="fr-FR"/>
        </w:rPr>
        <w:t>;</w:t>
      </w:r>
    </w:p>
    <w:p w:rsidR="00B95A66" w:rsidRPr="00B95A66" w:rsidRDefault="00B95A66" w:rsidP="00B95A66">
      <w:pPr>
        <w:pStyle w:val="3"/>
        <w:rPr>
          <w:rFonts w:ascii="Helvetica" w:hAnsi="Helvetica" w:cs="Helvetica"/>
          <w:color w:val="333333"/>
        </w:rPr>
      </w:pPr>
      <w:r w:rsidRPr="00B95A66">
        <w:rPr>
          <w:rFonts w:hint="eastAsia"/>
          <w:lang w:val="en-US"/>
        </w:rPr>
        <w:t>条件语句</w:t>
      </w:r>
      <w:r w:rsidRPr="00B95A66">
        <w:rPr>
          <w:rFonts w:hint="eastAsia"/>
        </w:rPr>
        <w:t xml:space="preserve"> </w:t>
      </w:r>
      <w:r w:rsidRPr="00B95A66">
        <w:rPr>
          <w:rFonts w:ascii="Helvetica" w:hAnsi="Helvetica" w:cs="Helvetica"/>
          <w:color w:val="333333"/>
        </w:rPr>
        <w:t>有空格</w:t>
      </w:r>
    </w:p>
    <w:p w:rsidR="00B95A66" w:rsidRPr="002852E2" w:rsidRDefault="00B95A66" w:rsidP="00B95A66">
      <w:pPr>
        <w:pStyle w:val="HTML"/>
        <w:wordWrap w:val="0"/>
        <w:spacing w:after="360"/>
        <w:rPr>
          <w:rStyle w:val="HTML1"/>
          <w:rFonts w:ascii="Consolas" w:hAnsi="Consolas"/>
          <w:color w:val="333333"/>
          <w:lang w:val="fr-FR"/>
        </w:rPr>
      </w:pPr>
      <w:r w:rsidRPr="002852E2">
        <w:rPr>
          <w:rStyle w:val="hljs-keyword"/>
          <w:rFonts w:ascii="Consolas" w:hAnsi="Consolas"/>
          <w:bCs/>
          <w:color w:val="333333"/>
          <w:lang w:val="fr-FR"/>
        </w:rPr>
        <w:t>if</w:t>
      </w:r>
      <w:r w:rsidRPr="002852E2">
        <w:rPr>
          <w:rStyle w:val="HTML1"/>
          <w:rFonts w:ascii="Consolas" w:hAnsi="Consolas"/>
          <w:color w:val="333333"/>
          <w:lang w:val="fr-FR"/>
        </w:rPr>
        <w:t xml:space="preserve"> (</w:t>
      </w:r>
      <w:proofErr w:type="spellStart"/>
      <w:r w:rsidRPr="002852E2">
        <w:rPr>
          <w:rStyle w:val="hljs-keyword"/>
          <w:rFonts w:ascii="Consolas" w:hAnsi="Consolas"/>
          <w:bCs/>
          <w:color w:val="333333"/>
          <w:lang w:val="fr-FR"/>
        </w:rPr>
        <w:t>true</w:t>
      </w:r>
      <w:proofErr w:type="spellEnd"/>
      <w:r w:rsidRPr="002852E2">
        <w:rPr>
          <w:rStyle w:val="HTML1"/>
          <w:rFonts w:ascii="Consolas" w:hAnsi="Consolas"/>
          <w:color w:val="333333"/>
          <w:lang w:val="fr-FR"/>
        </w:rPr>
        <w:t>) {</w:t>
      </w:r>
    </w:p>
    <w:p w:rsidR="00B95A66" w:rsidRPr="002852E2" w:rsidRDefault="00B95A66" w:rsidP="00B95A66">
      <w:pPr>
        <w:pStyle w:val="HTML"/>
        <w:wordWrap w:val="0"/>
        <w:spacing w:after="360"/>
        <w:rPr>
          <w:rStyle w:val="HTML1"/>
          <w:rFonts w:ascii="Consolas" w:hAnsi="Consolas"/>
          <w:color w:val="333333"/>
          <w:lang w:val="fr-FR"/>
        </w:rPr>
      </w:pPr>
      <w:r w:rsidRPr="002852E2">
        <w:rPr>
          <w:rStyle w:val="HTML1"/>
          <w:rFonts w:ascii="Consolas" w:hAnsi="Consolas"/>
          <w:color w:val="333333"/>
          <w:lang w:val="fr-FR"/>
        </w:rPr>
        <w:t xml:space="preserve">  </w:t>
      </w:r>
      <w:r w:rsidRPr="002852E2">
        <w:rPr>
          <w:rStyle w:val="hljs-comment"/>
          <w:rFonts w:ascii="Consolas" w:hAnsi="Consolas"/>
          <w:color w:val="999988"/>
          <w:lang w:val="fr-FR"/>
        </w:rPr>
        <w:t>//...</w:t>
      </w:r>
    </w:p>
    <w:p w:rsidR="00B95A66" w:rsidRPr="002852E2" w:rsidRDefault="00B95A66" w:rsidP="00B95A66">
      <w:pPr>
        <w:pStyle w:val="HTML"/>
        <w:wordWrap w:val="0"/>
        <w:spacing w:after="360"/>
        <w:rPr>
          <w:rFonts w:ascii="Consolas" w:hAnsi="Consolas"/>
          <w:color w:val="333333"/>
          <w:lang w:val="fr-FR"/>
        </w:rPr>
      </w:pPr>
      <w:r w:rsidRPr="002852E2">
        <w:rPr>
          <w:rStyle w:val="HTML1"/>
          <w:rFonts w:ascii="Consolas" w:hAnsi="Consolas"/>
          <w:color w:val="333333"/>
          <w:lang w:val="fr-FR"/>
        </w:rPr>
        <w:t>}</w:t>
      </w:r>
    </w:p>
    <w:p w:rsidR="00B95A66" w:rsidRPr="00B95A66" w:rsidRDefault="00B95A66" w:rsidP="00B95A66">
      <w:pPr>
        <w:pStyle w:val="3"/>
        <w:rPr>
          <w:rFonts w:ascii="Helvetica" w:hAnsi="Helvetica" w:cs="Helvetica"/>
          <w:color w:val="333333"/>
        </w:rPr>
      </w:pPr>
      <w:r w:rsidRPr="00B95A66">
        <w:rPr>
          <w:rFonts w:hint="eastAsia"/>
        </w:rPr>
        <w:t>参数定义</w:t>
      </w:r>
      <w:r w:rsidRPr="00B95A66">
        <w:rPr>
          <w:rFonts w:ascii="Helvetica" w:hAnsi="Helvetica" w:cs="Helvetica"/>
          <w:color w:val="333333"/>
        </w:rPr>
        <w:t>无空格</w:t>
      </w:r>
    </w:p>
    <w:p w:rsidR="00B95A66" w:rsidRPr="00B95A66" w:rsidRDefault="00B95A66" w:rsidP="00B95A66">
      <w:pPr>
        <w:pStyle w:val="HTML"/>
        <w:wordWrap w:val="0"/>
        <w:spacing w:after="360"/>
        <w:rPr>
          <w:rStyle w:val="HTML1"/>
          <w:rFonts w:ascii="Consolas" w:hAnsi="Consolas"/>
          <w:color w:val="333333"/>
        </w:rPr>
      </w:pPr>
      <w:r w:rsidRPr="00B95A66">
        <w:rPr>
          <w:rStyle w:val="hljs-keyword"/>
          <w:rFonts w:ascii="Consolas" w:hAnsi="Consolas"/>
          <w:bCs/>
          <w:color w:val="333333"/>
        </w:rPr>
        <w:t>public</w:t>
      </w:r>
      <w:r w:rsidRPr="00B95A66">
        <w:rPr>
          <w:rStyle w:val="hljs-function"/>
          <w:rFonts w:ascii="Consolas" w:hAnsi="Consolas"/>
          <w:color w:val="333333"/>
        </w:rPr>
        <w:t xml:space="preserve"> </w:t>
      </w:r>
      <w:r w:rsidRPr="00B95A66">
        <w:rPr>
          <w:rStyle w:val="hljs-keyword"/>
          <w:rFonts w:ascii="Consolas" w:hAnsi="Consolas"/>
          <w:bCs/>
          <w:color w:val="333333"/>
        </w:rPr>
        <w:t>void</w:t>
      </w:r>
      <w:r w:rsidRPr="00B95A66">
        <w:rPr>
          <w:rStyle w:val="hljs-function"/>
          <w:rFonts w:ascii="Consolas" w:hAnsi="Consolas"/>
          <w:color w:val="333333"/>
        </w:rPr>
        <w:t xml:space="preserve"> </w:t>
      </w:r>
      <w:proofErr w:type="spellStart"/>
      <w:r w:rsidRPr="00B95A66">
        <w:rPr>
          <w:rStyle w:val="hljs-title"/>
          <w:rFonts w:ascii="Consolas" w:hAnsi="Consolas"/>
          <w:bCs/>
          <w:color w:val="990000"/>
        </w:rPr>
        <w:t>SetName</w:t>
      </w:r>
      <w:proofErr w:type="spellEnd"/>
      <w:r w:rsidRPr="00B95A66">
        <w:rPr>
          <w:rStyle w:val="hljs-params"/>
          <w:rFonts w:ascii="Consolas" w:hAnsi="Consolas"/>
          <w:color w:val="333333"/>
        </w:rPr>
        <w:t>(String name)</w:t>
      </w:r>
      <w:r w:rsidRPr="00B95A66">
        <w:rPr>
          <w:rStyle w:val="hljs-function"/>
          <w:rFonts w:ascii="Consolas" w:hAnsi="Consolas"/>
          <w:color w:val="333333"/>
        </w:rPr>
        <w:t xml:space="preserve"> </w:t>
      </w:r>
      <w:r w:rsidRPr="00B95A66">
        <w:rPr>
          <w:rStyle w:val="HTML1"/>
          <w:rFonts w:ascii="Consolas" w:hAnsi="Consolas"/>
          <w:color w:val="333333"/>
        </w:rPr>
        <w:t>{</w:t>
      </w:r>
    </w:p>
    <w:p w:rsidR="00B95A66" w:rsidRPr="00B95A66" w:rsidRDefault="00B95A66" w:rsidP="00B95A66">
      <w:pPr>
        <w:pStyle w:val="HTML"/>
        <w:wordWrap w:val="0"/>
        <w:spacing w:after="360"/>
        <w:rPr>
          <w:rStyle w:val="HTML1"/>
          <w:rFonts w:ascii="Consolas" w:hAnsi="Consolas"/>
          <w:color w:val="333333"/>
        </w:rPr>
      </w:pPr>
      <w:r w:rsidRPr="00B95A66">
        <w:rPr>
          <w:rStyle w:val="HTML1"/>
          <w:rFonts w:ascii="Consolas" w:hAnsi="Consolas"/>
          <w:color w:val="333333"/>
        </w:rPr>
        <w:t xml:space="preserve">  </w:t>
      </w:r>
      <w:r w:rsidRPr="00B95A66">
        <w:rPr>
          <w:rStyle w:val="hljs-comment"/>
          <w:rFonts w:ascii="Consolas" w:hAnsi="Consolas"/>
          <w:color w:val="999988"/>
        </w:rPr>
        <w:t>// ...</w:t>
      </w:r>
    </w:p>
    <w:p w:rsidR="00B95A66" w:rsidRPr="00B95A66" w:rsidRDefault="00B95A66" w:rsidP="00B95A66">
      <w:pPr>
        <w:pStyle w:val="HTML"/>
        <w:wordWrap w:val="0"/>
        <w:spacing w:after="360"/>
        <w:rPr>
          <w:rStyle w:val="HTML1"/>
          <w:rFonts w:ascii="Consolas" w:hAnsi="Consolas"/>
          <w:color w:val="333333"/>
        </w:rPr>
      </w:pPr>
      <w:r w:rsidRPr="00B95A66">
        <w:rPr>
          <w:rStyle w:val="HTML1"/>
          <w:rFonts w:ascii="Consolas" w:hAnsi="Consolas"/>
          <w:color w:val="333333"/>
        </w:rPr>
        <w:t>}</w:t>
      </w:r>
    </w:p>
    <w:p w:rsidR="00B95A66" w:rsidRPr="00B95A66" w:rsidRDefault="00B95A66" w:rsidP="00B95A66">
      <w:pPr>
        <w:pStyle w:val="HTML"/>
        <w:wordWrap w:val="0"/>
        <w:spacing w:after="360"/>
        <w:rPr>
          <w:rFonts w:ascii="Consolas" w:hAnsi="Consolas"/>
          <w:color w:val="333333"/>
        </w:rPr>
      </w:pPr>
      <w:r w:rsidRPr="00B95A66">
        <w:rPr>
          <w:rStyle w:val="hljs-keyword"/>
          <w:rFonts w:ascii="Consolas" w:hAnsi="Consolas"/>
          <w:bCs/>
          <w:color w:val="333333"/>
        </w:rPr>
        <w:lastRenderedPageBreak/>
        <w:t>while</w:t>
      </w:r>
      <w:r w:rsidRPr="00B95A66">
        <w:rPr>
          <w:rStyle w:val="HTML1"/>
          <w:rFonts w:ascii="Consolas" w:hAnsi="Consolas"/>
          <w:color w:val="333333"/>
        </w:rPr>
        <w:t>(</w:t>
      </w:r>
      <w:proofErr w:type="spellStart"/>
      <w:r w:rsidRPr="00B95A66">
        <w:rPr>
          <w:rStyle w:val="HTML1"/>
          <w:rFonts w:ascii="Consolas" w:hAnsi="Consolas"/>
          <w:color w:val="333333"/>
        </w:rPr>
        <w:t>isTrue</w:t>
      </w:r>
      <w:proofErr w:type="spellEnd"/>
      <w:r w:rsidRPr="00B95A66">
        <w:rPr>
          <w:rStyle w:val="HTML1"/>
          <w:rFonts w:ascii="Consolas" w:hAnsi="Consolas"/>
          <w:color w:val="333333"/>
        </w:rPr>
        <w:t>) {}</w:t>
      </w:r>
    </w:p>
    <w:p w:rsidR="00B95A66" w:rsidRPr="00B95A66" w:rsidRDefault="00B95A66" w:rsidP="00B95A66">
      <w:pPr>
        <w:pStyle w:val="3"/>
        <w:rPr>
          <w:lang w:val="en-US"/>
        </w:rPr>
      </w:pPr>
      <w:r w:rsidRPr="00B95A66">
        <w:rPr>
          <w:lang w:val="en-US"/>
        </w:rPr>
        <w:t>模块头部注释规范</w:t>
      </w:r>
    </w:p>
    <w:p w:rsidR="00B95A66" w:rsidRPr="00B95A66" w:rsidRDefault="00B95A66" w:rsidP="00B95A66">
      <w:pPr>
        <w:spacing w:after="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以一个物理文件为单元的都需要有模块头部注释规范，例如：</w:t>
      </w: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C#</w:t>
      </w: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中的</w:t>
      </w: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.</w:t>
      </w:r>
      <w:proofErr w:type="spellStart"/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cs</w:t>
      </w:r>
      <w:proofErr w:type="spellEnd"/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文件</w:t>
      </w:r>
    </w:p>
    <w:p w:rsidR="00B95A66" w:rsidRPr="00B95A66" w:rsidRDefault="00B95A66" w:rsidP="00B95A66">
      <w:pPr>
        <w:spacing w:after="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用于每个模块开头的说明，主要包括：（</w:t>
      </w: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粗体字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为必需部分，其余为可选部分）</w:t>
      </w:r>
    </w:p>
    <w:p w:rsidR="00B95A66" w:rsidRPr="00B95A66" w:rsidRDefault="00B95A66" w:rsidP="00B95A66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文件名称</w:t>
      </w: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(File Name)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：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 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此文件的名称</w:t>
      </w:r>
    </w:p>
    <w:p w:rsidR="00B95A66" w:rsidRPr="00B95A66" w:rsidRDefault="00B95A66" w:rsidP="00B95A66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功能描述</w:t>
      </w: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(Description)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：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   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此模块的功能描述与大概流程说明</w:t>
      </w:r>
    </w:p>
    <w:p w:rsidR="00B95A66" w:rsidRPr="00B95A66" w:rsidRDefault="00B95A66" w:rsidP="00B95A66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数据表</w:t>
      </w: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(Tables)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：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             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所用到的数据表，视图，存储过程的说明，如关系比较复杂，则应说明哪些是可擦写的，哪些表为只读的。</w:t>
      </w:r>
    </w:p>
    <w:p w:rsidR="00B95A66" w:rsidRPr="00B95A66" w:rsidRDefault="00B95A66" w:rsidP="00B95A66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作者</w:t>
      </w: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(Author)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：</w:t>
      </w:r>
    </w:p>
    <w:p w:rsidR="00B95A66" w:rsidRPr="00B95A66" w:rsidRDefault="00B95A66" w:rsidP="00B95A66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日期</w:t>
      </w: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(Create Date)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：</w:t>
      </w:r>
    </w:p>
    <w:p w:rsidR="00B95A66" w:rsidRPr="00B95A66" w:rsidRDefault="00B95A66" w:rsidP="00B95A66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参考文档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(Reference)(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可选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)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：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          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该档所对应的分析文档，设计文檔。</w:t>
      </w:r>
    </w:p>
    <w:p w:rsidR="00B95A66" w:rsidRPr="00B95A66" w:rsidRDefault="00B95A66" w:rsidP="00B95A66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引用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(Using) (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可选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)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﹕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           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开发的系统中引用其它系统的</w:t>
      </w:r>
      <w:proofErr w:type="spellStart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Dll</w:t>
      </w:r>
      <w:proofErr w:type="spellEnd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、对象时，要列出其对应的出处，是否与系统有关﹙不清楚的可以不写﹚，以方便制作安装档。</w:t>
      </w:r>
    </w:p>
    <w:p w:rsidR="00B95A66" w:rsidRPr="00B95A66" w:rsidRDefault="00B95A66" w:rsidP="00B95A66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修改记录</w:t>
      </w: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(Revision History)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：若档案的所有者改变，则需要有修改人员的名字、修改日期及修改理由。</w:t>
      </w:r>
    </w:p>
    <w:p w:rsidR="00B95A66" w:rsidRPr="00B95A66" w:rsidRDefault="00B95A66" w:rsidP="00B95A66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分割符：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*************************** (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前后都要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)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示例如下：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</w:t>
      </w:r>
      <w:r w:rsidRPr="00B95A66">
        <w:rPr>
          <w:rFonts w:ascii="Arial" w:eastAsia="宋体" w:hAnsi="Arial" w:cs="Arial"/>
          <w:noProof/>
          <w:color w:val="494949"/>
          <w:sz w:val="24"/>
          <w:szCs w:val="24"/>
          <w:lang w:val="en-US"/>
        </w:rPr>
        <w:drawing>
          <wp:inline distT="0" distB="0" distL="0" distR="0">
            <wp:extent cx="6505575" cy="4000500"/>
            <wp:effectExtent l="0" t="0" r="9525" b="0"/>
            <wp:docPr id="1" name="图片 1" descr="http://pic002.cnblogs.com/images/2012/376643/2012083100050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76643/20120831000505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66" w:rsidRPr="00B95A66" w:rsidRDefault="00B95A66">
      <w:pPr>
        <w:rPr>
          <w:sz w:val="24"/>
          <w:szCs w:val="24"/>
          <w:lang w:val="en-US"/>
        </w:rPr>
      </w:pPr>
    </w:p>
    <w:p w:rsidR="00B95A66" w:rsidRPr="00B95A66" w:rsidRDefault="00B95A66" w:rsidP="00B95A66">
      <w:pPr>
        <w:pStyle w:val="3"/>
        <w:rPr>
          <w:lang w:val="en-US"/>
        </w:rPr>
      </w:pPr>
      <w:r w:rsidRPr="00B95A66">
        <w:rPr>
          <w:lang w:val="en-US"/>
        </w:rPr>
        <w:t>方法注释规范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1&gt;  C# 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提供一种机制，使程序员可以使用含有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XML 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文本的特殊注释语法为他们的代码编写文档。在源代码文件中，具有某种格式的注释可用于指导某个工具根　　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      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据这些注释和它们后面的源代码元素生成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XML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。具体应用当中，类、接口、属性、方法必须有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&lt;Summary&gt;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节，另外方法如果有参数及返回值，则必须有　　　　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   &lt;</w:t>
      </w:r>
      <w:proofErr w:type="spellStart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Param</w:t>
      </w:r>
      <w:proofErr w:type="spellEnd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&gt;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及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&lt;Returns&gt;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节。示例如下：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/// &lt;summary&gt;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/// …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/// &lt;/summary&gt;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/// &lt;</w:t>
      </w:r>
      <w:proofErr w:type="spellStart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param</w:t>
      </w:r>
      <w:proofErr w:type="spellEnd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 name=””&gt;&lt;/</w:t>
      </w:r>
      <w:proofErr w:type="spellStart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param</w:t>
      </w:r>
      <w:proofErr w:type="spellEnd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&gt;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/// &lt;returns&gt;&lt;/returns&gt;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2&gt;  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事件不需要头注解，但包含复杂处理时（如：循环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/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数据库操作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/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复杂逻辑等），应分割成单一处理函数，事件再调用函数。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3&gt;  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所有的方法必须在其定义前增加方法注释。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4&gt;  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方法注释采用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 /// 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形式自动产生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XML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标签格式的注释。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3681"/>
        <w:gridCol w:w="2549"/>
      </w:tblGrid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after="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bCs/>
                <w:color w:val="494949"/>
                <w:sz w:val="24"/>
                <w:szCs w:val="24"/>
                <w:lang w:val="en-US"/>
              </w:rPr>
              <w:t>标记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after="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bCs/>
                <w:color w:val="494949"/>
                <w:sz w:val="24"/>
                <w:szCs w:val="24"/>
                <w:lang w:val="en-US"/>
              </w:rPr>
              <w:t>说明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after="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bCs/>
                <w:color w:val="494949"/>
                <w:sz w:val="24"/>
                <w:szCs w:val="24"/>
                <w:lang w:val="en-US"/>
              </w:rPr>
              <w:t>备注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&lt;c&gt;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提供了一种将说明中的文本标记为代码的方法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&lt;code&gt;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提供了一种将多行指示为代码的方法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&lt;example&gt;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可以指定使用方法或其他库成员的示例。一般情况下，这将涉及到</w:t>
            </w: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 &lt;code&gt; </w:t>
            </w: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标记的使用。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&lt;exception&gt;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对可从当前编译环境中获取的异常的引用。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&lt;include&gt;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得以引用描述源代码中类型和成员的另一文件中的注释。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lastRenderedPageBreak/>
              <w:t>&lt;list&gt;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用于定义表或定义列表中的标题行。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2852E2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&lt;para&gt;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用于诸如</w:t>
            </w: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&lt;summary&gt;</w:t>
            </w: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、</w:t>
            </w: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&lt;remarks&gt; </w:t>
            </w: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或</w:t>
            </w: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 &lt;returns&gt; </w:t>
            </w: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等标记内，使您得以将结构添加到文本中。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param</w:t>
            </w:r>
            <w:proofErr w:type="spellEnd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应当用于方法声明的注释中，以描述方法的一个参数。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paramref</w:t>
            </w:r>
            <w:proofErr w:type="spellEnd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提供了一种指示词为参数的方法。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&lt;permission&gt;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得以将成员的访问记入文档。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&lt;remarks&gt;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用于添加有关某个类型的信息，从而补充由</w:t>
            </w: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 &lt;summary&gt; </w:t>
            </w: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所指定的信息。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&lt;returns&gt;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应当用于方法声明的注释，以描述返回值。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&lt;see&gt;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得以从文本内指定链接。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seealso</w:t>
            </w:r>
            <w:proofErr w:type="spellEnd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对可以通过当前编译环境进行调用的成员或字段的引用。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&lt;summary&gt;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应当用于描述类型或类型成员。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  <w:tr w:rsidR="00B95A66" w:rsidRPr="00B95A66" w:rsidTr="00B95A66">
        <w:tc>
          <w:tcPr>
            <w:tcW w:w="20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3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得以描述属性。</w:t>
            </w:r>
          </w:p>
        </w:tc>
        <w:tc>
          <w:tcPr>
            <w:tcW w:w="2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 </w:t>
            </w:r>
          </w:p>
        </w:tc>
      </w:tr>
    </w:tbl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　　示例图如下：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lastRenderedPageBreak/>
        <w:t xml:space="preserve">　　</w:t>
      </w:r>
      <w:r w:rsidRPr="00B95A66">
        <w:rPr>
          <w:rFonts w:ascii="Arial" w:eastAsia="宋体" w:hAnsi="Arial" w:cs="Arial"/>
          <w:noProof/>
          <w:color w:val="494949"/>
          <w:sz w:val="24"/>
          <w:szCs w:val="24"/>
          <w:lang w:val="en-US"/>
        </w:rPr>
        <w:drawing>
          <wp:inline distT="0" distB="0" distL="0" distR="0">
            <wp:extent cx="5638800" cy="2257425"/>
            <wp:effectExtent l="0" t="0" r="0" b="9525"/>
            <wp:docPr id="2" name="图片 2" descr="http://pic002.cnblogs.com/images/2012/376643/2012083100110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376643/20120831001103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66" w:rsidRPr="00B95A66" w:rsidRDefault="00B95A66">
      <w:pPr>
        <w:rPr>
          <w:sz w:val="24"/>
          <w:szCs w:val="24"/>
          <w:lang w:val="en-US"/>
        </w:rPr>
      </w:pPr>
    </w:p>
    <w:p w:rsidR="00B95A66" w:rsidRPr="00B95A66" w:rsidRDefault="00B95A66">
      <w:pPr>
        <w:rPr>
          <w:sz w:val="24"/>
          <w:szCs w:val="24"/>
          <w:lang w:val="en-US"/>
        </w:rPr>
      </w:pPr>
    </w:p>
    <w:p w:rsidR="00B95A66" w:rsidRPr="00B95A66" w:rsidRDefault="00B95A66">
      <w:pPr>
        <w:rPr>
          <w:sz w:val="24"/>
          <w:szCs w:val="24"/>
          <w:lang w:val="en-US"/>
        </w:rPr>
      </w:pPr>
    </w:p>
    <w:p w:rsidR="00B95A66" w:rsidRPr="00B95A66" w:rsidRDefault="00B95A66" w:rsidP="00B95A66">
      <w:pPr>
        <w:pStyle w:val="3"/>
      </w:pPr>
      <w:r w:rsidRPr="00B95A66">
        <w:rPr>
          <w:rStyle w:val="a4"/>
          <w:b/>
          <w:bCs/>
        </w:rPr>
        <w:t>变量注释规范</w:t>
      </w:r>
    </w:p>
    <w:p w:rsidR="00B95A66" w:rsidRPr="00B95A66" w:rsidRDefault="00B95A66" w:rsidP="00B95A66">
      <w:pPr>
        <w:pStyle w:val="a3"/>
        <w:spacing w:before="150" w:beforeAutospacing="0" w:after="150" w:afterAutospacing="0"/>
        <w:rPr>
          <w:rFonts w:ascii="Arial" w:hAnsi="Arial" w:cs="Arial"/>
          <w:color w:val="494949"/>
        </w:rPr>
      </w:pPr>
      <w:r w:rsidRPr="00B95A66">
        <w:rPr>
          <w:rFonts w:ascii="Arial" w:hAnsi="Arial" w:cs="Arial"/>
          <w:color w:val="494949"/>
        </w:rPr>
        <w:t xml:space="preserve">　　</w:t>
      </w:r>
      <w:r w:rsidRPr="00B95A66">
        <w:rPr>
          <w:rFonts w:ascii="Arial" w:hAnsi="Arial" w:cs="Arial"/>
          <w:color w:val="494949"/>
        </w:rPr>
        <w:t>1&gt;  </w:t>
      </w:r>
      <w:r w:rsidRPr="00B95A66">
        <w:rPr>
          <w:rFonts w:ascii="Arial" w:hAnsi="Arial" w:cs="Arial"/>
          <w:color w:val="494949"/>
        </w:rPr>
        <w:t>定义变量时需添加变量注释，用以说明变量的用途。</w:t>
      </w:r>
    </w:p>
    <w:p w:rsidR="00B95A66" w:rsidRPr="00B95A66" w:rsidRDefault="00B95A66" w:rsidP="00B95A66">
      <w:pPr>
        <w:pStyle w:val="a3"/>
        <w:spacing w:before="150" w:beforeAutospacing="0" w:after="150" w:afterAutospacing="0"/>
        <w:rPr>
          <w:rFonts w:ascii="Arial" w:hAnsi="Arial" w:cs="Arial"/>
          <w:color w:val="494949"/>
        </w:rPr>
      </w:pPr>
      <w:r w:rsidRPr="00B95A66">
        <w:rPr>
          <w:rFonts w:ascii="Arial" w:hAnsi="Arial" w:cs="Arial"/>
          <w:color w:val="494949"/>
        </w:rPr>
        <w:t xml:space="preserve">　　</w:t>
      </w:r>
      <w:r w:rsidRPr="00B95A66">
        <w:rPr>
          <w:rFonts w:ascii="Arial" w:hAnsi="Arial" w:cs="Arial"/>
          <w:color w:val="494949"/>
        </w:rPr>
        <w:t>2&gt;  Class</w:t>
      </w:r>
      <w:r w:rsidRPr="00B95A66">
        <w:rPr>
          <w:rFonts w:ascii="Arial" w:hAnsi="Arial" w:cs="Arial"/>
          <w:color w:val="494949"/>
        </w:rPr>
        <w:t>级变量应以采用</w:t>
      </w:r>
      <w:r w:rsidRPr="00B95A66">
        <w:rPr>
          <w:rFonts w:ascii="Arial" w:hAnsi="Arial" w:cs="Arial"/>
          <w:color w:val="494949"/>
        </w:rPr>
        <w:t xml:space="preserve"> /// </w:t>
      </w:r>
      <w:r w:rsidRPr="00B95A66">
        <w:rPr>
          <w:rFonts w:ascii="Arial" w:hAnsi="Arial" w:cs="Arial"/>
          <w:color w:val="494949"/>
        </w:rPr>
        <w:t>形式自动产生</w:t>
      </w:r>
      <w:r w:rsidRPr="00B95A66">
        <w:rPr>
          <w:rFonts w:ascii="Arial" w:hAnsi="Arial" w:cs="Arial"/>
          <w:color w:val="494949"/>
        </w:rPr>
        <w:t>XML</w:t>
      </w:r>
      <w:r w:rsidRPr="00B95A66">
        <w:rPr>
          <w:rFonts w:ascii="Arial" w:hAnsi="Arial" w:cs="Arial"/>
          <w:color w:val="494949"/>
        </w:rPr>
        <w:t xml:space="preserve">标签格式的注释，示例图如下所示：　　</w:t>
      </w:r>
      <w:r w:rsidRPr="00B95A66">
        <w:rPr>
          <w:rFonts w:ascii="Arial" w:hAnsi="Arial" w:cs="Arial"/>
          <w:color w:val="494949"/>
        </w:rPr>
        <w:t xml:space="preserve">                                                                                                </w:t>
      </w:r>
      <w:r w:rsidRPr="00B95A66">
        <w:rPr>
          <w:rFonts w:ascii="Arial" w:hAnsi="Arial" w:cs="Arial"/>
          <w:noProof/>
          <w:color w:val="494949"/>
        </w:rPr>
        <w:drawing>
          <wp:inline distT="0" distB="0" distL="0" distR="0">
            <wp:extent cx="5086350" cy="1800225"/>
            <wp:effectExtent l="0" t="0" r="0" b="9525"/>
            <wp:docPr id="4" name="图片 4" descr="http://pic002.cnblogs.com/images/2012/376643/2012083100150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376643/20120831001501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66" w:rsidRPr="00B95A66" w:rsidRDefault="00B95A66" w:rsidP="00B95A66">
      <w:pPr>
        <w:pStyle w:val="a3"/>
        <w:spacing w:before="150" w:beforeAutospacing="0" w:after="150" w:afterAutospacing="0"/>
        <w:rPr>
          <w:rFonts w:ascii="Arial" w:hAnsi="Arial" w:cs="Arial"/>
          <w:color w:val="494949"/>
        </w:rPr>
      </w:pPr>
      <w:r w:rsidRPr="00B95A66">
        <w:rPr>
          <w:rFonts w:ascii="Arial" w:hAnsi="Arial" w:cs="Arial"/>
          <w:color w:val="494949"/>
        </w:rPr>
        <w:t xml:space="preserve">　　</w:t>
      </w:r>
      <w:r w:rsidRPr="00B95A66">
        <w:rPr>
          <w:rFonts w:ascii="Arial" w:hAnsi="Arial" w:cs="Arial"/>
          <w:color w:val="494949"/>
        </w:rPr>
        <w:t>3&gt;  </w:t>
      </w:r>
      <w:r w:rsidRPr="00B95A66">
        <w:rPr>
          <w:rFonts w:ascii="Arial" w:hAnsi="Arial" w:cs="Arial"/>
          <w:color w:val="494949"/>
        </w:rPr>
        <w:t>方法级的变量注释可以放在变量声明语句的后面，与前后行变量声明的注释左对齐，注释与代码间以</w:t>
      </w:r>
      <w:r w:rsidRPr="00B95A66">
        <w:rPr>
          <w:rFonts w:ascii="Arial" w:hAnsi="Arial" w:cs="Arial"/>
          <w:color w:val="494949"/>
        </w:rPr>
        <w:t>Tab</w:t>
      </w:r>
      <w:r w:rsidRPr="00B95A66">
        <w:rPr>
          <w:rFonts w:ascii="Arial" w:hAnsi="Arial" w:cs="Arial"/>
          <w:color w:val="494949"/>
        </w:rPr>
        <w:t>隔开。</w:t>
      </w:r>
    </w:p>
    <w:p w:rsidR="00B95A66" w:rsidRDefault="00B95A66" w:rsidP="00B95A66">
      <w:pPr>
        <w:pStyle w:val="a3"/>
        <w:spacing w:before="150" w:beforeAutospacing="0" w:after="150" w:afterAutospacing="0"/>
        <w:rPr>
          <w:rFonts w:ascii="Arial" w:hAnsi="Arial" w:cs="Arial"/>
          <w:color w:val="494949"/>
        </w:rPr>
      </w:pPr>
      <w:r w:rsidRPr="00B95A66">
        <w:rPr>
          <w:rFonts w:ascii="Arial" w:hAnsi="Arial" w:cs="Arial"/>
          <w:noProof/>
          <w:color w:val="494949"/>
        </w:rPr>
        <w:lastRenderedPageBreak/>
        <w:drawing>
          <wp:inline distT="0" distB="0" distL="0" distR="0">
            <wp:extent cx="5810250" cy="1752600"/>
            <wp:effectExtent l="0" t="0" r="0" b="0"/>
            <wp:docPr id="3" name="图片 3" descr="http://pic002.cnblogs.com/images/2012/376643/2012083100162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376643/20120831001620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66" w:rsidRDefault="00B95A66" w:rsidP="00B95A66">
      <w:pPr>
        <w:pStyle w:val="a3"/>
        <w:spacing w:before="150" w:beforeAutospacing="0" w:after="150" w:afterAutospacing="0"/>
        <w:rPr>
          <w:rFonts w:ascii="Arial" w:hAnsi="Arial" w:cs="Arial"/>
          <w:color w:val="494949"/>
        </w:rPr>
      </w:pPr>
    </w:p>
    <w:p w:rsidR="00B95A66" w:rsidRDefault="00B95A66" w:rsidP="00B95A66">
      <w:pPr>
        <w:pStyle w:val="a3"/>
        <w:spacing w:before="150" w:beforeAutospacing="0" w:after="150" w:afterAutospacing="0"/>
        <w:rPr>
          <w:rFonts w:ascii="Arial" w:hAnsi="Arial" w:cs="Arial"/>
          <w:color w:val="494949"/>
        </w:rPr>
      </w:pPr>
    </w:p>
    <w:p w:rsidR="00B95A66" w:rsidRPr="00B95A66" w:rsidRDefault="00B95A66" w:rsidP="00B95A66">
      <w:pPr>
        <w:pStyle w:val="a3"/>
        <w:spacing w:before="150" w:beforeAutospacing="0" w:after="150" w:afterAutospacing="0"/>
        <w:rPr>
          <w:rFonts w:ascii="Arial" w:hAnsi="Arial" w:cs="Arial"/>
          <w:color w:val="494949"/>
        </w:rPr>
      </w:pPr>
    </w:p>
    <w:p w:rsidR="00B95A66" w:rsidRPr="00B95A66" w:rsidRDefault="00B95A66" w:rsidP="00B95A66">
      <w:pPr>
        <w:pStyle w:val="3"/>
        <w:rPr>
          <w:lang w:val="en-US"/>
        </w:rPr>
      </w:pPr>
      <w:r w:rsidRPr="00B95A66">
        <w:rPr>
          <w:lang w:val="en-US"/>
        </w:rPr>
        <w:t>命名的基本约定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1&gt;  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要使用可以准确说明变量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/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字段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/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类的完整的英文描述符，如</w:t>
      </w:r>
      <w:proofErr w:type="spellStart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firstName</w:t>
      </w:r>
      <w:proofErr w:type="spellEnd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。对一些作用显而易见的变量可以采用简单的命名，如在循环里的递增（减）变量就可以　　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  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被命名为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 “</w:t>
      </w:r>
      <w:proofErr w:type="spellStart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i</w:t>
      </w:r>
      <w:proofErr w:type="spellEnd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”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。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2&gt;  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要尽量采用项目所涉及领域的术语。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3&gt;  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要采用大小写混合，提高名字的可读性。为区分一个标识符中的多个单词，把标识符中的每个单词的首字母大写。不采用下划线作分隔字符的写法。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　　有两种适合的书写方法，适应于不同类型的标识符：</w:t>
      </w:r>
    </w:p>
    <w:p w:rsidR="00B95A66" w:rsidRPr="00B95A66" w:rsidRDefault="00B95A66" w:rsidP="00B95A66">
      <w:pPr>
        <w:spacing w:after="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 xml:space="preserve">　　　　　　</w:t>
      </w:r>
      <w:proofErr w:type="spellStart"/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PasalCasing</w:t>
      </w:r>
      <w:proofErr w:type="spellEnd"/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：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标识符的第一个单词的字母大写；</w:t>
      </w:r>
    </w:p>
    <w:p w:rsidR="00B95A66" w:rsidRPr="00B95A66" w:rsidRDefault="00B95A66" w:rsidP="00B95A66">
      <w:pPr>
        <w:spacing w:after="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 xml:space="preserve">　　　　　　</w:t>
      </w:r>
      <w:proofErr w:type="spellStart"/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camelCasing</w:t>
      </w:r>
      <w:proofErr w:type="spellEnd"/>
      <w:r w:rsidRPr="00B95A66">
        <w:rPr>
          <w:rFonts w:ascii="Arial" w:eastAsia="宋体" w:hAnsi="Arial" w:cs="Arial"/>
          <w:bCs/>
          <w:color w:val="494949"/>
          <w:sz w:val="24"/>
          <w:szCs w:val="24"/>
          <w:lang w:val="en-US"/>
        </w:rPr>
        <w:t>：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标识符的第一个单词的字母小写。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4&gt;  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下表描述了不同类型标识符的大小写规则：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945"/>
        <w:gridCol w:w="4230"/>
      </w:tblGrid>
      <w:tr w:rsidR="00B95A66" w:rsidRPr="00B95A66" w:rsidTr="00B95A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after="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bCs/>
                <w:color w:val="494949"/>
                <w:sz w:val="24"/>
                <w:szCs w:val="24"/>
                <w:lang w:val="en-US"/>
              </w:rPr>
              <w:t>标识符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after="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bCs/>
                <w:color w:val="494949"/>
                <w:sz w:val="24"/>
                <w:szCs w:val="24"/>
                <w:lang w:val="en-US"/>
              </w:rPr>
              <w:t>大小写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after="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bCs/>
                <w:color w:val="494949"/>
                <w:sz w:val="24"/>
                <w:szCs w:val="24"/>
                <w:lang w:val="en-US"/>
              </w:rPr>
              <w:t>示例</w:t>
            </w:r>
          </w:p>
        </w:tc>
      </w:tr>
      <w:tr w:rsidR="00B95A66" w:rsidRPr="00B95A66" w:rsidTr="00B95A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命名空间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Pascal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Com.Techstar.ProductionCenter</w:t>
            </w:r>
            <w:proofErr w:type="spellEnd"/>
          </w:p>
        </w:tc>
      </w:tr>
      <w:tr w:rsidR="00B95A66" w:rsidRPr="00B95A66" w:rsidTr="00B95A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类型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Pascal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public class 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DevsList</w:t>
            </w:r>
            <w:proofErr w:type="spellEnd"/>
          </w:p>
        </w:tc>
      </w:tr>
      <w:tr w:rsidR="00B95A66" w:rsidRPr="00B95A66" w:rsidTr="00B95A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接口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Pascal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public interface 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ITableModel</w:t>
            </w:r>
            <w:proofErr w:type="spellEnd"/>
          </w:p>
        </w:tc>
      </w:tr>
      <w:tr w:rsidR="00B95A66" w:rsidRPr="00B95A66" w:rsidTr="00B95A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方法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Pascal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UpdateData</w:t>
            </w:r>
            <w:proofErr w:type="spellEnd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()</w:t>
            </w:r>
          </w:p>
        </w:tc>
      </w:tr>
      <w:tr w:rsidR="00B95A66" w:rsidRPr="00B95A66" w:rsidTr="00B95A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属性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Pascal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int</w:t>
            </w:r>
            <w:proofErr w:type="spellEnd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 Length{…}</w:t>
            </w:r>
          </w:p>
        </w:tc>
      </w:tr>
      <w:tr w:rsidR="00B95A66" w:rsidRPr="00B95A66" w:rsidTr="00B95A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lastRenderedPageBreak/>
              <w:t>事件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Pascal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public event 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EventHandler</w:t>
            </w:r>
            <w:proofErr w:type="spellEnd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 Changed;</w:t>
            </w:r>
          </w:p>
        </w:tc>
      </w:tr>
      <w:tr w:rsidR="00B95A66" w:rsidRPr="00B95A66" w:rsidTr="00B95A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私有字段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Camel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private string 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fieldName</w:t>
            </w:r>
            <w:proofErr w:type="spellEnd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;</w:t>
            </w:r>
          </w:p>
        </w:tc>
      </w:tr>
      <w:tr w:rsidR="00B95A66" w:rsidRPr="00B95A66" w:rsidTr="00B95A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非私有字段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Pascal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public string 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FieldName</w:t>
            </w:r>
            <w:proofErr w:type="spellEnd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；</w:t>
            </w:r>
          </w:p>
        </w:tc>
      </w:tr>
      <w:tr w:rsidR="00B95A66" w:rsidRPr="00B95A66" w:rsidTr="00B95A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枚举值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Pascal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FileMode</w:t>
            </w:r>
            <w:proofErr w:type="spellEnd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{Append}</w:t>
            </w:r>
          </w:p>
        </w:tc>
      </w:tr>
      <w:tr w:rsidR="00B95A66" w:rsidRPr="002852E2" w:rsidTr="00B95A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参数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Camel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UpdateData</w:t>
            </w:r>
            <w:proofErr w:type="spellEnd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(string 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fieldName</w:t>
            </w:r>
            <w:proofErr w:type="spellEnd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)</w:t>
            </w:r>
          </w:p>
        </w:tc>
      </w:tr>
      <w:tr w:rsidR="00B95A66" w:rsidRPr="00B95A66" w:rsidTr="00B95A6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局部变量</w:t>
            </w: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Camel</w:t>
            </w:r>
          </w:p>
        </w:tc>
        <w:tc>
          <w:tcPr>
            <w:tcW w:w="4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95A66" w:rsidRPr="00B95A66" w:rsidRDefault="00B95A66" w:rsidP="00B95A66">
            <w:pPr>
              <w:spacing w:before="150" w:after="150" w:line="240" w:lineRule="auto"/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</w:pPr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fieldName</w:t>
            </w:r>
            <w:proofErr w:type="spellEnd"/>
            <w:r w:rsidRPr="00B95A66">
              <w:rPr>
                <w:rFonts w:ascii="Arial" w:eastAsia="宋体" w:hAnsi="Arial" w:cs="Arial"/>
                <w:color w:val="494949"/>
                <w:sz w:val="24"/>
                <w:szCs w:val="24"/>
                <w:lang w:val="en-US"/>
              </w:rPr>
              <w:t>;</w:t>
            </w:r>
          </w:p>
        </w:tc>
      </w:tr>
    </w:tbl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5&gt;  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避免使用缩写，如果一定要使用，就谨慎使用。同时，应该保留一个标准缩写的列表，并且在使用时保持一致。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6&gt;  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对常见缩略词，两个字母的缩写要采用统一大小写的方式（示例：</w:t>
      </w:r>
      <w:proofErr w:type="spellStart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ioStream</w:t>
      </w:r>
      <w:proofErr w:type="spellEnd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，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   </w:t>
      </w:r>
      <w:proofErr w:type="spellStart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getIOStream</w:t>
      </w:r>
      <w:proofErr w:type="spellEnd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）；多字母缩写采用首字母大写，其他字母小写的方式（示例：　　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 </w:t>
      </w:r>
      <w:proofErr w:type="spellStart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getHtmlTag</w:t>
      </w:r>
      <w:proofErr w:type="spellEnd"/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）；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7&gt;  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避免使用长名字（最好不超过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 15 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个字母）。</w:t>
      </w:r>
    </w:p>
    <w:p w:rsidR="00B95A66" w:rsidRPr="00B95A66" w:rsidRDefault="00B95A66" w:rsidP="00B95A66">
      <w:pPr>
        <w:spacing w:before="150" w:after="150" w:line="240" w:lineRule="auto"/>
        <w:rPr>
          <w:rFonts w:ascii="Arial" w:eastAsia="宋体" w:hAnsi="Arial" w:cs="Arial"/>
          <w:color w:val="494949"/>
          <w:sz w:val="24"/>
          <w:szCs w:val="24"/>
          <w:lang w:val="en-US"/>
        </w:rPr>
      </w:pP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 xml:space="preserve">　　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8&gt;  </w:t>
      </w:r>
      <w:r w:rsidRPr="00B95A66">
        <w:rPr>
          <w:rFonts w:ascii="Arial" w:eastAsia="宋体" w:hAnsi="Arial" w:cs="Arial"/>
          <w:color w:val="494949"/>
          <w:sz w:val="24"/>
          <w:szCs w:val="24"/>
          <w:lang w:val="en-US"/>
        </w:rPr>
        <w:t>避免使用相似或者仅在大小写上有区别的名字。</w:t>
      </w:r>
    </w:p>
    <w:p w:rsidR="00B95A66" w:rsidRPr="00B95A66" w:rsidRDefault="00B95A66">
      <w:pPr>
        <w:rPr>
          <w:sz w:val="24"/>
          <w:szCs w:val="24"/>
          <w:lang w:val="en-US"/>
        </w:rPr>
      </w:pPr>
    </w:p>
    <w:sectPr w:rsidR="00B95A66" w:rsidRPr="00B95A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F5CAC"/>
    <w:multiLevelType w:val="multilevel"/>
    <w:tmpl w:val="FFDC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7E"/>
    <w:rsid w:val="002852E2"/>
    <w:rsid w:val="003A5A7E"/>
    <w:rsid w:val="00560921"/>
    <w:rsid w:val="009F41FF"/>
    <w:rsid w:val="00B95A66"/>
    <w:rsid w:val="00CC11E7"/>
    <w:rsid w:val="00FA047C"/>
    <w:rsid w:val="00FC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BE1"/>
  <w15:chartTrackingRefBased/>
  <w15:docId w15:val="{B0E7F2C0-4766-4340-AD8D-85531760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2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5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5A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95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B95A66"/>
    <w:rPr>
      <w:rFonts w:ascii="宋体" w:eastAsia="宋体" w:hAnsi="宋体" w:cs="宋体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B95A6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95A66"/>
  </w:style>
  <w:style w:type="character" w:customStyle="1" w:styleId="hljs-comment">
    <w:name w:val="hljs-comment"/>
    <w:basedOn w:val="a0"/>
    <w:rsid w:val="00B95A66"/>
  </w:style>
  <w:style w:type="paragraph" w:styleId="a3">
    <w:name w:val="Normal (Web)"/>
    <w:basedOn w:val="a"/>
    <w:uiPriority w:val="99"/>
    <w:semiHidden/>
    <w:unhideWhenUsed/>
    <w:rsid w:val="00B95A6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ljs-string">
    <w:name w:val="hljs-string"/>
    <w:basedOn w:val="a0"/>
    <w:rsid w:val="00B95A66"/>
  </w:style>
  <w:style w:type="character" w:customStyle="1" w:styleId="hljs-function">
    <w:name w:val="hljs-function"/>
    <w:basedOn w:val="a0"/>
    <w:rsid w:val="00B95A66"/>
  </w:style>
  <w:style w:type="character" w:customStyle="1" w:styleId="hljs-title">
    <w:name w:val="hljs-title"/>
    <w:basedOn w:val="a0"/>
    <w:rsid w:val="00B95A66"/>
  </w:style>
  <w:style w:type="character" w:customStyle="1" w:styleId="hljs-params">
    <w:name w:val="hljs-params"/>
    <w:basedOn w:val="a0"/>
    <w:rsid w:val="00B95A66"/>
  </w:style>
  <w:style w:type="character" w:styleId="a4">
    <w:name w:val="Strong"/>
    <w:basedOn w:val="a0"/>
    <w:uiPriority w:val="22"/>
    <w:qFormat/>
    <w:rsid w:val="00B95A66"/>
    <w:rPr>
      <w:b/>
      <w:bCs/>
    </w:rPr>
  </w:style>
  <w:style w:type="character" w:customStyle="1" w:styleId="apple-converted-space">
    <w:name w:val="apple-converted-space"/>
    <w:basedOn w:val="a0"/>
    <w:rsid w:val="00B95A66"/>
  </w:style>
  <w:style w:type="character" w:customStyle="1" w:styleId="20">
    <w:name w:val="标题 2 字符"/>
    <w:basedOn w:val="a0"/>
    <w:link w:val="2"/>
    <w:uiPriority w:val="9"/>
    <w:rsid w:val="00B95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5A66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52E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852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zh-cn/library/ff926074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何俊阳</dc:creator>
  <cp:keywords/>
  <dc:description/>
  <cp:lastModifiedBy>何俊阳</cp:lastModifiedBy>
  <cp:revision>4</cp:revision>
  <dcterms:created xsi:type="dcterms:W3CDTF">2017-02-06T17:32:00Z</dcterms:created>
  <dcterms:modified xsi:type="dcterms:W3CDTF">2017-02-06T21:41:00Z</dcterms:modified>
</cp:coreProperties>
</file>