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46F7" w:rsidRDefault="002917F8">
      <w:pPr>
        <w:pStyle w:val="2"/>
        <w:widowControl/>
        <w:pBdr>
          <w:bottom w:val="single" w:sz="6" w:space="2" w:color="CCCCCC"/>
        </w:pBdr>
        <w:shd w:val="clear" w:color="auto" w:fill="FFFFFF"/>
        <w:spacing w:before="150" w:beforeAutospacing="0" w:afterAutospacing="0"/>
        <w:rPr>
          <w:rFonts w:ascii="Verdana" w:hAnsi="Verdana" w:cs="Verdana" w:hint="default"/>
          <w:color w:val="555555"/>
          <w:spacing w:val="-11"/>
          <w:sz w:val="24"/>
          <w:szCs w:val="24"/>
        </w:rPr>
      </w:pPr>
      <w:r>
        <w:rPr>
          <w:rFonts w:ascii="Verdana" w:hAnsi="Verdana" w:cs="Verdana" w:hint="default"/>
          <w:color w:val="555555"/>
          <w:spacing w:val="-11"/>
          <w:sz w:val="24"/>
          <w:szCs w:val="24"/>
          <w:shd w:val="clear" w:color="auto" w:fill="FFFFFF"/>
        </w:rPr>
        <w:t>Recon-</w:t>
      </w:r>
      <w:proofErr w:type="spellStart"/>
      <w:r>
        <w:rPr>
          <w:rFonts w:ascii="Verdana" w:hAnsi="Verdana" w:cs="Verdana" w:hint="default"/>
          <w:color w:val="555555"/>
          <w:spacing w:val="-11"/>
          <w:sz w:val="24"/>
          <w:szCs w:val="24"/>
          <w:shd w:val="clear" w:color="auto" w:fill="FFFFFF"/>
        </w:rPr>
        <w:t>Erlang</w:t>
      </w:r>
      <w:proofErr w:type="spellEnd"/>
      <w:r>
        <w:rPr>
          <w:rFonts w:ascii="Verdana" w:hAnsi="Verdana" w:cs="Verdana" w:hint="default"/>
          <w:color w:val="555555"/>
          <w:spacing w:val="-11"/>
          <w:sz w:val="24"/>
          <w:szCs w:val="24"/>
          <w:shd w:val="clear" w:color="auto" w:fill="FFFFFF"/>
        </w:rPr>
        <w:t>线上系统诊断工具</w:t>
      </w:r>
    </w:p>
    <w:p w:rsidR="008446F7" w:rsidRDefault="002917F8">
      <w:pPr>
        <w:pStyle w:val="a3"/>
        <w:widowControl/>
        <w:shd w:val="clear" w:color="auto" w:fill="FFFFFF"/>
        <w:spacing w:beforeAutospacing="0" w:after="150" w:afterAutospacing="0" w:line="261" w:lineRule="atLeast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eastAsia="宋体" w:hAnsi="Verdana" w:cs="Verdana"/>
          <w:color w:val="555555"/>
          <w:sz w:val="18"/>
          <w:szCs w:val="18"/>
          <w:shd w:val="clear" w:color="auto" w:fill="FFFFFF"/>
        </w:rPr>
        <w:t>源码在</w:t>
      </w:r>
      <w:r>
        <w:rPr>
          <w:rFonts w:ascii="Verdana" w:eastAsia="宋体" w:hAnsi="Verdana" w:cs="Verdana"/>
          <w:color w:val="2970A6"/>
          <w:sz w:val="18"/>
          <w:szCs w:val="18"/>
          <w:shd w:val="clear" w:color="auto" w:fill="FFFFFF"/>
        </w:rPr>
        <w:fldChar w:fldCharType="begin"/>
      </w:r>
      <w:r>
        <w:rPr>
          <w:rFonts w:ascii="Verdana" w:eastAsia="宋体" w:hAnsi="Verdana" w:cs="Verdana"/>
          <w:color w:val="2970A6"/>
          <w:sz w:val="18"/>
          <w:szCs w:val="18"/>
          <w:shd w:val="clear" w:color="auto" w:fill="FFFFFF"/>
        </w:rPr>
        <w:instrText xml:space="preserve"> HYPERLINK "https://github.com/ferd/recon" </w:instrText>
      </w:r>
      <w:r>
        <w:rPr>
          <w:rFonts w:ascii="Verdana" w:eastAsia="宋体" w:hAnsi="Verdana" w:cs="Verdana"/>
          <w:color w:val="2970A6"/>
          <w:sz w:val="18"/>
          <w:szCs w:val="18"/>
          <w:shd w:val="clear" w:color="auto" w:fill="FFFFFF"/>
        </w:rPr>
        <w:fldChar w:fldCharType="separate"/>
      </w:r>
      <w:r>
        <w:rPr>
          <w:rStyle w:val="a4"/>
          <w:rFonts w:ascii="Verdana" w:eastAsia="宋体" w:hAnsi="Verdana" w:cs="Verdana"/>
          <w:color w:val="2970A6"/>
          <w:sz w:val="18"/>
          <w:szCs w:val="18"/>
          <w:u w:val="none"/>
          <w:shd w:val="clear" w:color="auto" w:fill="FFFFFF"/>
        </w:rPr>
        <w:t>这里</w:t>
      </w:r>
      <w:r>
        <w:rPr>
          <w:rFonts w:ascii="Verdana" w:eastAsia="宋体" w:hAnsi="Verdana" w:cs="Verdana"/>
          <w:color w:val="2970A6"/>
          <w:sz w:val="18"/>
          <w:szCs w:val="18"/>
          <w:shd w:val="clear" w:color="auto" w:fill="FFFFFF"/>
        </w:rPr>
        <w:fldChar w:fldCharType="end"/>
      </w:r>
      <w:r>
        <w:rPr>
          <w:rFonts w:ascii="Verdana" w:eastAsia="宋体" w:hAnsi="Verdana" w:cs="Verdana"/>
          <w:color w:val="555555"/>
          <w:sz w:val="18"/>
          <w:szCs w:val="18"/>
          <w:shd w:val="clear" w:color="auto" w:fill="FFFFFF"/>
        </w:rPr>
        <w:t>。</w:t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 xml:space="preserve">Recon, </w:t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它的文档非常清晰，见</w:t>
      </w:r>
      <w:r>
        <w:rPr>
          <w:rFonts w:ascii="Verdana" w:hAnsi="Verdana" w:cs="Verdana"/>
          <w:color w:val="2970A6"/>
          <w:sz w:val="18"/>
          <w:szCs w:val="18"/>
          <w:shd w:val="clear" w:color="auto" w:fill="FFFFFF"/>
        </w:rPr>
        <w:fldChar w:fldCharType="begin"/>
      </w:r>
      <w:r>
        <w:rPr>
          <w:rFonts w:ascii="Verdana" w:hAnsi="Verdana" w:cs="Verdana"/>
          <w:color w:val="2970A6"/>
          <w:sz w:val="18"/>
          <w:szCs w:val="18"/>
          <w:shd w:val="clear" w:color="auto" w:fill="FFFFFF"/>
        </w:rPr>
        <w:instrText xml:space="preserve"> HYPERLINK "http://ferd.github.io/recon/index.html" </w:instrText>
      </w:r>
      <w:r>
        <w:rPr>
          <w:rFonts w:ascii="Verdana" w:hAnsi="Verdana" w:cs="Verdana"/>
          <w:color w:val="2970A6"/>
          <w:sz w:val="18"/>
          <w:szCs w:val="18"/>
          <w:shd w:val="clear" w:color="auto" w:fill="FFFFFF"/>
        </w:rPr>
        <w:fldChar w:fldCharType="separate"/>
      </w:r>
      <w:r>
        <w:rPr>
          <w:rStyle w:val="a4"/>
          <w:rFonts w:ascii="Verdana" w:hAnsi="Verdana" w:cs="Verdana"/>
          <w:color w:val="2970A6"/>
          <w:sz w:val="18"/>
          <w:szCs w:val="18"/>
          <w:u w:val="none"/>
          <w:shd w:val="clear" w:color="auto" w:fill="FFFFFF"/>
        </w:rPr>
        <w:t>这里</w:t>
      </w:r>
      <w:r>
        <w:rPr>
          <w:rFonts w:ascii="Verdana" w:hAnsi="Verdana" w:cs="Verdana"/>
          <w:color w:val="2970A6"/>
          <w:sz w:val="18"/>
          <w:szCs w:val="18"/>
          <w:shd w:val="clear" w:color="auto" w:fill="FFFFFF"/>
        </w:rPr>
        <w:fldChar w:fldCharType="end"/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。</w:t>
      </w:r>
    </w:p>
    <w:p w:rsidR="008446F7" w:rsidRDefault="002917F8">
      <w:pPr>
        <w:pStyle w:val="a3"/>
        <w:widowControl/>
        <w:shd w:val="clear" w:color="auto" w:fill="FFFFFF"/>
        <w:spacing w:beforeAutospacing="0" w:after="150" w:afterAutospacing="0" w:line="261" w:lineRule="atLeast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Recon</w:t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主要包括三个模块：</w:t>
      </w:r>
    </w:p>
    <w:p w:rsidR="008446F7" w:rsidRDefault="002917F8">
      <w:pPr>
        <w:pStyle w:val="a3"/>
        <w:widowControl/>
        <w:spacing w:beforeAutospacing="0" w:after="150" w:afterAutospacing="0" w:line="261" w:lineRule="atLeast"/>
        <w:ind w:left="720" w:right="720"/>
      </w:pPr>
      <w:proofErr w:type="gramStart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>recon</w:t>
      </w:r>
      <w:proofErr w:type="gramEnd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br/>
        <w:t xml:space="preserve">Main module, contains basic functionality to interact with the recon application. It </w:t>
      </w:r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 xml:space="preserve">includes functions to gather information about processes and the general state of the virtual machine, ports, and OTP </w:t>
      </w:r>
      <w:proofErr w:type="spellStart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>behaviours</w:t>
      </w:r>
      <w:proofErr w:type="spellEnd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 xml:space="preserve"> running in the node. It also includes a few functions to facilitate RPC calls with distributed </w:t>
      </w:r>
      <w:proofErr w:type="spellStart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>Erlang</w:t>
      </w:r>
      <w:proofErr w:type="spellEnd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 xml:space="preserve"> nodes.</w:t>
      </w:r>
    </w:p>
    <w:p w:rsidR="008446F7" w:rsidRDefault="002917F8">
      <w:pPr>
        <w:pStyle w:val="a3"/>
        <w:widowControl/>
        <w:spacing w:beforeAutospacing="0" w:after="150" w:afterAutospacing="0" w:line="261" w:lineRule="atLeast"/>
        <w:ind w:left="720" w:right="720"/>
      </w:pPr>
      <w:proofErr w:type="spellStart"/>
      <w:proofErr w:type="gramStart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>recon_lib</w:t>
      </w:r>
      <w:proofErr w:type="spellEnd"/>
      <w:proofErr w:type="gramEnd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br/>
        <w:t>Regroups</w:t>
      </w:r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 xml:space="preserve"> useful functionality used by recon when dealing with data from the node. Would be an interesting place to look if you were looking to extend Recon’s functionality</w:t>
      </w:r>
    </w:p>
    <w:p w:rsidR="008446F7" w:rsidRDefault="002917F8">
      <w:pPr>
        <w:pStyle w:val="a3"/>
        <w:widowControl/>
        <w:spacing w:beforeAutospacing="0" w:after="150" w:afterAutospacing="0" w:line="261" w:lineRule="atLeast"/>
        <w:ind w:left="720" w:right="720"/>
      </w:pPr>
      <w:proofErr w:type="spellStart"/>
      <w:proofErr w:type="gramStart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>recon_alloc</w:t>
      </w:r>
      <w:proofErr w:type="spellEnd"/>
      <w:proofErr w:type="gramEnd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br/>
        <w:t xml:space="preserve">Regroups functions to deal with </w:t>
      </w:r>
      <w:proofErr w:type="spellStart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>Erlang’s</w:t>
      </w:r>
      <w:proofErr w:type="spellEnd"/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 xml:space="preserve"> memory allocators, or particularly, to </w:t>
      </w:r>
      <w:r>
        <w:rPr>
          <w:rFonts w:ascii="Verdana" w:eastAsia="宋体" w:hAnsi="Verdana" w:cs="Verdana"/>
          <w:color w:val="555555"/>
          <w:sz w:val="18"/>
          <w:szCs w:val="18"/>
          <w:shd w:val="clear" w:color="auto" w:fill="F4F5F7"/>
        </w:rPr>
        <w:t>try to present the allocator data in a way that makes it simpler to discover the presence of possible problems.</w:t>
      </w:r>
    </w:p>
    <w:p w:rsidR="008446F7" w:rsidRDefault="002917F8">
      <w:pPr>
        <w:pStyle w:val="a3"/>
        <w:widowControl/>
        <w:shd w:val="clear" w:color="auto" w:fill="FFFFFF"/>
        <w:spacing w:beforeAutospacing="0" w:after="150" w:afterAutospacing="0" w:line="261" w:lineRule="atLeast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和一系列脚本用于在发生</w:t>
      </w:r>
      <w:proofErr w:type="spellStart"/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crashdump</w:t>
      </w:r>
      <w:proofErr w:type="spellEnd"/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的时候帮助用户分析到原因</w:t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设计的时候充分考虑到了对系统的最小影响，在线上使用是很安全的。</w:t>
      </w:r>
    </w:p>
    <w:p w:rsidR="008446F7" w:rsidRDefault="002917F8">
      <w:pPr>
        <w:pStyle w:val="a3"/>
        <w:widowControl/>
        <w:shd w:val="clear" w:color="auto" w:fill="FFFFFF"/>
        <w:spacing w:beforeAutospacing="0" w:after="150" w:afterAutospacing="0" w:line="261" w:lineRule="atLeast"/>
        <w:rPr>
          <w:rFonts w:ascii="Verdana" w:hAnsi="Verdana" w:cs="Verdana"/>
          <w:color w:val="555555"/>
          <w:sz w:val="18"/>
          <w:szCs w:val="18"/>
        </w:rPr>
      </w:pP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其中最有价值的是</w:t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recon_alloc</w:t>
      </w:r>
      <w:proofErr w:type="spellEnd"/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，</w:t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基本上把内存分配器的细节和</w:t>
      </w:r>
      <w:proofErr w:type="gramStart"/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复杂都</w:t>
      </w:r>
      <w:proofErr w:type="gramEnd"/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屏蔽起来，用户可以很好的看到内存工作的效率</w:t>
      </w:r>
      <w:r>
        <w:rPr>
          <w:rFonts w:ascii="Verdana" w:hAnsi="Verdana" w:cs="Verdana"/>
          <w:color w:val="555555"/>
          <w:sz w:val="18"/>
          <w:szCs w:val="18"/>
          <w:shd w:val="clear" w:color="auto" w:fill="FFFFFF"/>
        </w:rPr>
        <w:t>.</w:t>
      </w:r>
    </w:p>
    <w:p w:rsidR="008446F7" w:rsidRDefault="002917F8">
      <w:hyperlink r:id="rId5" w:history="1">
        <w:r>
          <w:rPr>
            <w:rStyle w:val="a4"/>
            <w:rFonts w:hint="eastAsia"/>
          </w:rPr>
          <w:t>https://github.com/zhongwencool/observer_cli</w:t>
        </w:r>
      </w:hyperlink>
    </w:p>
    <w:p w:rsidR="008446F7" w:rsidRDefault="008446F7"/>
    <w:p w:rsidR="008446F7" w:rsidRDefault="008446F7"/>
    <w:p w:rsidR="008446F7" w:rsidRDefault="008446F7"/>
    <w:p w:rsidR="008446F7" w:rsidRDefault="008446F7"/>
    <w:p w:rsidR="008446F7" w:rsidRDefault="002917F8">
      <w:hyperlink r:id="rId6" w:history="1">
        <w:r>
          <w:rPr>
            <w:rStyle w:val="a4"/>
            <w:rFonts w:ascii="Verdana" w:eastAsia="宋体" w:hAnsi="Verdana" w:cs="Verdana"/>
            <w:b/>
            <w:color w:val="000080"/>
            <w:sz w:val="19"/>
            <w:szCs w:val="19"/>
            <w:u w:val="none"/>
          </w:rPr>
          <w:t>Linux/Unix</w:t>
        </w:r>
        <w:r>
          <w:rPr>
            <w:rStyle w:val="a4"/>
            <w:rFonts w:ascii="Verdana" w:eastAsia="宋体" w:hAnsi="Verdana" w:cs="Verdana"/>
            <w:b/>
            <w:color w:val="000080"/>
            <w:sz w:val="19"/>
            <w:szCs w:val="19"/>
            <w:u w:val="none"/>
          </w:rPr>
          <w:t>笔记本</w:t>
        </w:r>
      </w:hyperlink>
    </w:p>
    <w:p w:rsidR="008446F7" w:rsidRDefault="002917F8">
      <w:hyperlink r:id="rId7" w:history="1">
        <w:r>
          <w:rPr>
            <w:rStyle w:val="a4"/>
            <w:rFonts w:hint="eastAsia"/>
          </w:rPr>
          <w:t>http://www.cnblogs.com/ggjucheng/archive/2012/08/18/2645321.html</w:t>
        </w:r>
      </w:hyperlink>
    </w:p>
    <w:p w:rsidR="008446F7" w:rsidRDefault="008446F7"/>
    <w:p w:rsidR="008446F7" w:rsidRDefault="008446F7"/>
    <w:p w:rsidR="00934533" w:rsidRDefault="00934533"/>
    <w:p w:rsidR="00934533" w:rsidRDefault="00934533">
      <w:r>
        <w:rPr>
          <w:rFonts w:hint="eastAsia"/>
        </w:rPr>
        <w:t>关于</w:t>
      </w:r>
      <w:r>
        <w:rPr>
          <w:rFonts w:hint="eastAsia"/>
        </w:rPr>
        <w:t>send</w:t>
      </w:r>
      <w:r>
        <w:t>/</w:t>
      </w:r>
      <w:proofErr w:type="spellStart"/>
      <w:r>
        <w:t>recv</w:t>
      </w:r>
      <w:proofErr w:type="spellEnd"/>
      <w:r>
        <w:t>/accept</w:t>
      </w:r>
    </w:p>
    <w:p w:rsidR="00934533" w:rsidRDefault="00934533"/>
    <w:p w:rsidR="00934533" w:rsidRDefault="00934533">
      <w:pPr>
        <w:rPr>
          <w:rFonts w:hint="eastAsia"/>
        </w:rPr>
      </w:pPr>
      <w:proofErr w:type="spellStart"/>
      <w:r>
        <w:t>gen_tcp</w:t>
      </w:r>
      <w:proofErr w:type="gramStart"/>
      <w:r>
        <w:t>:send</w:t>
      </w:r>
      <w:proofErr w:type="spellEnd"/>
      <w:proofErr w:type="gramEnd"/>
    </w:p>
    <w:p w:rsidR="00934533" w:rsidRDefault="00934533">
      <w:hyperlink r:id="rId8" w:history="1">
        <w:r w:rsidRPr="004A4CB4">
          <w:rPr>
            <w:rStyle w:val="a4"/>
          </w:rPr>
          <w:t>http://blog.yufeng.info/archives/1581</w:t>
        </w:r>
      </w:hyperlink>
    </w:p>
    <w:p w:rsidR="009858BA" w:rsidRDefault="004D74CD">
      <w:hyperlink r:id="rId9" w:history="1">
        <w:r w:rsidRPr="004A4CB4">
          <w:rPr>
            <w:rStyle w:val="a4"/>
          </w:rPr>
          <w:t>http://blog.yufeng.info/archives/336</w:t>
        </w:r>
      </w:hyperlink>
    </w:p>
    <w:p w:rsidR="004D74CD" w:rsidRDefault="004D74CD"/>
    <w:p w:rsidR="004D74CD" w:rsidRDefault="004D74CD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当我们调用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gen_tcp:send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的时候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, kernel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模块会根据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gen_tcp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socket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的类型决定调用相应的模块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这个模块要么是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inet_tcp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要么是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inet6_tcp.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这个模块会把发送请求委托给</w:t>
      </w:r>
      <w:bookmarkStart w:id="0" w:name="_GoBack"/>
      <w:bookmarkEnd w:id="0"/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prim_inet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模块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prim_inet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模块首先检查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Socket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是否合法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如果合法然后调用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erlang:port_command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把系统推到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ERTS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运行期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lastRenderedPageBreak/>
        <w:t>这个推的结果有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2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个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: 1.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成功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进程挂起等待运行期的反馈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. 2.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失败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立即返回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什么情况下会失败呢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?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1.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驱动不支持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soft_busy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但是我们用了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force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标志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2.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驱动已经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busy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了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但是我们不允许进程挂起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.</w:t>
      </w:r>
    </w:p>
    <w:p w:rsidR="004D74CD" w:rsidRDefault="004D74CD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4D74CD" w:rsidRDefault="004D74CD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inet_drv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内部每个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socket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都有个消息队列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保持着上层推来的消息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这个消息队列有上下水位线的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当消息的字节数目超过了高水位线的时候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inet_drv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就把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socket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标志为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busy.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这个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busy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要到队列的字节数</w:t>
      </w:r>
      <w:proofErr w:type="gram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少于低</w:t>
      </w:r>
      <w:proofErr w:type="gram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水位线的时候才解除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.</w:t>
      </w:r>
    </w:p>
    <w:p w:rsidR="004D74CD" w:rsidRDefault="004D74CD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4D74CD" w:rsidRDefault="00525E83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如果一条消息成功的推到协议</w:t>
      </w:r>
      <w:proofErr w:type="gram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栈</w:t>
      </w:r>
      <w:proofErr w:type="gram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那么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tcp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驱动会给调用</w:t>
      </w:r>
      <w:proofErr w:type="gram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者进程</w:t>
      </w:r>
      <w:proofErr w:type="gram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发送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{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inet_reply,S,Status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}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消息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反馈结果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这时候调用</w:t>
      </w:r>
      <w:proofErr w:type="gram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者进程</w:t>
      </w:r>
      <w:proofErr w:type="gram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也就是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tcp:send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返回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,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完成了整个流程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.</w:t>
      </w:r>
    </w:p>
    <w:p w:rsidR="00525E83" w:rsidRDefault="00525E83"/>
    <w:p w:rsidR="00A232EF" w:rsidRDefault="00934533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t>总结起来就是，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gen_tcp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数据的发送需要占用宿主进程的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reds,</w:t>
      </w:r>
      <w:r w:rsidR="003E2D21">
        <w:rPr>
          <w:rFonts w:ascii="Verdana" w:hAnsi="Verdana"/>
          <w:color w:val="555555"/>
          <w:sz w:val="18"/>
          <w:szCs w:val="18"/>
          <w:shd w:val="clear" w:color="auto" w:fill="FFFFFF"/>
        </w:rPr>
        <w:t>这也可能造成宿主进程被挂起，在设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的时候尽量避免一个进程拥有太多的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port.</w:t>
      </w:r>
      <w:r w:rsidR="00CD54AF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更好的做法是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: 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手工把</w:t>
      </w:r>
      <w:proofErr w:type="spellStart"/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gen_tcp</w:t>
      </w:r>
      <w:proofErr w:type="spellEnd"/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的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2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个步骤分开做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:</w:t>
      </w:r>
      <w:r w:rsidR="0027593B">
        <w:rPr>
          <w:rFonts w:ascii="Verdana" w:hAnsi="Verdana"/>
          <w:color w:val="555555"/>
          <w:sz w:val="18"/>
          <w:szCs w:val="18"/>
        </w:rPr>
        <w:br/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1. 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不停的</w:t>
      </w:r>
      <w:proofErr w:type="spellStart"/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erlang:port_command</w:t>
      </w:r>
      <w:proofErr w:type="spellEnd"/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(S, Data, </w:t>
      </w:r>
      <w:proofErr w:type="spellStart"/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OptList</w:t>
      </w:r>
      <w:proofErr w:type="spellEnd"/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)  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最好加上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force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标志</w:t>
      </w:r>
      <w:r w:rsidR="00A232EF">
        <w:rPr>
          <w:rFonts w:ascii="Verdana" w:hAnsi="Verdana" w:hint="eastAsia"/>
          <w:color w:val="555555"/>
          <w:sz w:val="18"/>
          <w:szCs w:val="18"/>
          <w:shd w:val="clear" w:color="auto" w:fill="FFFFFF"/>
        </w:rPr>
        <w:t xml:space="preserve"> </w:t>
      </w:r>
      <w:r w:rsidR="0027593B">
        <w:rPr>
          <w:rFonts w:ascii="Verdana" w:hAnsi="Verdana"/>
          <w:color w:val="555555"/>
          <w:sz w:val="18"/>
          <w:szCs w:val="18"/>
        </w:rPr>
        <w:br/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2. 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被动等待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{</w:t>
      </w:r>
      <w:proofErr w:type="spellStart"/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inet_reply,S,Status</w:t>
      </w:r>
      <w:proofErr w:type="spellEnd"/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} 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消息</w:t>
      </w:r>
      <w:r w:rsidR="0027593B">
        <w:rPr>
          <w:rFonts w:ascii="Verdana" w:hAnsi="Verdana"/>
          <w:color w:val="555555"/>
          <w:sz w:val="18"/>
          <w:szCs w:val="18"/>
          <w:shd w:val="clear" w:color="auto" w:fill="FFFFFF"/>
        </w:rPr>
        <w:t>.</w:t>
      </w:r>
    </w:p>
    <w:p w:rsidR="00A232EF" w:rsidRPr="00A232EF" w:rsidRDefault="00A232EF" w:rsidP="00A232EF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3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. 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并且</w:t>
      </w:r>
      <w:r w:rsidR="00D64201">
        <w:rPr>
          <w:rFonts w:ascii="Verdana" w:hAnsi="Verdana"/>
          <w:color w:val="555555"/>
          <w:sz w:val="18"/>
          <w:szCs w:val="18"/>
          <w:shd w:val="clear" w:color="auto" w:fill="FFFFFF"/>
        </w:rPr>
        <w:t>使用</w:t>
      </w:r>
      <w:proofErr w:type="spellStart"/>
      <w:r w:rsidR="00D64201">
        <w:rPr>
          <w:rFonts w:ascii="Verdana" w:hAnsi="Verdana"/>
          <w:color w:val="555555"/>
          <w:sz w:val="18"/>
          <w:szCs w:val="18"/>
          <w:shd w:val="clear" w:color="auto" w:fill="F4F5F7"/>
        </w:rPr>
        <w:t>inet:setopts</w:t>
      </w:r>
      <w:proofErr w:type="spellEnd"/>
      <w:r w:rsidR="00D64201">
        <w:rPr>
          <w:rFonts w:ascii="Verdana" w:hAnsi="Verdana"/>
          <w:color w:val="555555"/>
          <w:sz w:val="18"/>
          <w:szCs w:val="18"/>
          <w:shd w:val="clear" w:color="auto" w:fill="F4F5F7"/>
        </w:rPr>
        <w:t>(Socket, Options)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设置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socket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>的</w:t>
      </w:r>
      <w:r>
        <w:rPr>
          <w:rFonts w:ascii="Verdana" w:hAnsi="Verdana"/>
          <w:color w:val="555555"/>
          <w:sz w:val="18"/>
          <w:szCs w:val="18"/>
          <w:shd w:val="clear" w:color="auto" w:fill="F4F5F7"/>
        </w:rPr>
        <w:t>{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4F5F7"/>
        </w:rPr>
        <w:t>send_timeout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4F5F7"/>
        </w:rPr>
        <w:t>, Integer}</w:t>
      </w:r>
      <w:r>
        <w:rPr>
          <w:rFonts w:ascii="Verdana" w:hAnsi="Verdana"/>
          <w:color w:val="555555"/>
          <w:sz w:val="18"/>
          <w:szCs w:val="18"/>
          <w:shd w:val="clear" w:color="auto" w:fill="F4F5F7"/>
        </w:rPr>
        <w:t xml:space="preserve"> </w:t>
      </w:r>
      <w:r>
        <w:rPr>
          <w:rFonts w:ascii="Verdana" w:hAnsi="Verdana"/>
          <w:color w:val="555555"/>
          <w:sz w:val="18"/>
          <w:szCs w:val="18"/>
          <w:shd w:val="clear" w:color="auto" w:fill="F4F5F7"/>
        </w:rPr>
        <w:t>{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4F5F7"/>
        </w:rPr>
        <w:t>send_timeout_close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4F5F7"/>
        </w:rPr>
        <w:t>, Boolean}</w:t>
      </w:r>
      <w:r>
        <w:rPr>
          <w:rFonts w:ascii="Verdana" w:hAnsi="Verdana"/>
          <w:color w:val="555555"/>
          <w:sz w:val="18"/>
          <w:szCs w:val="18"/>
          <w:shd w:val="clear" w:color="auto" w:fill="F4F5F7"/>
        </w:rPr>
        <w:t>选项</w:t>
      </w:r>
    </w:p>
    <w:p w:rsidR="00A232EF" w:rsidRPr="00A232EF" w:rsidRDefault="00A232EF">
      <w:pPr>
        <w:rPr>
          <w:rFonts w:ascii="Verdana" w:hAnsi="Verdana" w:hint="eastAsia"/>
          <w:color w:val="555555"/>
          <w:sz w:val="18"/>
          <w:szCs w:val="18"/>
          <w:shd w:val="clear" w:color="auto" w:fill="FFFFFF"/>
        </w:rPr>
      </w:pPr>
    </w:p>
    <w:sectPr w:rsidR="00A232EF" w:rsidRPr="00A2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F7"/>
    <w:rsid w:val="0022334C"/>
    <w:rsid w:val="0027593B"/>
    <w:rsid w:val="002917F8"/>
    <w:rsid w:val="003E2D21"/>
    <w:rsid w:val="004D74CD"/>
    <w:rsid w:val="00525E83"/>
    <w:rsid w:val="00844072"/>
    <w:rsid w:val="008446F7"/>
    <w:rsid w:val="00934533"/>
    <w:rsid w:val="009858BA"/>
    <w:rsid w:val="009A5A29"/>
    <w:rsid w:val="00A232EF"/>
    <w:rsid w:val="00CD54AF"/>
    <w:rsid w:val="00D64201"/>
    <w:rsid w:val="09265392"/>
    <w:rsid w:val="2FC367EB"/>
    <w:rsid w:val="4C921D97"/>
    <w:rsid w:val="7E30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018494-5C0E-480A-88BA-A129AF20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yufeng.info/archives/1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ggjucheng/archive/2012/08/18/2645321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ggjucheng/archive/2012/08/18/264532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zhongwencool/observer_cl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yufeng.info/archives/33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靳贤君</cp:lastModifiedBy>
  <cp:revision>12</cp:revision>
  <dcterms:created xsi:type="dcterms:W3CDTF">2014-10-29T12:08:00Z</dcterms:created>
  <dcterms:modified xsi:type="dcterms:W3CDTF">2016-01-07T12:06:00Z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