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5192" w14:textId="77777777" w:rsidR="00727AF1" w:rsidRDefault="00727AF1" w:rsidP="00727AF1">
      <w:pPr>
        <w:jc w:val="center"/>
        <w:rPr>
          <w:rFonts w:ascii="Times New Roman" w:hAnsi="Times New Roman" w:cs="Times New Roman"/>
          <w:sz w:val="36"/>
          <w:szCs w:val="36"/>
        </w:rPr>
      </w:pPr>
    </w:p>
    <w:p w14:paraId="7F706DFF" w14:textId="1C85033F" w:rsidR="00727AF1" w:rsidRPr="00727AF1" w:rsidRDefault="00727AF1" w:rsidP="00727AF1">
      <w:pPr>
        <w:jc w:val="right"/>
        <w:rPr>
          <w:rFonts w:ascii="Times New Roman" w:hAnsi="Times New Roman" w:cs="Times New Roman"/>
          <w:lang w:val="en-US"/>
        </w:rPr>
      </w:pPr>
      <w:r w:rsidRPr="00727AF1">
        <w:rPr>
          <w:rFonts w:ascii="Times New Roman" w:hAnsi="Times New Roman" w:cs="Times New Roman"/>
          <w:lang w:val="en-US"/>
        </w:rPr>
        <w:t xml:space="preserve">109550198, </w:t>
      </w:r>
      <w:r w:rsidRPr="00727AF1">
        <w:rPr>
          <w:rFonts w:ascii="Times New Roman" w:hAnsi="Times New Roman" w:cs="Times New Roman"/>
          <w:lang w:val="en-US"/>
        </w:rPr>
        <w:t>卜銳凱</w:t>
      </w:r>
    </w:p>
    <w:p w14:paraId="70957B35" w14:textId="6E243E21" w:rsidR="00727AF1" w:rsidRPr="00727AF1" w:rsidRDefault="00727AF1" w:rsidP="00727AF1">
      <w:pPr>
        <w:jc w:val="center"/>
        <w:rPr>
          <w:rFonts w:ascii="Times New Roman" w:hAnsi="Times New Roman" w:cs="Times New Roman"/>
          <w:sz w:val="36"/>
          <w:szCs w:val="36"/>
        </w:rPr>
      </w:pPr>
      <w:r w:rsidRPr="00727AF1">
        <w:rPr>
          <w:rFonts w:ascii="Times New Roman" w:hAnsi="Times New Roman" w:cs="Times New Roman"/>
          <w:sz w:val="36"/>
          <w:szCs w:val="36"/>
        </w:rPr>
        <w:t>PM2.5 Prediction Model Evaluation Report</w:t>
      </w:r>
    </w:p>
    <w:p w14:paraId="31A487E2" w14:textId="1D021C8B" w:rsidR="00727AF1" w:rsidRPr="00727AF1" w:rsidRDefault="00727AF1" w:rsidP="00727AF1">
      <w:pPr>
        <w:rPr>
          <w:rFonts w:ascii="Times New Roman" w:hAnsi="Times New Roman" w:cs="Times New Roman"/>
          <w:b/>
          <w:bCs/>
          <w:lang w:val="en-US"/>
        </w:rPr>
      </w:pPr>
      <w:r w:rsidRPr="00727AF1">
        <w:rPr>
          <w:rFonts w:ascii="Times New Roman" w:hAnsi="Times New Roman" w:cs="Times New Roman" w:hint="eastAsia"/>
          <w:b/>
          <w:bCs/>
        </w:rPr>
        <w:t>Intr</w:t>
      </w:r>
      <w:proofErr w:type="spellStart"/>
      <w:r w:rsidRPr="00727AF1">
        <w:rPr>
          <w:rFonts w:ascii="Times New Roman" w:hAnsi="Times New Roman" w:cs="Times New Roman"/>
          <w:b/>
          <w:bCs/>
          <w:lang w:val="en-US"/>
        </w:rPr>
        <w:t>oduction</w:t>
      </w:r>
      <w:proofErr w:type="spellEnd"/>
    </w:p>
    <w:p w14:paraId="2C3F2C4A" w14:textId="77777777" w:rsidR="00727AF1" w:rsidRPr="00727AF1" w:rsidRDefault="00727AF1" w:rsidP="00727AF1">
      <w:pPr>
        <w:rPr>
          <w:rFonts w:ascii="Times New Roman" w:hAnsi="Times New Roman" w:cs="Times New Roman"/>
          <w:lang w:val="en-US"/>
        </w:rPr>
      </w:pPr>
    </w:p>
    <w:p w14:paraId="14FC97E3" w14:textId="4E11CAAE" w:rsidR="00727AF1" w:rsidRPr="00727AF1" w:rsidRDefault="00727AF1" w:rsidP="00727AF1">
      <w:pPr>
        <w:rPr>
          <w:rFonts w:ascii="Times New Roman" w:hAnsi="Times New Roman" w:cs="Times New Roman"/>
          <w:sz w:val="36"/>
          <w:szCs w:val="36"/>
        </w:rPr>
      </w:pPr>
      <w:r w:rsidRPr="00727AF1">
        <w:rPr>
          <w:rFonts w:ascii="Times New Roman" w:hAnsi="Times New Roman" w:cs="Times New Roman"/>
        </w:rPr>
        <w:t>This report assesses the efficacy of a Linear Regression model developed to predict PM2.5 levels, which are indicators of air quality. The model provides predictions based on a set of features taken from a given dataset.</w:t>
      </w:r>
    </w:p>
    <w:p w14:paraId="7A43ADFB" w14:textId="77777777" w:rsidR="0056517D" w:rsidRDefault="0056517D" w:rsidP="00727AF1">
      <w:pPr>
        <w:rPr>
          <w:rFonts w:ascii="Times New Roman" w:hAnsi="Times New Roman" w:cs="Times New Roman"/>
        </w:rPr>
      </w:pPr>
    </w:p>
    <w:p w14:paraId="7A56B474" w14:textId="77777777" w:rsidR="00727AF1" w:rsidRPr="00727AF1" w:rsidRDefault="00727AF1" w:rsidP="00727AF1">
      <w:pPr>
        <w:rPr>
          <w:rFonts w:ascii="Times New Roman" w:hAnsi="Times New Roman" w:cs="Times New Roman"/>
          <w:b/>
          <w:bCs/>
        </w:rPr>
      </w:pPr>
      <w:r w:rsidRPr="00727AF1">
        <w:rPr>
          <w:rFonts w:ascii="Times New Roman" w:hAnsi="Times New Roman" w:cs="Times New Roman"/>
          <w:b/>
          <w:bCs/>
        </w:rPr>
        <w:t>1. Feature Selection and Preprocessing</w:t>
      </w:r>
    </w:p>
    <w:p w14:paraId="6B55BB2D" w14:textId="77777777" w:rsidR="00727AF1" w:rsidRPr="00727AF1" w:rsidRDefault="00727AF1" w:rsidP="00727AF1">
      <w:pPr>
        <w:rPr>
          <w:rFonts w:ascii="Times New Roman" w:hAnsi="Times New Roman" w:cs="Times New Roman"/>
          <w:b/>
          <w:bCs/>
        </w:rPr>
      </w:pPr>
      <w:r w:rsidRPr="00727AF1">
        <w:rPr>
          <w:rFonts w:ascii="Times New Roman" w:hAnsi="Times New Roman" w:cs="Times New Roman"/>
          <w:b/>
          <w:bCs/>
        </w:rPr>
        <w:t>Approach</w:t>
      </w:r>
    </w:p>
    <w:p w14:paraId="52FAA30F" w14:textId="77777777" w:rsidR="00727AF1" w:rsidRPr="00727AF1" w:rsidRDefault="00727AF1" w:rsidP="00727AF1">
      <w:pPr>
        <w:rPr>
          <w:rFonts w:ascii="Times New Roman" w:hAnsi="Times New Roman" w:cs="Times New Roman"/>
        </w:rPr>
      </w:pPr>
    </w:p>
    <w:p w14:paraId="744E5E12" w14:textId="77777777" w:rsidR="00727AF1" w:rsidRPr="00727AF1" w:rsidRDefault="00727AF1" w:rsidP="00727AF1">
      <w:pPr>
        <w:rPr>
          <w:rFonts w:ascii="Times New Roman" w:hAnsi="Times New Roman" w:cs="Times New Roman"/>
        </w:rPr>
      </w:pPr>
      <w:r w:rsidRPr="00727AF1">
        <w:rPr>
          <w:rFonts w:ascii="Times New Roman" w:hAnsi="Times New Roman" w:cs="Times New Roman"/>
        </w:rPr>
        <w:t>Extracted features from a CSV dataset containing time-series data on air quality.</w:t>
      </w:r>
    </w:p>
    <w:p w14:paraId="7D7BE0C1" w14:textId="77777777" w:rsidR="00727AF1" w:rsidRPr="00727AF1" w:rsidRDefault="00727AF1" w:rsidP="00727AF1">
      <w:pPr>
        <w:rPr>
          <w:rFonts w:ascii="Times New Roman" w:hAnsi="Times New Roman" w:cs="Times New Roman"/>
        </w:rPr>
      </w:pPr>
      <w:r w:rsidRPr="00727AF1">
        <w:rPr>
          <w:rFonts w:ascii="Times New Roman" w:hAnsi="Times New Roman" w:cs="Times New Roman"/>
        </w:rPr>
        <w:t>Handled non-numeric values by converting them to NaN and then imputing with zero values.</w:t>
      </w:r>
    </w:p>
    <w:p w14:paraId="146A5503" w14:textId="77777777" w:rsidR="00727AF1" w:rsidRPr="00727AF1" w:rsidRDefault="00727AF1" w:rsidP="00727AF1">
      <w:pPr>
        <w:rPr>
          <w:rFonts w:ascii="Times New Roman" w:hAnsi="Times New Roman" w:cs="Times New Roman"/>
        </w:rPr>
      </w:pPr>
      <w:r w:rsidRPr="00727AF1">
        <w:rPr>
          <w:rFonts w:ascii="Times New Roman" w:hAnsi="Times New Roman" w:cs="Times New Roman"/>
        </w:rPr>
        <w:t>Constructed feature vectors by flattening the relevant columns from the dataset.</w:t>
      </w:r>
    </w:p>
    <w:p w14:paraId="4E4C022C" w14:textId="77777777" w:rsidR="00727AF1" w:rsidRPr="00727AF1" w:rsidRDefault="00727AF1" w:rsidP="00727AF1">
      <w:pPr>
        <w:rPr>
          <w:rFonts w:ascii="Times New Roman" w:hAnsi="Times New Roman" w:cs="Times New Roman"/>
        </w:rPr>
      </w:pPr>
      <w:r w:rsidRPr="00727AF1">
        <w:rPr>
          <w:rFonts w:ascii="Times New Roman" w:hAnsi="Times New Roman" w:cs="Times New Roman"/>
        </w:rPr>
        <w:t>Preprocessing Steps</w:t>
      </w:r>
    </w:p>
    <w:p w14:paraId="54FC20A8" w14:textId="77777777" w:rsidR="00727AF1" w:rsidRPr="00727AF1" w:rsidRDefault="00727AF1" w:rsidP="00727AF1">
      <w:pPr>
        <w:rPr>
          <w:rFonts w:ascii="Times New Roman" w:hAnsi="Times New Roman" w:cs="Times New Roman"/>
        </w:rPr>
      </w:pPr>
    </w:p>
    <w:p w14:paraId="677DC297" w14:textId="77777777" w:rsidR="00727AF1" w:rsidRPr="00727AF1" w:rsidRDefault="00727AF1" w:rsidP="00727AF1">
      <w:pPr>
        <w:rPr>
          <w:rFonts w:ascii="Times New Roman" w:hAnsi="Times New Roman" w:cs="Times New Roman"/>
        </w:rPr>
      </w:pPr>
      <w:r w:rsidRPr="00727AF1">
        <w:rPr>
          <w:rFonts w:ascii="Times New Roman" w:hAnsi="Times New Roman" w:cs="Times New Roman"/>
          <w:b/>
          <w:bCs/>
        </w:rPr>
        <w:t>Numeric Conversion</w:t>
      </w:r>
      <w:r w:rsidRPr="00727AF1">
        <w:rPr>
          <w:rFonts w:ascii="Times New Roman" w:hAnsi="Times New Roman" w:cs="Times New Roman"/>
        </w:rPr>
        <w:t>: Applied pd.to_numeric with the errors='coerce' parameter.</w:t>
      </w:r>
    </w:p>
    <w:p w14:paraId="5E9F1AD5" w14:textId="77777777" w:rsidR="00727AF1" w:rsidRPr="00727AF1" w:rsidRDefault="00727AF1" w:rsidP="00727AF1">
      <w:pPr>
        <w:rPr>
          <w:rFonts w:ascii="Times New Roman" w:hAnsi="Times New Roman" w:cs="Times New Roman"/>
        </w:rPr>
      </w:pPr>
      <w:r w:rsidRPr="00727AF1">
        <w:rPr>
          <w:rFonts w:ascii="Times New Roman" w:hAnsi="Times New Roman" w:cs="Times New Roman"/>
          <w:b/>
          <w:bCs/>
        </w:rPr>
        <w:t>Imputation</w:t>
      </w:r>
      <w:r w:rsidRPr="00727AF1">
        <w:rPr>
          <w:rFonts w:ascii="Times New Roman" w:hAnsi="Times New Roman" w:cs="Times New Roman"/>
        </w:rPr>
        <w:t>: Filled NaN values with zero, assuming missing data does not contribute to PM2.5 levels.</w:t>
      </w:r>
    </w:p>
    <w:p w14:paraId="18D54083" w14:textId="77777777" w:rsidR="00727AF1" w:rsidRDefault="00727AF1" w:rsidP="00727AF1">
      <w:pPr>
        <w:rPr>
          <w:rFonts w:ascii="Times New Roman" w:hAnsi="Times New Roman" w:cs="Times New Roman"/>
        </w:rPr>
      </w:pPr>
      <w:r w:rsidRPr="00727AF1">
        <w:rPr>
          <w:rFonts w:ascii="Times New Roman" w:hAnsi="Times New Roman" w:cs="Times New Roman"/>
          <w:b/>
          <w:bCs/>
        </w:rPr>
        <w:t>Data Flattening</w:t>
      </w:r>
      <w:r w:rsidRPr="00727AF1">
        <w:rPr>
          <w:rFonts w:ascii="Times New Roman" w:hAnsi="Times New Roman" w:cs="Times New Roman"/>
        </w:rPr>
        <w:t>: Transformed multi-dimensional arrays into one-dimensional arrays for model consumption.</w:t>
      </w:r>
    </w:p>
    <w:p w14:paraId="1BC962BD" w14:textId="77777777" w:rsidR="00727AF1" w:rsidRDefault="00727AF1" w:rsidP="00727AF1">
      <w:pPr>
        <w:rPr>
          <w:rFonts w:ascii="Times New Roman" w:hAnsi="Times New Roman" w:cs="Times New Roman"/>
        </w:rPr>
      </w:pPr>
    </w:p>
    <w:p w14:paraId="051F11BA" w14:textId="77777777" w:rsidR="00727AF1" w:rsidRDefault="00727AF1" w:rsidP="00727AF1">
      <w:pPr>
        <w:rPr>
          <w:b/>
          <w:bCs/>
        </w:rPr>
      </w:pPr>
      <w:r w:rsidRPr="00727AF1">
        <w:rPr>
          <w:b/>
          <w:bCs/>
        </w:rPr>
        <w:t>Observations</w:t>
      </w:r>
    </w:p>
    <w:p w14:paraId="2EA275E0" w14:textId="3A9F1CC2" w:rsidR="00727AF1" w:rsidRDefault="00727AF1" w:rsidP="00727AF1">
      <w:pPr>
        <w:rPr>
          <w:rFonts w:ascii="Times New Roman" w:hAnsi="Times New Roman" w:cs="Times New Roman"/>
        </w:rPr>
      </w:pPr>
      <w:r>
        <w:br/>
        <w:t>Feature selection is crucial for model performance. It was considered that the selected columns were directly related to predicting PM2.5 levels. The use of zero imputation may have an influence on the model's performance if the missing data have a non-zero impact on PM2.5 levels.</w:t>
      </w:r>
    </w:p>
    <w:p w14:paraId="4E36D341" w14:textId="77777777" w:rsidR="00727AF1" w:rsidRPr="00727AF1" w:rsidRDefault="00727AF1" w:rsidP="00727AF1">
      <w:pPr>
        <w:rPr>
          <w:rFonts w:ascii="Times New Roman" w:hAnsi="Times New Roman" w:cs="Times New Roman"/>
        </w:rPr>
      </w:pPr>
    </w:p>
    <w:p w14:paraId="4818A0FB" w14:textId="77777777" w:rsidR="00727AF1" w:rsidRPr="00727AF1" w:rsidRDefault="00727AF1" w:rsidP="00727AF1">
      <w:pPr>
        <w:rPr>
          <w:rFonts w:ascii="Times New Roman" w:hAnsi="Times New Roman" w:cs="Times New Roman"/>
          <w:b/>
          <w:bCs/>
        </w:rPr>
      </w:pPr>
      <w:r w:rsidRPr="00727AF1">
        <w:rPr>
          <w:rFonts w:ascii="Times New Roman" w:hAnsi="Times New Roman" w:cs="Times New Roman"/>
          <w:b/>
          <w:bCs/>
        </w:rPr>
        <w:t>2. Impact of Training Data Volume</w:t>
      </w:r>
    </w:p>
    <w:p w14:paraId="19C0EBF7" w14:textId="77777777" w:rsidR="00727AF1" w:rsidRPr="00727AF1" w:rsidRDefault="00727AF1" w:rsidP="00727AF1">
      <w:pPr>
        <w:rPr>
          <w:rFonts w:ascii="Times New Roman" w:hAnsi="Times New Roman" w:cs="Times New Roman"/>
        </w:rPr>
      </w:pPr>
      <w:r w:rsidRPr="00727AF1">
        <w:rPr>
          <w:rFonts w:ascii="Times New Roman" w:hAnsi="Times New Roman" w:cs="Times New Roman"/>
        </w:rPr>
        <w:t>Methodology</w:t>
      </w:r>
    </w:p>
    <w:p w14:paraId="19292B44" w14:textId="77777777" w:rsidR="00727AF1" w:rsidRDefault="00727AF1" w:rsidP="00727AF1">
      <w:pPr>
        <w:rPr>
          <w:rFonts w:ascii="Times New Roman" w:hAnsi="Times New Roman" w:cs="Times New Roman"/>
        </w:rPr>
      </w:pPr>
      <w:r w:rsidRPr="00727AF1">
        <w:rPr>
          <w:rFonts w:ascii="Times New Roman" w:hAnsi="Times New Roman" w:cs="Times New Roman"/>
        </w:rPr>
        <w:t>The model was trained over a range of epochs to minimize the Mean Squared Error (MSE) loss function, as visualized in the provided plot.</w:t>
      </w:r>
    </w:p>
    <w:p w14:paraId="195384B4" w14:textId="77777777" w:rsidR="00727AF1" w:rsidRDefault="00727AF1" w:rsidP="00727AF1">
      <w:pPr>
        <w:rPr>
          <w:rFonts w:ascii="Times New Roman" w:hAnsi="Times New Roman" w:cs="Times New Roman"/>
        </w:rPr>
      </w:pPr>
    </w:p>
    <w:p w14:paraId="64D2830C" w14:textId="72B07E25" w:rsidR="00727AF1" w:rsidRPr="00727AF1" w:rsidRDefault="00727AF1" w:rsidP="00727AF1">
      <w:pPr>
        <w:rPr>
          <w:rFonts w:ascii="Times New Roman" w:hAnsi="Times New Roman" w:cs="Times New Roman"/>
        </w:rPr>
      </w:pPr>
      <w:r>
        <w:rPr>
          <w:rFonts w:ascii="Times New Roman" w:hAnsi="Times New Roman" w:cs="Times New Roman"/>
          <w:noProof/>
        </w:rPr>
        <w:lastRenderedPageBreak/>
        <w:drawing>
          <wp:inline distT="0" distB="0" distL="0" distR="0" wp14:anchorId="77E44FFE" wp14:editId="35537006">
            <wp:extent cx="3619500" cy="2679700"/>
            <wp:effectExtent l="0" t="0" r="0" b="0"/>
            <wp:docPr id="9227096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9625" name="Picture 1" descr="A graph with a line&#10;&#10;Description automatically generated"/>
                    <pic:cNvPicPr/>
                  </pic:nvPicPr>
                  <pic:blipFill rotWithShape="1">
                    <a:blip r:embed="rId4">
                      <a:extLst>
                        <a:ext uri="{28A0092B-C50C-407E-A947-70E740481C1C}">
                          <a14:useLocalDpi xmlns:a14="http://schemas.microsoft.com/office/drawing/2010/main" val="0"/>
                        </a:ext>
                      </a:extLst>
                    </a:blip>
                    <a:srcRect l="3370" t="6281" r="3696" b="1159"/>
                    <a:stretch/>
                  </pic:blipFill>
                  <pic:spPr bwMode="auto">
                    <a:xfrm>
                      <a:off x="0" y="0"/>
                      <a:ext cx="3619500" cy="2679700"/>
                    </a:xfrm>
                    <a:prstGeom prst="rect">
                      <a:avLst/>
                    </a:prstGeom>
                    <a:ln>
                      <a:noFill/>
                    </a:ln>
                    <a:extLst>
                      <a:ext uri="{53640926-AAD7-44D8-BBD7-CCE9431645EC}">
                        <a14:shadowObscured xmlns:a14="http://schemas.microsoft.com/office/drawing/2010/main"/>
                      </a:ext>
                    </a:extLst>
                  </pic:spPr>
                </pic:pic>
              </a:graphicData>
            </a:graphic>
          </wp:inline>
        </w:drawing>
      </w:r>
    </w:p>
    <w:p w14:paraId="5B6D7C95" w14:textId="77777777" w:rsidR="00727AF1" w:rsidRPr="00727AF1" w:rsidRDefault="00727AF1" w:rsidP="00727AF1">
      <w:pPr>
        <w:rPr>
          <w:rFonts w:ascii="Times New Roman" w:hAnsi="Times New Roman" w:cs="Times New Roman"/>
        </w:rPr>
      </w:pPr>
    </w:p>
    <w:p w14:paraId="125158C4" w14:textId="77777777" w:rsidR="00727AF1" w:rsidRPr="00727AF1" w:rsidRDefault="00727AF1" w:rsidP="00727AF1">
      <w:pPr>
        <w:rPr>
          <w:rFonts w:ascii="Times New Roman" w:hAnsi="Times New Roman" w:cs="Times New Roman"/>
          <w:b/>
          <w:bCs/>
        </w:rPr>
      </w:pPr>
      <w:r w:rsidRPr="00727AF1">
        <w:rPr>
          <w:rFonts w:ascii="Times New Roman" w:hAnsi="Times New Roman" w:cs="Times New Roman"/>
          <w:b/>
          <w:bCs/>
        </w:rPr>
        <w:t>Observations</w:t>
      </w:r>
    </w:p>
    <w:p w14:paraId="55C71B9D" w14:textId="77777777" w:rsidR="00727AF1" w:rsidRPr="00727AF1" w:rsidRDefault="00727AF1" w:rsidP="00727AF1">
      <w:pPr>
        <w:rPr>
          <w:rFonts w:ascii="Times New Roman" w:hAnsi="Times New Roman" w:cs="Times New Roman"/>
        </w:rPr>
      </w:pPr>
      <w:r w:rsidRPr="00727AF1">
        <w:rPr>
          <w:rFonts w:ascii="Times New Roman" w:hAnsi="Times New Roman" w:cs="Times New Roman"/>
        </w:rPr>
        <w:t>The plot shows a decreasing trend in training loss with increasing epochs, indicating learning and improvement in model accuracy over time. However, the plot does not directly show the impact of varying training data volume on accuracy. Typically, more training data leads to better model generalization but can also introduce complexity and noise.</w:t>
      </w:r>
    </w:p>
    <w:p w14:paraId="527B29A8" w14:textId="77777777" w:rsidR="00727AF1" w:rsidRPr="00727AF1" w:rsidRDefault="00727AF1" w:rsidP="00727AF1">
      <w:pPr>
        <w:rPr>
          <w:rFonts w:ascii="Times New Roman" w:hAnsi="Times New Roman" w:cs="Times New Roman"/>
        </w:rPr>
      </w:pPr>
    </w:p>
    <w:p w14:paraId="59F9E0C8" w14:textId="77777777" w:rsidR="00727AF1" w:rsidRPr="00727AF1" w:rsidRDefault="00727AF1" w:rsidP="00727AF1">
      <w:pPr>
        <w:rPr>
          <w:rFonts w:ascii="Times New Roman" w:hAnsi="Times New Roman" w:cs="Times New Roman"/>
          <w:b/>
          <w:bCs/>
        </w:rPr>
      </w:pPr>
      <w:r w:rsidRPr="00727AF1">
        <w:rPr>
          <w:rFonts w:ascii="Times New Roman" w:hAnsi="Times New Roman" w:cs="Times New Roman"/>
          <w:b/>
          <w:bCs/>
        </w:rPr>
        <w:t>Recommendations</w:t>
      </w:r>
    </w:p>
    <w:p w14:paraId="3727ACAA" w14:textId="62312ED2" w:rsidR="00727AF1" w:rsidRDefault="00727AF1" w:rsidP="00727AF1">
      <w:pPr>
        <w:rPr>
          <w:rFonts w:ascii="Times New Roman" w:hAnsi="Times New Roman" w:cs="Times New Roman"/>
        </w:rPr>
      </w:pPr>
      <w:r w:rsidRPr="00727AF1">
        <w:rPr>
          <w:rFonts w:ascii="Times New Roman" w:hAnsi="Times New Roman" w:cs="Times New Roman"/>
        </w:rPr>
        <w:t>To comprehensively evaluate the impact of training data volume, perform experiments with varying sizes of the training set, and plot training and validation loss against the amount of data used.</w:t>
      </w:r>
    </w:p>
    <w:p w14:paraId="01F01F4B" w14:textId="77777777" w:rsidR="00727AF1" w:rsidRDefault="00727AF1" w:rsidP="00727AF1">
      <w:pPr>
        <w:rPr>
          <w:rFonts w:ascii="Times New Roman" w:hAnsi="Times New Roman" w:cs="Times New Roman"/>
        </w:rPr>
      </w:pPr>
    </w:p>
    <w:p w14:paraId="06E626D2" w14:textId="77777777" w:rsidR="00727AF1" w:rsidRPr="00727AF1" w:rsidRDefault="00727AF1" w:rsidP="00727AF1">
      <w:pPr>
        <w:rPr>
          <w:rFonts w:ascii="Times New Roman" w:hAnsi="Times New Roman" w:cs="Times New Roman"/>
          <w:b/>
          <w:bCs/>
        </w:rPr>
      </w:pPr>
      <w:r w:rsidRPr="00727AF1">
        <w:rPr>
          <w:rFonts w:ascii="Times New Roman" w:hAnsi="Times New Roman" w:cs="Times New Roman"/>
          <w:b/>
          <w:bCs/>
        </w:rPr>
        <w:t>Analysis</w:t>
      </w:r>
    </w:p>
    <w:p w14:paraId="466C0CA6" w14:textId="77777777" w:rsidR="00727AF1" w:rsidRPr="00727AF1" w:rsidRDefault="00727AF1" w:rsidP="00727AF1">
      <w:pPr>
        <w:rPr>
          <w:rFonts w:ascii="Times New Roman" w:hAnsi="Times New Roman" w:cs="Times New Roman"/>
        </w:rPr>
      </w:pPr>
    </w:p>
    <w:p w14:paraId="3A2E0549" w14:textId="77777777" w:rsidR="00727AF1" w:rsidRPr="00727AF1" w:rsidRDefault="00727AF1" w:rsidP="00727AF1">
      <w:pPr>
        <w:rPr>
          <w:rFonts w:ascii="Times New Roman" w:hAnsi="Times New Roman" w:cs="Times New Roman"/>
        </w:rPr>
      </w:pPr>
      <w:r w:rsidRPr="00727AF1">
        <w:rPr>
          <w:rFonts w:ascii="Times New Roman" w:hAnsi="Times New Roman" w:cs="Times New Roman"/>
        </w:rPr>
        <w:t>Larger datasets typically enable the model to learn more nuanced patterns, hence improving prediction accuracy.</w:t>
      </w:r>
    </w:p>
    <w:p w14:paraId="6ED4A725" w14:textId="128D9837" w:rsidR="00727AF1" w:rsidRDefault="00727AF1" w:rsidP="00727AF1">
      <w:pPr>
        <w:rPr>
          <w:rFonts w:ascii="Times New Roman" w:hAnsi="Times New Roman" w:cs="Times New Roman"/>
        </w:rPr>
      </w:pPr>
      <w:r w:rsidRPr="00727AF1">
        <w:rPr>
          <w:rFonts w:ascii="Times New Roman" w:hAnsi="Times New Roman" w:cs="Times New Roman"/>
        </w:rPr>
        <w:t>However, without varying the dataset size and visualizing its direct impact on MSE, it is challenging to conclude the precise effect.</w:t>
      </w:r>
    </w:p>
    <w:p w14:paraId="7763BD4F" w14:textId="77777777" w:rsidR="00727AF1" w:rsidRDefault="00727AF1" w:rsidP="00727AF1">
      <w:pPr>
        <w:rPr>
          <w:rFonts w:ascii="Times New Roman" w:hAnsi="Times New Roman" w:cs="Times New Roman"/>
        </w:rPr>
      </w:pPr>
    </w:p>
    <w:p w14:paraId="067B2B1D" w14:textId="47D27A60" w:rsidR="00727AF1" w:rsidRDefault="00727AF1" w:rsidP="00727AF1">
      <w:pPr>
        <w:rPr>
          <w:rFonts w:ascii="Times New Roman" w:hAnsi="Times New Roman" w:cs="Times New Roman"/>
          <w:b/>
          <w:bCs/>
        </w:rPr>
      </w:pPr>
      <w:r w:rsidRPr="00727AF1">
        <w:rPr>
          <w:rFonts w:ascii="Times New Roman" w:hAnsi="Times New Roman" w:cs="Times New Roman"/>
          <w:b/>
          <w:bCs/>
        </w:rPr>
        <w:t>3. Regularization and Prediction Accuracy</w:t>
      </w:r>
    </w:p>
    <w:p w14:paraId="0F49B06F" w14:textId="77777777" w:rsidR="00727AF1" w:rsidRPr="00727AF1" w:rsidRDefault="00727AF1" w:rsidP="00727AF1">
      <w:pPr>
        <w:rPr>
          <w:rFonts w:ascii="Times New Roman" w:hAnsi="Times New Roman" w:cs="Times New Roman"/>
          <w:b/>
          <w:bCs/>
        </w:rPr>
      </w:pPr>
    </w:p>
    <w:p w14:paraId="128E82DC" w14:textId="78BC65EE" w:rsidR="00727AF1" w:rsidRDefault="00727AF1" w:rsidP="00727AF1">
      <w:r>
        <w:t>L1 (lasso) and L2 (ridge) regularization approaches were identified as viable additions to the loss function during model training.</w:t>
      </w:r>
      <w:r>
        <w:br/>
      </w:r>
      <w:r>
        <w:br/>
      </w:r>
      <w:r w:rsidRPr="00727AF1">
        <w:rPr>
          <w:b/>
          <w:bCs/>
        </w:rPr>
        <w:t>Observations</w:t>
      </w:r>
      <w:r>
        <w:br/>
        <w:t>Regularization can prevent overfitting by punishing the loss function, deterring the model from becoming overly complicated. This is especially beneficial when working with high-dimensional or tiny datasets.</w:t>
      </w:r>
      <w:r>
        <w:br/>
      </w:r>
      <w:r>
        <w:br/>
      </w:r>
      <w:r w:rsidRPr="00727AF1">
        <w:rPr>
          <w:b/>
          <w:bCs/>
        </w:rPr>
        <w:t>Recommendations</w:t>
      </w:r>
      <w:r>
        <w:br/>
        <w:t xml:space="preserve">Conduct a set of trials that include L1 and L2 regularization. Evaluate the model's performance </w:t>
      </w:r>
      <w:r>
        <w:lastRenderedPageBreak/>
        <w:t>under various regularization strengths and compare the MSE loss on a validation set. This will yield the best regularization parameter for minimizing overfitting while preserving prediction accuracy.</w:t>
      </w:r>
    </w:p>
    <w:p w14:paraId="71DD0277" w14:textId="77777777" w:rsidR="00727AF1" w:rsidRDefault="00727AF1" w:rsidP="00727AF1"/>
    <w:p w14:paraId="5030C476" w14:textId="77777777" w:rsidR="00727AF1" w:rsidRDefault="00727AF1" w:rsidP="00727AF1">
      <w:r w:rsidRPr="00727AF1">
        <w:rPr>
          <w:b/>
          <w:bCs/>
        </w:rPr>
        <w:t>Conclusion</w:t>
      </w:r>
    </w:p>
    <w:p w14:paraId="06EC1EC5" w14:textId="00798004" w:rsidR="00727AF1" w:rsidRDefault="00727AF1" w:rsidP="00727AF1">
      <w:r>
        <w:br/>
        <w:t>The linear regression model has the capacity to predict PM2.5 values, with a decrease in MSE loss across training epochs. However, more testing is needed to determine the effect of training data amount and the advantages of regularization on prediction accuracy.</w:t>
      </w:r>
    </w:p>
    <w:p w14:paraId="17656D48" w14:textId="77777777" w:rsidR="00727AF1" w:rsidRDefault="00727AF1" w:rsidP="00727AF1"/>
    <w:p w14:paraId="043720EE" w14:textId="77777777" w:rsidR="00727AF1" w:rsidRPr="00727AF1" w:rsidRDefault="00727AF1" w:rsidP="00727AF1">
      <w:pPr>
        <w:rPr>
          <w:rFonts w:ascii="Times New Roman" w:hAnsi="Times New Roman" w:cs="Times New Roman"/>
        </w:rPr>
      </w:pPr>
    </w:p>
    <w:sectPr w:rsidR="00727AF1" w:rsidRPr="00727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F1"/>
    <w:rsid w:val="0056517D"/>
    <w:rsid w:val="00705C0D"/>
    <w:rsid w:val="00721559"/>
    <w:rsid w:val="00727AF1"/>
    <w:rsid w:val="00E474C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66F5F52"/>
  <w15:chartTrackingRefBased/>
  <w15:docId w15:val="{49B9FF01-FFFF-D747-ADCE-19B47C04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96782">
      <w:bodyDiv w:val="1"/>
      <w:marLeft w:val="0"/>
      <w:marRight w:val="0"/>
      <w:marTop w:val="0"/>
      <w:marBottom w:val="0"/>
      <w:divBdr>
        <w:top w:val="none" w:sz="0" w:space="0" w:color="auto"/>
        <w:left w:val="none" w:sz="0" w:space="0" w:color="auto"/>
        <w:bottom w:val="none" w:sz="0" w:space="0" w:color="auto"/>
        <w:right w:val="none" w:sz="0" w:space="0" w:color="auto"/>
      </w:divBdr>
    </w:div>
    <w:div w:id="957297881">
      <w:bodyDiv w:val="1"/>
      <w:marLeft w:val="0"/>
      <w:marRight w:val="0"/>
      <w:marTop w:val="0"/>
      <w:marBottom w:val="0"/>
      <w:divBdr>
        <w:top w:val="none" w:sz="0" w:space="0" w:color="auto"/>
        <w:left w:val="none" w:sz="0" w:space="0" w:color="auto"/>
        <w:bottom w:val="none" w:sz="0" w:space="0" w:color="auto"/>
        <w:right w:val="none" w:sz="0" w:space="0" w:color="auto"/>
      </w:divBdr>
    </w:div>
    <w:div w:id="1817643839">
      <w:bodyDiv w:val="1"/>
      <w:marLeft w:val="0"/>
      <w:marRight w:val="0"/>
      <w:marTop w:val="0"/>
      <w:marBottom w:val="0"/>
      <w:divBdr>
        <w:top w:val="none" w:sz="0" w:space="0" w:color="auto"/>
        <w:left w:val="none" w:sz="0" w:space="0" w:color="auto"/>
        <w:bottom w:val="none" w:sz="0" w:space="0" w:color="auto"/>
        <w:right w:val="none" w:sz="0" w:space="0" w:color="auto"/>
      </w:divBdr>
    </w:div>
    <w:div w:id="1867404502">
      <w:bodyDiv w:val="1"/>
      <w:marLeft w:val="0"/>
      <w:marRight w:val="0"/>
      <w:marTop w:val="0"/>
      <w:marBottom w:val="0"/>
      <w:divBdr>
        <w:top w:val="none" w:sz="0" w:space="0" w:color="auto"/>
        <w:left w:val="none" w:sz="0" w:space="0" w:color="auto"/>
        <w:bottom w:val="none" w:sz="0" w:space="0" w:color="auto"/>
        <w:right w:val="none" w:sz="0" w:space="0" w:color="auto"/>
      </w:divBdr>
    </w:div>
    <w:div w:id="1965770151">
      <w:bodyDiv w:val="1"/>
      <w:marLeft w:val="0"/>
      <w:marRight w:val="0"/>
      <w:marTop w:val="0"/>
      <w:marBottom w:val="0"/>
      <w:divBdr>
        <w:top w:val="none" w:sz="0" w:space="0" w:color="auto"/>
        <w:left w:val="none" w:sz="0" w:space="0" w:color="auto"/>
        <w:bottom w:val="none" w:sz="0" w:space="0" w:color="auto"/>
        <w:right w:val="none" w:sz="0" w:space="0" w:color="auto"/>
      </w:divBdr>
    </w:div>
    <w:div w:id="19964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cp:revision>
  <cp:lastPrinted>2024-04-16T04:42:00Z</cp:lastPrinted>
  <dcterms:created xsi:type="dcterms:W3CDTF">2024-04-16T04:24:00Z</dcterms:created>
  <dcterms:modified xsi:type="dcterms:W3CDTF">2024-04-16T04:43:00Z</dcterms:modified>
</cp:coreProperties>
</file>