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Quito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ricardo leon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Quito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ricardo leon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