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Guayaquil 2016-01-18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LAFABRIL S.A.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agustin espinoza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agustin espinoza;con C.I. /RUC # 110303704800-1 Teléfono/Dirección: Av. Rodolfo Baquerizo Nazur. Albocentro 5 Edificio D1. oF. 102, en fecha, 2016-01-18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agustin espinoza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Jefe de Cajas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