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Cañar 2016-01-21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PRONACA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venancio marquez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venancio marquez;con C.I. /RUC # 171362707100-1 Teléfono/Dirección: Bolívar E/ Aurelio jaramillo y General Enriquez junto a la Casa de la Cultura, en fecha, 2016-01-21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venancio marquez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