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2016-02-26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RIO MANSO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benito velasquez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benito velasquez;con C.I. /RUC # 171481829900-1 Teléfono/Dirección: Los Ceibos Calle Primera # 104 y Av. Primera, en fecha, 2016-02-26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benito velasquez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