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2016-03-03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LAFABRIL S.A.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tarsicio calderon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tarsicio calderon;con C.I. /RUC # 171524143100-1 Teléfono/Dirección: Mariana de Jesús E3-40 y Alemania, en fecha, 2016-03-03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tarsicio calderon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