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2016-03-12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ADELCA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juan pacheco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juan pacheco;con C.I. /RUC # 171362707100-1 Teléfono/Dirección: Av.12 De Octubre Y Cordero, en fecha, 2016-03-12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juan pacheco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