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A0" w:rsidRPr="0056775F" w:rsidRDefault="005070A0" w:rsidP="005070A0">
      <w:pPr>
        <w:pStyle w:val="a5"/>
        <w:rPr>
          <w:b/>
          <w:szCs w:val="28"/>
          <w:lang w:val="ru-RU"/>
        </w:rPr>
      </w:pPr>
      <w:r w:rsidRPr="0056775F">
        <w:rPr>
          <w:b/>
          <w:szCs w:val="28"/>
          <w:lang w:val="ru-RU"/>
        </w:rPr>
        <w:t>Министерство образования Республики Беларусь</w:t>
      </w:r>
    </w:p>
    <w:p w:rsidR="005070A0" w:rsidRPr="0056775F" w:rsidRDefault="005070A0" w:rsidP="005070A0">
      <w:pPr>
        <w:pStyle w:val="a7"/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5070A0" w:rsidRPr="0056775F" w:rsidRDefault="005070A0" w:rsidP="005070A0">
      <w:pPr>
        <w:pStyle w:val="a7"/>
        <w:spacing w:line="24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56775F">
        <w:rPr>
          <w:rFonts w:ascii="Times New Roman" w:hAnsi="Times New Roman"/>
          <w:b/>
          <w:sz w:val="28"/>
          <w:szCs w:val="28"/>
          <w:lang w:val="ru-RU"/>
        </w:rPr>
        <w:t>Учреждение образования</w:t>
      </w:r>
    </w:p>
    <w:p w:rsidR="005070A0" w:rsidRPr="0056775F" w:rsidRDefault="005070A0" w:rsidP="005070A0">
      <w:pPr>
        <w:jc w:val="center"/>
        <w:rPr>
          <w:b/>
          <w:caps/>
          <w:szCs w:val="28"/>
          <w:lang w:val="ru-RU"/>
        </w:rPr>
      </w:pPr>
      <w:r w:rsidRPr="0056775F">
        <w:rPr>
          <w:b/>
          <w:caps/>
          <w:szCs w:val="28"/>
          <w:lang w:val="ru-RU"/>
        </w:rPr>
        <w:t>БелорусскиЙ государственный университет</w:t>
      </w:r>
    </w:p>
    <w:p w:rsidR="005070A0" w:rsidRPr="0056775F" w:rsidRDefault="005070A0" w:rsidP="005070A0">
      <w:pPr>
        <w:jc w:val="center"/>
        <w:rPr>
          <w:b/>
          <w:caps/>
          <w:szCs w:val="28"/>
          <w:lang w:val="ru-RU"/>
        </w:rPr>
      </w:pPr>
      <w:r w:rsidRPr="0056775F">
        <w:rPr>
          <w:b/>
          <w:caps/>
          <w:szCs w:val="28"/>
          <w:lang w:val="ru-RU"/>
        </w:rPr>
        <w:t>информатики и радиоэлектроники</w:t>
      </w: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</w:p>
    <w:p w:rsidR="005070A0" w:rsidRPr="0056775F" w:rsidRDefault="005070A0" w:rsidP="005070A0">
      <w:pPr>
        <w:jc w:val="center"/>
        <w:rPr>
          <w:szCs w:val="28"/>
          <w:lang w:val="ru-RU"/>
        </w:rPr>
      </w:pP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  <w:r w:rsidRPr="0056775F">
        <w:rPr>
          <w:b/>
          <w:szCs w:val="28"/>
          <w:lang w:val="ru-RU"/>
        </w:rPr>
        <w:t>Факультет компьютерных систем и сетей</w:t>
      </w: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  <w:r w:rsidRPr="0056775F">
        <w:rPr>
          <w:b/>
          <w:szCs w:val="28"/>
          <w:lang w:val="ru-RU"/>
        </w:rPr>
        <w:t>Кафедра программного обеспечения информационных технологий</w:t>
      </w: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</w:p>
    <w:p w:rsidR="005070A0" w:rsidRPr="0056775F" w:rsidRDefault="005070A0" w:rsidP="005070A0">
      <w:pPr>
        <w:rPr>
          <w:b/>
          <w:szCs w:val="28"/>
          <w:lang w:val="ru-RU"/>
        </w:rPr>
      </w:pPr>
    </w:p>
    <w:p w:rsidR="005070A0" w:rsidRPr="0056775F" w:rsidRDefault="005070A0" w:rsidP="005070A0">
      <w:pPr>
        <w:rPr>
          <w:b/>
          <w:szCs w:val="28"/>
          <w:lang w:val="ru-RU"/>
        </w:rPr>
      </w:pP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  <w:r w:rsidRPr="0056775F">
        <w:rPr>
          <w:b/>
          <w:szCs w:val="28"/>
          <w:lang w:val="ru-RU"/>
        </w:rPr>
        <w:t>Отчет по лабораторной работе № 2</w:t>
      </w: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  <w:r w:rsidRPr="0056775F">
        <w:rPr>
          <w:b/>
          <w:szCs w:val="28"/>
          <w:lang w:val="ru-RU"/>
        </w:rPr>
        <w:t>по предмету</w:t>
      </w: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  <w:r w:rsidRPr="0056775F">
        <w:rPr>
          <w:b/>
          <w:szCs w:val="28"/>
          <w:shd w:val="clear" w:color="auto" w:fill="FCFDFD"/>
          <w:lang w:val="ru-RU"/>
        </w:rPr>
        <w:t>Аппаратное обеспечение компьютерной техники на</w:t>
      </w:r>
      <w:r w:rsidRPr="0056775F">
        <w:rPr>
          <w:szCs w:val="28"/>
          <w:shd w:val="clear" w:color="auto" w:fill="FCFDFD"/>
          <w:lang w:val="ru-RU"/>
        </w:rPr>
        <w:t xml:space="preserve"> </w:t>
      </w:r>
      <w:r w:rsidRPr="0056775F">
        <w:rPr>
          <w:b/>
          <w:szCs w:val="28"/>
          <w:lang w:val="ru-RU"/>
        </w:rPr>
        <w:t>тему:</w:t>
      </w:r>
    </w:p>
    <w:p w:rsidR="005070A0" w:rsidRPr="0056775F" w:rsidRDefault="005070A0" w:rsidP="005070A0">
      <w:pPr>
        <w:jc w:val="center"/>
        <w:rPr>
          <w:b/>
          <w:lang w:val="ru-RU"/>
        </w:rPr>
      </w:pPr>
      <w:r w:rsidRPr="0056775F">
        <w:rPr>
          <w:b/>
          <w:lang w:val="ru-RU"/>
        </w:rPr>
        <w:t>Разработка простейшего цифрового устройства на основе управляющего автомата</w:t>
      </w: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</w:p>
    <w:p w:rsidR="005070A0" w:rsidRPr="0056775F" w:rsidRDefault="005070A0" w:rsidP="005070A0">
      <w:pPr>
        <w:rPr>
          <w:b/>
          <w:szCs w:val="28"/>
          <w:lang w:val="ru-RU"/>
        </w:rPr>
      </w:pPr>
    </w:p>
    <w:p w:rsidR="005070A0" w:rsidRPr="0056775F" w:rsidRDefault="005070A0" w:rsidP="005070A0">
      <w:pPr>
        <w:jc w:val="center"/>
        <w:rPr>
          <w:b/>
          <w:szCs w:val="28"/>
          <w:lang w:val="ru-RU"/>
        </w:rPr>
      </w:pPr>
    </w:p>
    <w:p w:rsidR="005070A0" w:rsidRDefault="005070A0" w:rsidP="005070A0">
      <w:pPr>
        <w:jc w:val="center"/>
        <w:rPr>
          <w:b/>
          <w:szCs w:val="28"/>
        </w:rPr>
      </w:pPr>
      <w:proofErr w:type="spellStart"/>
      <w:r>
        <w:rPr>
          <w:b/>
          <w:szCs w:val="28"/>
        </w:rPr>
        <w:t>Вариант</w:t>
      </w:r>
      <w:proofErr w:type="spellEnd"/>
      <w:r>
        <w:rPr>
          <w:b/>
          <w:szCs w:val="28"/>
        </w:rPr>
        <w:t xml:space="preserve"> 8</w:t>
      </w:r>
    </w:p>
    <w:p w:rsidR="005070A0" w:rsidRDefault="005070A0" w:rsidP="005070A0">
      <w:pPr>
        <w:jc w:val="center"/>
        <w:rPr>
          <w:b/>
          <w:szCs w:val="28"/>
        </w:rPr>
      </w:pPr>
    </w:p>
    <w:p w:rsidR="005070A0" w:rsidRDefault="005070A0" w:rsidP="005070A0">
      <w:pPr>
        <w:jc w:val="center"/>
        <w:rPr>
          <w:b/>
          <w:szCs w:val="28"/>
        </w:rPr>
      </w:pPr>
    </w:p>
    <w:p w:rsidR="005070A0" w:rsidRDefault="005070A0" w:rsidP="005070A0">
      <w:pPr>
        <w:jc w:val="center"/>
        <w:rPr>
          <w:b/>
          <w:szCs w:val="28"/>
        </w:rPr>
      </w:pPr>
    </w:p>
    <w:p w:rsidR="005070A0" w:rsidRDefault="005070A0" w:rsidP="005070A0">
      <w:pPr>
        <w:jc w:val="center"/>
        <w:rPr>
          <w:b/>
          <w:szCs w:val="28"/>
        </w:rPr>
      </w:pPr>
    </w:p>
    <w:p w:rsidR="005070A0" w:rsidRDefault="005070A0" w:rsidP="005070A0">
      <w:pPr>
        <w:jc w:val="center"/>
        <w:rPr>
          <w:b/>
          <w:szCs w:val="28"/>
        </w:rPr>
      </w:pPr>
    </w:p>
    <w:p w:rsidR="005070A0" w:rsidRDefault="005070A0" w:rsidP="005070A0">
      <w:pPr>
        <w:jc w:val="center"/>
        <w:rPr>
          <w:b/>
          <w:szCs w:val="28"/>
        </w:rPr>
      </w:pPr>
    </w:p>
    <w:p w:rsidR="005070A0" w:rsidRDefault="005070A0" w:rsidP="005070A0">
      <w:pPr>
        <w:rPr>
          <w:b/>
          <w:szCs w:val="28"/>
        </w:rPr>
      </w:pPr>
    </w:p>
    <w:p w:rsidR="005070A0" w:rsidRDefault="005070A0" w:rsidP="005070A0">
      <w:pPr>
        <w:rPr>
          <w:b/>
          <w:szCs w:val="28"/>
        </w:rPr>
      </w:pPr>
    </w:p>
    <w:p w:rsidR="0056775F" w:rsidRDefault="0056775F" w:rsidP="005070A0">
      <w:pPr>
        <w:rPr>
          <w:b/>
          <w:szCs w:val="28"/>
        </w:rPr>
      </w:pPr>
    </w:p>
    <w:p w:rsidR="0056775F" w:rsidRDefault="0056775F" w:rsidP="005070A0">
      <w:pPr>
        <w:rPr>
          <w:b/>
          <w:szCs w:val="28"/>
        </w:rPr>
      </w:pPr>
      <w:bookmarkStart w:id="0" w:name="_GoBack"/>
      <w:bookmarkEnd w:id="0"/>
    </w:p>
    <w:p w:rsidR="0056775F" w:rsidRDefault="0056775F" w:rsidP="005070A0">
      <w:pPr>
        <w:rPr>
          <w:b/>
          <w:szCs w:val="28"/>
        </w:rPr>
      </w:pPr>
    </w:p>
    <w:p w:rsidR="0056775F" w:rsidRDefault="0056775F" w:rsidP="005070A0">
      <w:pPr>
        <w:rPr>
          <w:b/>
          <w:szCs w:val="28"/>
        </w:rPr>
      </w:pPr>
    </w:p>
    <w:p w:rsidR="0056775F" w:rsidRPr="00A30037" w:rsidRDefault="0056775F" w:rsidP="005070A0">
      <w:pPr>
        <w:rPr>
          <w:b/>
          <w:szCs w:val="28"/>
        </w:rPr>
      </w:pPr>
    </w:p>
    <w:p w:rsidR="005070A0" w:rsidRPr="00A30037" w:rsidRDefault="005070A0" w:rsidP="005070A0">
      <w:pPr>
        <w:pStyle w:val="a3"/>
        <w:rPr>
          <w:b/>
          <w:sz w:val="24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3261"/>
      </w:tblGrid>
      <w:tr w:rsidR="005070A0" w:rsidRPr="00A30037" w:rsidTr="00123FE0">
        <w:trPr>
          <w:trHeight w:val="408"/>
        </w:trPr>
        <w:tc>
          <w:tcPr>
            <w:tcW w:w="4253" w:type="dxa"/>
          </w:tcPr>
          <w:p w:rsidR="005070A0" w:rsidRPr="00557F20" w:rsidRDefault="005070A0" w:rsidP="00123FE0">
            <w:pPr>
              <w:pStyle w:val="a3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Выполнила</w:t>
            </w:r>
            <w:proofErr w:type="spellEnd"/>
          </w:p>
          <w:p w:rsidR="005070A0" w:rsidRPr="00A30037" w:rsidRDefault="005070A0" w:rsidP="00123FE0">
            <w:pPr>
              <w:pStyle w:val="a3"/>
              <w:rPr>
                <w:b/>
                <w:sz w:val="28"/>
                <w:szCs w:val="28"/>
              </w:rPr>
            </w:pPr>
          </w:p>
          <w:p w:rsidR="005070A0" w:rsidRPr="00A30037" w:rsidRDefault="005070A0" w:rsidP="00123FE0">
            <w:pPr>
              <w:pStyle w:val="a3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Студентка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гр</w:t>
            </w:r>
            <w:proofErr w:type="spellEnd"/>
            <w:r>
              <w:rPr>
                <w:b/>
                <w:sz w:val="28"/>
                <w:szCs w:val="28"/>
              </w:rPr>
              <w:t>. 851002</w:t>
            </w:r>
          </w:p>
        </w:tc>
        <w:tc>
          <w:tcPr>
            <w:tcW w:w="2551" w:type="dxa"/>
          </w:tcPr>
          <w:p w:rsidR="005070A0" w:rsidRPr="00A30037" w:rsidRDefault="005070A0" w:rsidP="00123FE0">
            <w:pPr>
              <w:pStyle w:val="a3"/>
              <w:rPr>
                <w:b/>
                <w:sz w:val="28"/>
                <w:szCs w:val="28"/>
              </w:rPr>
            </w:pPr>
          </w:p>
        </w:tc>
        <w:tc>
          <w:tcPr>
            <w:tcW w:w="3261" w:type="dxa"/>
          </w:tcPr>
          <w:p w:rsidR="005070A0" w:rsidRPr="00A30037" w:rsidRDefault="005070A0" w:rsidP="00123FE0">
            <w:pPr>
              <w:pStyle w:val="a3"/>
              <w:rPr>
                <w:b/>
                <w:sz w:val="28"/>
                <w:szCs w:val="28"/>
              </w:rPr>
            </w:pPr>
          </w:p>
          <w:p w:rsidR="005070A0" w:rsidRDefault="005070A0" w:rsidP="00123FE0">
            <w:pPr>
              <w:pStyle w:val="a3"/>
              <w:rPr>
                <w:b/>
                <w:sz w:val="28"/>
                <w:szCs w:val="28"/>
              </w:rPr>
            </w:pPr>
          </w:p>
          <w:p w:rsidR="005070A0" w:rsidRPr="00A30037" w:rsidRDefault="005070A0" w:rsidP="00123FE0">
            <w:pPr>
              <w:pStyle w:val="a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Цыбулько К.Д.</w:t>
            </w:r>
            <w:r w:rsidRPr="00A30037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5070A0" w:rsidRPr="00A30037" w:rsidTr="00123FE0">
        <w:trPr>
          <w:trHeight w:val="369"/>
        </w:trPr>
        <w:tc>
          <w:tcPr>
            <w:tcW w:w="4253" w:type="dxa"/>
          </w:tcPr>
          <w:p w:rsidR="005070A0" w:rsidRPr="00A30037" w:rsidRDefault="005070A0" w:rsidP="00123FE0">
            <w:pPr>
              <w:pStyle w:val="a3"/>
              <w:rPr>
                <w:b/>
                <w:sz w:val="28"/>
                <w:szCs w:val="28"/>
              </w:rPr>
            </w:pPr>
          </w:p>
          <w:p w:rsidR="005070A0" w:rsidRPr="00A30037" w:rsidRDefault="005070A0" w:rsidP="00123FE0">
            <w:pPr>
              <w:pStyle w:val="a3"/>
              <w:rPr>
                <w:b/>
                <w:sz w:val="28"/>
                <w:szCs w:val="28"/>
              </w:rPr>
            </w:pPr>
            <w:proofErr w:type="spellStart"/>
            <w:r w:rsidRPr="00A30037">
              <w:rPr>
                <w:b/>
                <w:sz w:val="28"/>
                <w:szCs w:val="28"/>
              </w:rPr>
              <w:t>Проверил</w:t>
            </w:r>
            <w:proofErr w:type="spellEnd"/>
          </w:p>
        </w:tc>
        <w:tc>
          <w:tcPr>
            <w:tcW w:w="2551" w:type="dxa"/>
          </w:tcPr>
          <w:p w:rsidR="005070A0" w:rsidRPr="00A30037" w:rsidRDefault="005070A0" w:rsidP="00123FE0">
            <w:pPr>
              <w:pStyle w:val="a3"/>
              <w:ind w:right="-100"/>
              <w:rPr>
                <w:b/>
                <w:sz w:val="28"/>
                <w:szCs w:val="28"/>
              </w:rPr>
            </w:pPr>
          </w:p>
        </w:tc>
        <w:tc>
          <w:tcPr>
            <w:tcW w:w="3261" w:type="dxa"/>
          </w:tcPr>
          <w:p w:rsidR="005070A0" w:rsidRPr="00A30037" w:rsidRDefault="005070A0" w:rsidP="00123FE0">
            <w:pPr>
              <w:pStyle w:val="a3"/>
              <w:ind w:right="-100"/>
              <w:rPr>
                <w:b/>
                <w:sz w:val="28"/>
                <w:szCs w:val="28"/>
              </w:rPr>
            </w:pPr>
          </w:p>
          <w:p w:rsidR="005070A0" w:rsidRPr="00A30037" w:rsidRDefault="005070A0" w:rsidP="00123FE0">
            <w:pPr>
              <w:pStyle w:val="a3"/>
              <w:ind w:right="-10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Леванцевич</w:t>
            </w:r>
            <w:proofErr w:type="spellEnd"/>
            <w:r w:rsidRPr="00A30037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В</w:t>
            </w:r>
            <w:r w:rsidRPr="00A30037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А</w:t>
            </w:r>
            <w:r w:rsidRPr="00A30037">
              <w:rPr>
                <w:b/>
                <w:sz w:val="28"/>
                <w:szCs w:val="28"/>
              </w:rPr>
              <w:t>.</w:t>
            </w:r>
          </w:p>
        </w:tc>
      </w:tr>
    </w:tbl>
    <w:p w:rsidR="005070A0" w:rsidRDefault="005070A0" w:rsidP="005070A0">
      <w:pPr>
        <w:pStyle w:val="a3"/>
        <w:rPr>
          <w:b/>
          <w:sz w:val="28"/>
          <w:szCs w:val="28"/>
        </w:rPr>
      </w:pPr>
    </w:p>
    <w:p w:rsidR="0056775F" w:rsidRDefault="0056775F" w:rsidP="005070A0">
      <w:pPr>
        <w:pStyle w:val="a3"/>
        <w:rPr>
          <w:b/>
          <w:sz w:val="28"/>
          <w:szCs w:val="28"/>
        </w:rPr>
      </w:pPr>
    </w:p>
    <w:p w:rsidR="0056775F" w:rsidRDefault="0056775F" w:rsidP="005070A0">
      <w:pPr>
        <w:pStyle w:val="a3"/>
        <w:rPr>
          <w:b/>
          <w:sz w:val="28"/>
          <w:szCs w:val="28"/>
        </w:rPr>
      </w:pPr>
    </w:p>
    <w:p w:rsidR="0056775F" w:rsidRDefault="0056775F" w:rsidP="005070A0">
      <w:pPr>
        <w:pStyle w:val="a3"/>
        <w:rPr>
          <w:b/>
          <w:sz w:val="28"/>
          <w:szCs w:val="28"/>
        </w:rPr>
      </w:pPr>
    </w:p>
    <w:p w:rsidR="0056775F" w:rsidRDefault="0056775F" w:rsidP="005070A0">
      <w:pPr>
        <w:pStyle w:val="a3"/>
        <w:rPr>
          <w:b/>
          <w:sz w:val="28"/>
          <w:szCs w:val="28"/>
        </w:rPr>
      </w:pPr>
    </w:p>
    <w:p w:rsidR="0056775F" w:rsidRPr="00A30037" w:rsidRDefault="0056775F" w:rsidP="005070A0">
      <w:pPr>
        <w:pStyle w:val="a3"/>
        <w:rPr>
          <w:b/>
          <w:sz w:val="28"/>
          <w:szCs w:val="28"/>
        </w:rPr>
      </w:pPr>
    </w:p>
    <w:p w:rsidR="005070A0" w:rsidRDefault="005070A0" w:rsidP="005070A0">
      <w:pPr>
        <w:pStyle w:val="a3"/>
        <w:spacing w:before="360"/>
        <w:jc w:val="center"/>
        <w:rPr>
          <w:b/>
          <w:sz w:val="28"/>
          <w:szCs w:val="28"/>
        </w:rPr>
      </w:pPr>
      <w:proofErr w:type="spellStart"/>
      <w:r w:rsidRPr="00A30037">
        <w:rPr>
          <w:b/>
          <w:sz w:val="28"/>
          <w:szCs w:val="28"/>
        </w:rPr>
        <w:t>Минск</w:t>
      </w:r>
      <w:proofErr w:type="spellEnd"/>
      <w:r w:rsidRPr="00A30037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9</w:t>
      </w:r>
    </w:p>
    <w:p w:rsidR="0056775F" w:rsidRDefault="0056775F" w:rsidP="005070A0">
      <w:pPr>
        <w:pStyle w:val="a3"/>
        <w:spacing w:before="360"/>
        <w:jc w:val="center"/>
        <w:rPr>
          <w:b/>
          <w:sz w:val="28"/>
          <w:szCs w:val="28"/>
        </w:rPr>
      </w:pPr>
    </w:p>
    <w:p w:rsidR="00740A23" w:rsidRPr="0056775F" w:rsidRDefault="00740A23" w:rsidP="00740A23">
      <w:pPr>
        <w:ind w:firstLine="708"/>
        <w:jc w:val="center"/>
        <w:rPr>
          <w:b/>
          <w:lang w:val="ru-RU"/>
        </w:rPr>
      </w:pPr>
      <w:r w:rsidRPr="0056775F">
        <w:rPr>
          <w:b/>
          <w:noProof/>
          <w:lang w:val="ru-RU"/>
        </w:rPr>
        <w:lastRenderedPageBreak/>
        <w:t>Умножение начиная с младших разрядов со сдвигом частичной суммы вправо</w:t>
      </w:r>
      <w:r w:rsidRPr="0056775F">
        <w:rPr>
          <w:b/>
          <w:lang w:val="ru-RU"/>
        </w:rPr>
        <w:t>. Автомат Мили.</w:t>
      </w:r>
    </w:p>
    <w:p w:rsidR="0056775F" w:rsidRPr="0056775F" w:rsidRDefault="0056775F" w:rsidP="00740A23">
      <w:pPr>
        <w:ind w:firstLine="708"/>
        <w:jc w:val="center"/>
        <w:rPr>
          <w:b/>
          <w:lang w:val="ru-RU"/>
        </w:rPr>
      </w:pPr>
    </w:p>
    <w:p w:rsidR="00740A23" w:rsidRPr="0056775F" w:rsidRDefault="00740A23" w:rsidP="00740A23">
      <w:pPr>
        <w:ind w:firstLine="708"/>
        <w:rPr>
          <w:lang w:val="ru-RU"/>
        </w:rPr>
      </w:pPr>
      <w:r w:rsidRPr="0056775F">
        <w:rPr>
          <w:lang w:val="ru-RU"/>
        </w:rPr>
        <w:t>Операция умножения состоит из ряда последовательных сложений. Сложением управляют разряды множителя: если в очередном разряде множителя содержится единица, то к сумме добавляется множимое. При этом, в зависимости от метода умножения, выполняется сдвиг либо множимого, либо частичной суммы. Наряду с этим умножение можно начинать как с младших, так и со старших разрядов множителя.</w:t>
      </w:r>
    </w:p>
    <w:p w:rsidR="00740A23" w:rsidRPr="0056775F" w:rsidRDefault="00740A23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740A23" w:rsidRDefault="00740A23" w:rsidP="00740A23">
      <w:pPr>
        <w:tabs>
          <w:tab w:val="left" w:pos="2716"/>
        </w:tabs>
        <w:jc w:val="center"/>
        <w:rPr>
          <w:b/>
          <w:u w:val="single"/>
        </w:rPr>
      </w:pPr>
      <w:r w:rsidRPr="00740A23">
        <w:rPr>
          <w:b/>
          <w:u w:val="single"/>
        </w:rPr>
        <w:t xml:space="preserve">1 </w:t>
      </w:r>
      <w:proofErr w:type="spellStart"/>
      <w:r w:rsidRPr="00740A23">
        <w:rPr>
          <w:b/>
          <w:u w:val="single"/>
        </w:rPr>
        <w:t>Структурная</w:t>
      </w:r>
      <w:proofErr w:type="spellEnd"/>
      <w:r w:rsidRPr="00740A23">
        <w:rPr>
          <w:b/>
          <w:u w:val="single"/>
        </w:rPr>
        <w:t xml:space="preserve"> </w:t>
      </w:r>
      <w:proofErr w:type="spellStart"/>
      <w:r w:rsidRPr="00740A23">
        <w:rPr>
          <w:b/>
          <w:u w:val="single"/>
        </w:rPr>
        <w:t>схема</w:t>
      </w:r>
      <w:proofErr w:type="spellEnd"/>
      <w:r w:rsidRPr="00740A23">
        <w:rPr>
          <w:b/>
          <w:u w:val="single"/>
        </w:rPr>
        <w:t xml:space="preserve"> </w:t>
      </w:r>
      <w:proofErr w:type="spellStart"/>
      <w:r w:rsidRPr="00740A23">
        <w:rPr>
          <w:b/>
          <w:u w:val="single"/>
        </w:rPr>
        <w:t>операционной</w:t>
      </w:r>
      <w:proofErr w:type="spellEnd"/>
      <w:r w:rsidRPr="00740A23">
        <w:rPr>
          <w:b/>
          <w:u w:val="single"/>
        </w:rPr>
        <w:t xml:space="preserve"> </w:t>
      </w:r>
      <w:proofErr w:type="spellStart"/>
      <w:r w:rsidRPr="00740A23">
        <w:rPr>
          <w:b/>
          <w:u w:val="single"/>
        </w:rPr>
        <w:t>части</w:t>
      </w:r>
      <w:proofErr w:type="spellEnd"/>
    </w:p>
    <w:p w:rsidR="0056775F" w:rsidRDefault="0056775F" w:rsidP="00740A23">
      <w:pPr>
        <w:tabs>
          <w:tab w:val="left" w:pos="2716"/>
        </w:tabs>
        <w:jc w:val="center"/>
        <w:rPr>
          <w:b/>
          <w:u w:val="single"/>
        </w:rPr>
      </w:pPr>
    </w:p>
    <w:p w:rsidR="00740A23" w:rsidRDefault="0056775F" w:rsidP="00740A23">
      <w:pPr>
        <w:tabs>
          <w:tab w:val="left" w:pos="2716"/>
        </w:tabs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837EB75" wp14:editId="2450B50F">
            <wp:extent cx="5943600" cy="348855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5F" w:rsidRPr="0056775F" w:rsidRDefault="0056775F" w:rsidP="0056775F">
      <w:pPr>
        <w:ind w:firstLine="709"/>
        <w:jc w:val="center"/>
        <w:rPr>
          <w:noProof/>
          <w:sz w:val="22"/>
          <w:lang w:val="ru-RU"/>
        </w:rPr>
      </w:pPr>
      <w:r w:rsidRPr="0056775F">
        <w:rPr>
          <w:sz w:val="22"/>
          <w:lang w:val="ru-RU"/>
        </w:rPr>
        <w:t>Рис.</w:t>
      </w:r>
      <w:proofErr w:type="gramStart"/>
      <w:r w:rsidRPr="0056775F">
        <w:rPr>
          <w:sz w:val="22"/>
          <w:lang w:val="ru-RU"/>
        </w:rPr>
        <w:t xml:space="preserve">1  </w:t>
      </w:r>
      <w:r w:rsidRPr="0056775F">
        <w:rPr>
          <w:noProof/>
          <w:sz w:val="22"/>
          <w:lang w:val="ru-RU"/>
        </w:rPr>
        <w:t>Структурная</w:t>
      </w:r>
      <w:proofErr w:type="gramEnd"/>
      <w:r w:rsidRPr="0056775F">
        <w:rPr>
          <w:noProof/>
          <w:sz w:val="22"/>
          <w:lang w:val="ru-RU"/>
        </w:rPr>
        <w:t xml:space="preserve">  схема операционной части умножения начинач с младших разрядов со сдвигом частичной суммы  вправо)</w:t>
      </w:r>
    </w:p>
    <w:p w:rsidR="00740A23" w:rsidRPr="0056775F" w:rsidRDefault="00740A23" w:rsidP="0056775F">
      <w:pPr>
        <w:tabs>
          <w:tab w:val="left" w:pos="2716"/>
        </w:tabs>
        <w:rPr>
          <w:noProof/>
          <w:sz w:val="22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740A23" w:rsidRPr="0056775F" w:rsidRDefault="00740A23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  <w:r w:rsidRPr="0056775F">
        <w:rPr>
          <w:b/>
          <w:u w:val="single"/>
          <w:lang w:val="ru-RU"/>
        </w:rPr>
        <w:lastRenderedPageBreak/>
        <w:t>2 Принципиальная схему операционной части</w:t>
      </w:r>
    </w:p>
    <w:p w:rsidR="00F60E92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  <w:r>
        <w:rPr>
          <w:b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7EB214FD" wp14:editId="10DC3289">
            <wp:simplePos x="0" y="0"/>
            <wp:positionH relativeFrom="column">
              <wp:posOffset>495554</wp:posOffset>
            </wp:positionH>
            <wp:positionV relativeFrom="paragraph">
              <wp:posOffset>100838</wp:posOffset>
            </wp:positionV>
            <wp:extent cx="5039360" cy="3489325"/>
            <wp:effectExtent l="0" t="0" r="8890" b="0"/>
            <wp:wrapTight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56775F">
      <w:pPr>
        <w:ind w:firstLine="709"/>
        <w:jc w:val="center"/>
        <w:rPr>
          <w:noProof/>
          <w:sz w:val="22"/>
          <w:lang w:val="ru-RU"/>
        </w:rPr>
      </w:pPr>
      <w:r w:rsidRPr="0056775F">
        <w:rPr>
          <w:noProof/>
          <w:sz w:val="22"/>
          <w:lang w:val="ru-RU"/>
        </w:rPr>
        <w:t>Рис.2  Принципиальная схема операционной части умножения с младших разрядов множителя со сдвигом частичной суммы вправо</w:t>
      </w:r>
    </w:p>
    <w:p w:rsidR="0056775F" w:rsidRPr="0056775F" w:rsidRDefault="0056775F" w:rsidP="0056775F">
      <w:pPr>
        <w:ind w:firstLine="709"/>
        <w:jc w:val="center"/>
        <w:rPr>
          <w:noProof/>
          <w:sz w:val="22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F60E92" w:rsidRPr="0056775F" w:rsidRDefault="00740A23" w:rsidP="004A5302">
      <w:pPr>
        <w:tabs>
          <w:tab w:val="left" w:pos="2716"/>
        </w:tabs>
        <w:jc w:val="center"/>
        <w:rPr>
          <w:b/>
          <w:u w:val="single"/>
          <w:lang w:val="ru-RU"/>
        </w:rPr>
      </w:pPr>
      <w:r w:rsidRPr="0056775F">
        <w:rPr>
          <w:b/>
          <w:u w:val="single"/>
          <w:lang w:val="ru-RU"/>
        </w:rPr>
        <w:t>3 Граф - схема алгоритма</w:t>
      </w:r>
    </w:p>
    <w:p w:rsidR="004A5302" w:rsidRPr="0056775F" w:rsidRDefault="0056775F" w:rsidP="004A5302">
      <w:pPr>
        <w:tabs>
          <w:tab w:val="left" w:pos="2716"/>
        </w:tabs>
        <w:jc w:val="center"/>
        <w:rPr>
          <w:b/>
          <w:u w:val="single"/>
          <w:lang w:val="ru-RU"/>
        </w:rPr>
      </w:pPr>
      <w:r>
        <w:rPr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AA98461" wp14:editId="344855BB">
            <wp:simplePos x="0" y="0"/>
            <wp:positionH relativeFrom="column">
              <wp:posOffset>1352550</wp:posOffset>
            </wp:positionH>
            <wp:positionV relativeFrom="paragraph">
              <wp:posOffset>70485</wp:posOffset>
            </wp:positionV>
            <wp:extent cx="3110865" cy="3568065"/>
            <wp:effectExtent l="0" t="0" r="0" b="0"/>
            <wp:wrapTight wrapText="bothSides">
              <wp:wrapPolygon edited="0">
                <wp:start x="0" y="0"/>
                <wp:lineTo x="0" y="21450"/>
                <wp:lineTo x="21428" y="21450"/>
                <wp:lineTo x="214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OKT la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E92" w:rsidRPr="0056775F" w:rsidRDefault="00F60E92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jc w:val="both"/>
        <w:rPr>
          <w:sz w:val="22"/>
          <w:lang w:val="ru-RU"/>
        </w:rPr>
      </w:pP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F60E92" w:rsidRDefault="00F60E92" w:rsidP="00F60E92">
      <w:pPr>
        <w:tabs>
          <w:tab w:val="left" w:pos="2716"/>
        </w:tabs>
        <w:jc w:val="center"/>
        <w:rPr>
          <w:sz w:val="22"/>
          <w:lang w:val="ru-RU"/>
        </w:rPr>
      </w:pPr>
      <w:r w:rsidRPr="0056775F">
        <w:rPr>
          <w:sz w:val="22"/>
          <w:lang w:val="ru-RU"/>
        </w:rPr>
        <w:t>Рис.</w:t>
      </w:r>
      <w:proofErr w:type="gramStart"/>
      <w:r w:rsidR="0056775F" w:rsidRPr="0056775F">
        <w:rPr>
          <w:sz w:val="22"/>
          <w:lang w:val="ru-RU"/>
        </w:rPr>
        <w:t>3</w:t>
      </w:r>
      <w:r w:rsidRPr="0056775F">
        <w:rPr>
          <w:sz w:val="22"/>
          <w:lang w:val="ru-RU"/>
        </w:rPr>
        <w:t xml:space="preserve">  Граф</w:t>
      </w:r>
      <w:proofErr w:type="gramEnd"/>
      <w:r w:rsidRPr="0056775F">
        <w:rPr>
          <w:sz w:val="22"/>
          <w:lang w:val="ru-RU"/>
        </w:rPr>
        <w:t xml:space="preserve"> схема алгоритма сложения начиная с младших разрядов со сдвигом вправо</w:t>
      </w:r>
    </w:p>
    <w:p w:rsidR="0056775F" w:rsidRPr="0056775F" w:rsidRDefault="0056775F" w:rsidP="00F60E92">
      <w:pPr>
        <w:tabs>
          <w:tab w:val="left" w:pos="2716"/>
        </w:tabs>
        <w:jc w:val="center"/>
        <w:rPr>
          <w:sz w:val="22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sz w:val="22"/>
          <w:lang w:val="ru-RU"/>
        </w:rPr>
      </w:pPr>
    </w:p>
    <w:p w:rsidR="00740A23" w:rsidRPr="0056775F" w:rsidRDefault="00740A23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  <w:r w:rsidRPr="0056775F">
        <w:rPr>
          <w:b/>
          <w:u w:val="single"/>
          <w:lang w:val="ru-RU"/>
        </w:rPr>
        <w:lastRenderedPageBreak/>
        <w:t>4 Таблица состояний для управляющего автомата Мили</w:t>
      </w:r>
    </w:p>
    <w:p w:rsidR="00F60E92" w:rsidRPr="0056775F" w:rsidRDefault="00F60E92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6C40CC" w:rsidRPr="0056775F" w:rsidRDefault="0056775F" w:rsidP="0056775F">
      <w:pPr>
        <w:spacing w:before="100" w:beforeAutospacing="1" w:after="100" w:afterAutospacing="1"/>
        <w:contextualSpacing/>
        <w:jc w:val="right"/>
        <w:rPr>
          <w:lang w:val="ru-RU"/>
        </w:rPr>
      </w:pPr>
      <w:r w:rsidRPr="0056775F">
        <w:rPr>
          <w:lang w:val="ru-RU"/>
        </w:rPr>
        <w:t>Таблица 1 Полная таблица</w:t>
      </w:r>
      <w:r w:rsidRPr="0056775F">
        <w:rPr>
          <w:lang w:val="ru-RU" w:eastAsia="ru-RU"/>
        </w:rPr>
        <w:t xml:space="preserve"> переходов автомата Мили</w:t>
      </w:r>
    </w:p>
    <w:tbl>
      <w:tblPr>
        <w:tblStyle w:val="1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637"/>
        <w:gridCol w:w="540"/>
        <w:gridCol w:w="540"/>
        <w:gridCol w:w="630"/>
        <w:gridCol w:w="540"/>
        <w:gridCol w:w="908"/>
        <w:gridCol w:w="802"/>
        <w:gridCol w:w="630"/>
        <w:gridCol w:w="836"/>
        <w:gridCol w:w="567"/>
        <w:gridCol w:w="567"/>
        <w:gridCol w:w="567"/>
        <w:gridCol w:w="523"/>
      </w:tblGrid>
      <w:tr w:rsidR="004A5302" w:rsidRPr="006C40CC" w:rsidTr="0020456E">
        <w:trPr>
          <w:jc w:val="center"/>
        </w:trPr>
        <w:tc>
          <w:tcPr>
            <w:tcW w:w="708" w:type="dxa"/>
            <w:tcBorders>
              <w:right w:val="single" w:sz="12" w:space="0" w:color="auto"/>
            </w:tcBorders>
          </w:tcPr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Исх.</w:t>
            </w:r>
          </w:p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сост.</w:t>
            </w:r>
          </w:p>
        </w:tc>
        <w:tc>
          <w:tcPr>
            <w:tcW w:w="1717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Код исходного</w:t>
            </w:r>
          </w:p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состояния</w:t>
            </w:r>
          </w:p>
        </w:tc>
        <w:tc>
          <w:tcPr>
            <w:tcW w:w="1170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Условия</w:t>
            </w:r>
          </w:p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перехода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</w:tcPr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След.</w:t>
            </w:r>
          </w:p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Сост.</w:t>
            </w:r>
          </w:p>
        </w:tc>
        <w:tc>
          <w:tcPr>
            <w:tcW w:w="2268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proofErr w:type="spellStart"/>
            <w:r w:rsidRPr="006C40CC">
              <w:rPr>
                <w:sz w:val="20"/>
                <w:lang w:val="en-US"/>
              </w:rPr>
              <w:t>Код</w:t>
            </w:r>
            <w:proofErr w:type="spellEnd"/>
          </w:p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следующего</w:t>
            </w:r>
          </w:p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</w:rPr>
              <w:t>состояния</w:t>
            </w:r>
          </w:p>
        </w:tc>
        <w:tc>
          <w:tcPr>
            <w:tcW w:w="2224" w:type="dxa"/>
            <w:gridSpan w:val="4"/>
            <w:tcBorders>
              <w:left w:val="single" w:sz="12" w:space="0" w:color="auto"/>
            </w:tcBorders>
          </w:tcPr>
          <w:p w:rsidR="004A5302" w:rsidRPr="006C40CC" w:rsidRDefault="004A5302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proofErr w:type="spellStart"/>
            <w:r w:rsidRPr="006C40CC">
              <w:rPr>
                <w:sz w:val="20"/>
                <w:lang w:val="en-US"/>
              </w:rPr>
              <w:t>Выходные</w:t>
            </w:r>
            <w:proofErr w:type="spellEnd"/>
            <w:r w:rsidR="00994597">
              <w:rPr>
                <w:sz w:val="20"/>
              </w:rPr>
              <w:t xml:space="preserve"> </w:t>
            </w:r>
            <w:proofErr w:type="spellStart"/>
            <w:r w:rsidRPr="006C40CC">
              <w:rPr>
                <w:sz w:val="20"/>
                <w:lang w:val="en-US"/>
              </w:rPr>
              <w:t>сигналы</w:t>
            </w:r>
            <w:proofErr w:type="spellEnd"/>
          </w:p>
        </w:tc>
      </w:tr>
      <w:tr w:rsidR="0056775F" w:rsidRPr="006C40CC" w:rsidTr="009C02DC">
        <w:trPr>
          <w:jc w:val="center"/>
        </w:trPr>
        <w:tc>
          <w:tcPr>
            <w:tcW w:w="708" w:type="dxa"/>
            <w:tcBorders>
              <w:righ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637" w:type="dxa"/>
            <w:tcBorders>
              <w:lef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18"/>
                <w:szCs w:val="18"/>
              </w:rPr>
            </w:pPr>
            <w:r w:rsidRPr="006C40CC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540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18"/>
                <w:szCs w:val="18"/>
              </w:rPr>
            </w:pPr>
            <w:r w:rsidRPr="006C40CC">
              <w:rPr>
                <w:sz w:val="18"/>
                <w:szCs w:val="18"/>
                <w:lang w:val="en-US"/>
              </w:rPr>
              <w:t>T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4A5302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18"/>
                <w:szCs w:val="18"/>
                <w:lang w:val="en-US"/>
              </w:rPr>
            </w:pPr>
            <w:r w:rsidRPr="006C40CC">
              <w:rPr>
                <w:sz w:val="18"/>
                <w:szCs w:val="18"/>
              </w:rPr>
              <w:t>X0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18"/>
                <w:szCs w:val="18"/>
                <w:lang w:val="en-US"/>
              </w:rPr>
            </w:pPr>
            <w:r w:rsidRPr="006C40CC">
              <w:rPr>
                <w:sz w:val="18"/>
                <w:szCs w:val="18"/>
                <w:lang w:val="en-US"/>
              </w:rPr>
              <w:t>X1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802" w:type="dxa"/>
            <w:tcBorders>
              <w:lef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D0</w:t>
            </w:r>
          </w:p>
        </w:tc>
        <w:tc>
          <w:tcPr>
            <w:tcW w:w="630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D1</w:t>
            </w:r>
          </w:p>
        </w:tc>
        <w:tc>
          <w:tcPr>
            <w:tcW w:w="836" w:type="dxa"/>
            <w:tcBorders>
              <w:righ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  <w:lang w:val="en-US"/>
              </w:rPr>
              <w:t>Y0</w:t>
            </w:r>
          </w:p>
        </w:tc>
        <w:tc>
          <w:tcPr>
            <w:tcW w:w="567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  <w:lang w:val="en-US"/>
              </w:rPr>
              <w:t>Y1</w:t>
            </w:r>
          </w:p>
        </w:tc>
        <w:tc>
          <w:tcPr>
            <w:tcW w:w="567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  <w:lang w:val="en-US"/>
              </w:rPr>
              <w:t>Y2</w:t>
            </w:r>
          </w:p>
        </w:tc>
        <w:tc>
          <w:tcPr>
            <w:tcW w:w="523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  <w:lang w:val="en-US"/>
              </w:rPr>
              <w:t>Y3</w:t>
            </w:r>
          </w:p>
        </w:tc>
      </w:tr>
      <w:tr w:rsidR="0056775F" w:rsidRPr="006C40CC" w:rsidTr="009C02DC">
        <w:trPr>
          <w:jc w:val="center"/>
        </w:trPr>
        <w:tc>
          <w:tcPr>
            <w:tcW w:w="708" w:type="dxa"/>
            <w:tcBorders>
              <w:right w:val="single" w:sz="12" w:space="0" w:color="auto"/>
            </w:tcBorders>
          </w:tcPr>
          <w:p w:rsidR="0056775F" w:rsidRPr="006C40CC" w:rsidRDefault="0056775F" w:rsidP="006C40CC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 w:rsidRPr="006C40CC">
              <w:rPr>
                <w:sz w:val="20"/>
              </w:rPr>
              <w:t>0</w:t>
            </w:r>
          </w:p>
        </w:tc>
        <w:tc>
          <w:tcPr>
            <w:tcW w:w="637" w:type="dxa"/>
            <w:tcBorders>
              <w:lef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4A5302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*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*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</w:tcPr>
          <w:p w:rsidR="0056775F" w:rsidRPr="006C40CC" w:rsidRDefault="0056775F" w:rsidP="006C40CC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>
              <w:rPr>
                <w:sz w:val="20"/>
                <w:lang w:val="en-US"/>
              </w:rPr>
              <w:t xml:space="preserve"> </w:t>
            </w:r>
            <w:r w:rsidRPr="006C40CC">
              <w:rPr>
                <w:sz w:val="20"/>
                <w:lang w:val="en-US"/>
              </w:rPr>
              <w:t>Q</w:t>
            </w:r>
            <w:r w:rsidRPr="006C40CC">
              <w:rPr>
                <w:sz w:val="20"/>
              </w:rPr>
              <w:t>1</w:t>
            </w:r>
          </w:p>
        </w:tc>
        <w:tc>
          <w:tcPr>
            <w:tcW w:w="802" w:type="dxa"/>
            <w:tcBorders>
              <w:lef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12" w:space="0" w:color="auto"/>
            </w:tcBorders>
          </w:tcPr>
          <w:p w:rsidR="0056775F" w:rsidRPr="004A5302" w:rsidRDefault="0056775F" w:rsidP="0056775F">
            <w:pPr>
              <w:tabs>
                <w:tab w:val="left" w:pos="242"/>
                <w:tab w:val="center" w:pos="310"/>
              </w:tabs>
              <w:spacing w:before="100" w:beforeAutospacing="1" w:after="100" w:afterAutospacing="1"/>
              <w:contextualSpacing/>
              <w:rPr>
                <w:sz w:val="20"/>
                <w:lang w:val="en-US"/>
              </w:rPr>
            </w:pPr>
            <w:r>
              <w:rPr>
                <w:sz w:val="20"/>
              </w:rPr>
              <w:tab/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23" w:type="dxa"/>
          </w:tcPr>
          <w:p w:rsidR="0056775F" w:rsidRPr="006C40CC" w:rsidRDefault="0056775F" w:rsidP="006C40C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  <w:lang w:val="en-US"/>
              </w:rPr>
              <w:t>0</w:t>
            </w:r>
          </w:p>
        </w:tc>
      </w:tr>
      <w:tr w:rsidR="0056775F" w:rsidRPr="006C40CC" w:rsidTr="009C02DC">
        <w:trPr>
          <w:jc w:val="center"/>
        </w:trPr>
        <w:tc>
          <w:tcPr>
            <w:tcW w:w="708" w:type="dxa"/>
            <w:tcBorders>
              <w:right w:val="single" w:sz="12" w:space="0" w:color="auto"/>
            </w:tcBorders>
          </w:tcPr>
          <w:p w:rsidR="0056775F" w:rsidRPr="006C40CC" w:rsidRDefault="0056775F" w:rsidP="009C02DC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 w:rsidRPr="006C40CC">
              <w:rPr>
                <w:sz w:val="20"/>
              </w:rPr>
              <w:t>1</w:t>
            </w:r>
          </w:p>
        </w:tc>
        <w:tc>
          <w:tcPr>
            <w:tcW w:w="637" w:type="dxa"/>
            <w:tcBorders>
              <w:left w:val="single" w:sz="12" w:space="0" w:color="auto"/>
            </w:tcBorders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4A5302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*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</w:tcPr>
          <w:p w:rsidR="0056775F" w:rsidRPr="006C40CC" w:rsidRDefault="0056775F" w:rsidP="009C02DC">
            <w:pPr>
              <w:rPr>
                <w:rFonts w:eastAsia="Calibri"/>
                <w:sz w:val="20"/>
                <w:szCs w:val="22"/>
              </w:rPr>
            </w:pPr>
            <w:r>
              <w:rPr>
                <w:sz w:val="20"/>
                <w:lang w:val="en-US"/>
              </w:rPr>
              <w:t xml:space="preserve">     </w:t>
            </w:r>
            <w:r w:rsidRPr="006C40CC">
              <w:rPr>
                <w:sz w:val="20"/>
                <w:lang w:val="en-US"/>
              </w:rPr>
              <w:t>Q</w:t>
            </w:r>
            <w:r>
              <w:rPr>
                <w:sz w:val="20"/>
              </w:rPr>
              <w:t>2</w:t>
            </w:r>
          </w:p>
        </w:tc>
        <w:tc>
          <w:tcPr>
            <w:tcW w:w="802" w:type="dxa"/>
            <w:tcBorders>
              <w:left w:val="single" w:sz="12" w:space="0" w:color="auto"/>
            </w:tcBorders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836" w:type="dxa"/>
            <w:tcBorders>
              <w:right w:val="single" w:sz="12" w:space="0" w:color="auto"/>
            </w:tcBorders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23" w:type="dxa"/>
          </w:tcPr>
          <w:p w:rsidR="0056775F" w:rsidRPr="006C40CC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</w:rPr>
              <w:t>0</w:t>
            </w:r>
          </w:p>
        </w:tc>
      </w:tr>
      <w:tr w:rsidR="0056775F" w:rsidRPr="006C40CC" w:rsidTr="009C02DC">
        <w:trPr>
          <w:jc w:val="center"/>
        </w:trPr>
        <w:tc>
          <w:tcPr>
            <w:tcW w:w="708" w:type="dxa"/>
            <w:tcBorders>
              <w:right w:val="single" w:sz="12" w:space="0" w:color="auto"/>
            </w:tcBorders>
          </w:tcPr>
          <w:p w:rsidR="0056775F" w:rsidRPr="006C40CC" w:rsidRDefault="0056775F" w:rsidP="0020456E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 w:rsidRPr="006C40CC">
              <w:rPr>
                <w:sz w:val="20"/>
              </w:rPr>
              <w:t>1</w:t>
            </w:r>
          </w:p>
        </w:tc>
        <w:tc>
          <w:tcPr>
            <w:tcW w:w="637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4A5302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*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</w:tcPr>
          <w:p w:rsidR="0056775F" w:rsidRPr="006C40CC" w:rsidRDefault="0056775F" w:rsidP="0020456E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>
              <w:rPr>
                <w:sz w:val="20"/>
              </w:rPr>
              <w:t>3</w:t>
            </w:r>
          </w:p>
        </w:tc>
        <w:tc>
          <w:tcPr>
            <w:tcW w:w="802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12" w:space="0" w:color="auto"/>
            </w:tcBorders>
          </w:tcPr>
          <w:p w:rsidR="0056775F" w:rsidRPr="004A5302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23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</w:rPr>
              <w:t>0</w:t>
            </w:r>
          </w:p>
        </w:tc>
      </w:tr>
      <w:tr w:rsidR="0056775F" w:rsidRPr="006C40CC" w:rsidTr="009C02DC">
        <w:trPr>
          <w:jc w:val="center"/>
        </w:trPr>
        <w:tc>
          <w:tcPr>
            <w:tcW w:w="708" w:type="dxa"/>
            <w:tcBorders>
              <w:right w:val="single" w:sz="12" w:space="0" w:color="auto"/>
            </w:tcBorders>
          </w:tcPr>
          <w:p w:rsidR="0056775F" w:rsidRPr="006C40CC" w:rsidRDefault="0056775F" w:rsidP="0020456E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 w:rsidRPr="006C40CC">
              <w:rPr>
                <w:sz w:val="20"/>
              </w:rPr>
              <w:t>2</w:t>
            </w:r>
          </w:p>
        </w:tc>
        <w:tc>
          <w:tcPr>
            <w:tcW w:w="637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4A5302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*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*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</w:tcPr>
          <w:p w:rsidR="0056775F" w:rsidRPr="006C40CC" w:rsidRDefault="0056775F" w:rsidP="0020456E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>
              <w:rPr>
                <w:sz w:val="20"/>
              </w:rPr>
              <w:t>3</w:t>
            </w:r>
          </w:p>
        </w:tc>
        <w:tc>
          <w:tcPr>
            <w:tcW w:w="802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36" w:type="dxa"/>
            <w:tcBorders>
              <w:right w:val="single" w:sz="12" w:space="0" w:color="auto"/>
            </w:tcBorders>
          </w:tcPr>
          <w:p w:rsidR="0056775F" w:rsidRPr="004A5302" w:rsidRDefault="0056775F" w:rsidP="009C02DC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23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56775F" w:rsidRPr="006C40CC" w:rsidTr="009C02DC">
        <w:trPr>
          <w:jc w:val="center"/>
        </w:trPr>
        <w:tc>
          <w:tcPr>
            <w:tcW w:w="708" w:type="dxa"/>
            <w:tcBorders>
              <w:right w:val="single" w:sz="12" w:space="0" w:color="auto"/>
            </w:tcBorders>
          </w:tcPr>
          <w:p w:rsidR="0056775F" w:rsidRPr="006C40CC" w:rsidRDefault="0056775F" w:rsidP="0020456E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 w:rsidRPr="006C40CC">
              <w:rPr>
                <w:sz w:val="20"/>
              </w:rPr>
              <w:t>3</w:t>
            </w:r>
          </w:p>
        </w:tc>
        <w:tc>
          <w:tcPr>
            <w:tcW w:w="637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4A5302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*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</w:tcPr>
          <w:p w:rsidR="0056775F" w:rsidRPr="006C40CC" w:rsidRDefault="0056775F" w:rsidP="0020456E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>
              <w:rPr>
                <w:sz w:val="20"/>
              </w:rPr>
              <w:t>2</w:t>
            </w:r>
          </w:p>
        </w:tc>
        <w:tc>
          <w:tcPr>
            <w:tcW w:w="802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630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836" w:type="dxa"/>
            <w:tcBorders>
              <w:right w:val="single" w:sz="12" w:space="0" w:color="auto"/>
            </w:tcBorders>
          </w:tcPr>
          <w:p w:rsidR="0056775F" w:rsidRPr="004A5302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23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56775F" w:rsidRPr="006C40CC" w:rsidTr="009C02DC">
        <w:trPr>
          <w:jc w:val="center"/>
        </w:trPr>
        <w:tc>
          <w:tcPr>
            <w:tcW w:w="708" w:type="dxa"/>
            <w:tcBorders>
              <w:right w:val="single" w:sz="12" w:space="0" w:color="auto"/>
            </w:tcBorders>
          </w:tcPr>
          <w:p w:rsidR="0056775F" w:rsidRPr="006C40CC" w:rsidRDefault="0056775F" w:rsidP="0020456E">
            <w:pPr>
              <w:jc w:val="center"/>
              <w:rPr>
                <w:rFonts w:eastAsia="Calibri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>
              <w:rPr>
                <w:sz w:val="20"/>
              </w:rPr>
              <w:t>3</w:t>
            </w:r>
          </w:p>
        </w:tc>
        <w:tc>
          <w:tcPr>
            <w:tcW w:w="637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40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4A5302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</w:p>
        </w:tc>
        <w:tc>
          <w:tcPr>
            <w:tcW w:w="630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*</w:t>
            </w:r>
          </w:p>
        </w:tc>
        <w:tc>
          <w:tcPr>
            <w:tcW w:w="540" w:type="dxa"/>
            <w:tcBorders>
              <w:right w:val="single" w:sz="12" w:space="0" w:color="auto"/>
            </w:tcBorders>
          </w:tcPr>
          <w:p w:rsidR="0056775F" w:rsidRPr="0056775F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908" w:type="dxa"/>
            <w:tcBorders>
              <w:left w:val="single" w:sz="12" w:space="0" w:color="auto"/>
              <w:right w:val="single" w:sz="12" w:space="0" w:color="auto"/>
            </w:tcBorders>
          </w:tcPr>
          <w:p w:rsidR="0056775F" w:rsidRPr="006C40CC" w:rsidRDefault="0056775F" w:rsidP="0020456E">
            <w:pPr>
              <w:jc w:val="center"/>
              <w:rPr>
                <w:rFonts w:ascii="Courier New" w:eastAsia="Calibri" w:hAnsi="Courier New"/>
                <w:sz w:val="20"/>
                <w:szCs w:val="22"/>
              </w:rPr>
            </w:pPr>
            <w:r w:rsidRPr="006C40CC">
              <w:rPr>
                <w:sz w:val="20"/>
                <w:lang w:val="en-US"/>
              </w:rPr>
              <w:t>Q</w:t>
            </w:r>
            <w:r>
              <w:rPr>
                <w:sz w:val="20"/>
              </w:rPr>
              <w:t>0</w:t>
            </w:r>
          </w:p>
        </w:tc>
        <w:tc>
          <w:tcPr>
            <w:tcW w:w="802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30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836" w:type="dxa"/>
            <w:tcBorders>
              <w:right w:val="single" w:sz="12" w:space="0" w:color="auto"/>
            </w:tcBorders>
          </w:tcPr>
          <w:p w:rsidR="0056775F" w:rsidRPr="004A5302" w:rsidRDefault="0056775F" w:rsidP="000523C0">
            <w:pPr>
              <w:spacing w:before="100" w:beforeAutospacing="1" w:after="100" w:afterAutospacing="1"/>
              <w:contextualSpacing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</w:t>
            </w: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567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23" w:type="dxa"/>
          </w:tcPr>
          <w:p w:rsidR="0056775F" w:rsidRPr="006C40CC" w:rsidRDefault="0056775F" w:rsidP="0020456E">
            <w:pPr>
              <w:spacing w:before="100" w:beforeAutospacing="1" w:after="100" w:afterAutospacing="1"/>
              <w:contextualSpacing/>
              <w:jc w:val="center"/>
              <w:rPr>
                <w:sz w:val="20"/>
              </w:rPr>
            </w:pPr>
            <w:r w:rsidRPr="006C40CC">
              <w:rPr>
                <w:sz w:val="20"/>
                <w:lang w:val="en-US"/>
              </w:rPr>
              <w:t>0</w:t>
            </w:r>
          </w:p>
        </w:tc>
      </w:tr>
    </w:tbl>
    <w:p w:rsidR="0056775F" w:rsidRDefault="0056775F" w:rsidP="0056775F">
      <w:pPr>
        <w:tabs>
          <w:tab w:val="left" w:pos="2716"/>
        </w:tabs>
        <w:rPr>
          <w:b/>
          <w:u w:val="single"/>
          <w:lang w:val="ru-RU"/>
        </w:rPr>
      </w:pPr>
    </w:p>
    <w:p w:rsidR="00740A23" w:rsidRPr="0056775F" w:rsidRDefault="00740A23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  <w:r w:rsidRPr="0056775F">
        <w:rPr>
          <w:b/>
          <w:u w:val="single"/>
          <w:lang w:val="ru-RU"/>
        </w:rPr>
        <w:t>5 СДНФ/СКНФ для логических выражений Мили</w:t>
      </w:r>
    </w:p>
    <w:p w:rsidR="00760DF8" w:rsidRPr="0056775F" w:rsidRDefault="002653FA" w:rsidP="00760DF8">
      <w:pPr>
        <w:tabs>
          <w:tab w:val="left" w:pos="2716"/>
        </w:tabs>
        <w:rPr>
          <w:lang w:val="ru-RU"/>
        </w:rPr>
      </w:pPr>
      <w:r w:rsidRPr="0056775F">
        <w:rPr>
          <w:lang w:val="ru-RU"/>
        </w:rPr>
        <w:t>З</w:t>
      </w:r>
      <w:r w:rsidR="00994597" w:rsidRPr="0056775F">
        <w:rPr>
          <w:lang w:val="ru-RU"/>
        </w:rPr>
        <w:t>апишем</w:t>
      </w:r>
      <w:r w:rsidRPr="0056775F">
        <w:rPr>
          <w:lang w:val="ru-RU"/>
        </w:rPr>
        <w:t xml:space="preserve"> выражения (СДНФ) для лог</w:t>
      </w:r>
      <w:r w:rsidR="00760DF8" w:rsidRPr="0056775F">
        <w:rPr>
          <w:lang w:val="ru-RU"/>
        </w:rPr>
        <w:t xml:space="preserve">ических функций </w:t>
      </w:r>
      <w:r>
        <w:t>Y</w:t>
      </w:r>
      <w:proofErr w:type="gramStart"/>
      <w:r w:rsidRPr="0056775F">
        <w:rPr>
          <w:lang w:val="ru-RU"/>
        </w:rPr>
        <w:t>0,</w:t>
      </w:r>
      <w:r>
        <w:t>Y</w:t>
      </w:r>
      <w:proofErr w:type="gramEnd"/>
      <w:r w:rsidRPr="0056775F">
        <w:rPr>
          <w:lang w:val="ru-RU"/>
        </w:rPr>
        <w:t>1,</w:t>
      </w:r>
      <w:r>
        <w:t>Y</w:t>
      </w:r>
      <w:r w:rsidRPr="0056775F">
        <w:rPr>
          <w:lang w:val="ru-RU"/>
        </w:rPr>
        <w:t>2,</w:t>
      </w:r>
      <w:r>
        <w:t>Y</w:t>
      </w:r>
      <w:r w:rsidRPr="0056775F">
        <w:rPr>
          <w:lang w:val="ru-RU"/>
        </w:rPr>
        <w:t xml:space="preserve">3 и </w:t>
      </w:r>
      <w:r>
        <w:t>D</w:t>
      </w:r>
      <w:r w:rsidRPr="0056775F">
        <w:rPr>
          <w:lang w:val="ru-RU"/>
        </w:rPr>
        <w:t>0,</w:t>
      </w:r>
      <w:r>
        <w:t>D</w:t>
      </w:r>
      <w:r w:rsidRPr="0056775F">
        <w:rPr>
          <w:lang w:val="ru-RU"/>
        </w:rPr>
        <w:t>1,</w:t>
      </w:r>
      <w:r>
        <w:t>D</w:t>
      </w:r>
      <w:r w:rsidRPr="0056775F">
        <w:rPr>
          <w:lang w:val="ru-RU"/>
        </w:rPr>
        <w:t>2</w:t>
      </w:r>
      <w:r w:rsidR="00760DF8" w:rsidRPr="0056775F">
        <w:rPr>
          <w:lang w:val="ru-RU"/>
        </w:rPr>
        <w:t>.</w:t>
      </w:r>
    </w:p>
    <w:p w:rsidR="00123FE0" w:rsidRPr="0056775F" w:rsidRDefault="00123FE0" w:rsidP="00760DF8">
      <w:pPr>
        <w:tabs>
          <w:tab w:val="left" w:pos="2716"/>
        </w:tabs>
        <w:rPr>
          <w:lang w:val="ru-RU"/>
        </w:rPr>
      </w:pPr>
    </w:p>
    <w:p w:rsidR="00760DF8" w:rsidRPr="00760DF8" w:rsidRDefault="00760DF8" w:rsidP="00760DF8">
      <w:pPr>
        <w:tabs>
          <w:tab w:val="left" w:pos="2716"/>
        </w:tabs>
        <w:ind w:left="54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760DF8" w:rsidRPr="00760DF8" w:rsidRDefault="00760DF8" w:rsidP="00760DF8">
      <w:pPr>
        <w:tabs>
          <w:tab w:val="left" w:pos="2716"/>
        </w:tabs>
        <w:ind w:left="54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760DF8" w:rsidRPr="0056775F" w:rsidRDefault="00760DF8" w:rsidP="00760DF8">
      <w:pPr>
        <w:tabs>
          <w:tab w:val="left" w:pos="2716"/>
        </w:tabs>
        <w:ind w:left="54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56775F" w:rsidRPr="00760DF8" w:rsidRDefault="0056775F" w:rsidP="0056775F">
      <w:pPr>
        <w:tabs>
          <w:tab w:val="left" w:pos="2716"/>
        </w:tabs>
        <w:ind w:left="54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123FE0" w:rsidRDefault="00123FE0" w:rsidP="0056775F">
      <w:pPr>
        <w:tabs>
          <w:tab w:val="left" w:pos="2716"/>
        </w:tabs>
      </w:pPr>
    </w:p>
    <w:p w:rsidR="00123FE0" w:rsidRPr="00123FE0" w:rsidRDefault="00123FE0" w:rsidP="00123FE0">
      <w:pPr>
        <w:tabs>
          <w:tab w:val="left" w:pos="2716"/>
        </w:tabs>
        <w:ind w:left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23FE0" w:rsidRPr="00123FE0" w:rsidRDefault="00123FE0" w:rsidP="00123FE0">
      <w:pPr>
        <w:tabs>
          <w:tab w:val="left" w:pos="2716"/>
        </w:tabs>
        <w:ind w:left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F60E92" w:rsidRPr="00740A23" w:rsidRDefault="00F60E92" w:rsidP="00123FE0">
      <w:pPr>
        <w:tabs>
          <w:tab w:val="left" w:pos="2716"/>
        </w:tabs>
        <w:rPr>
          <w:b/>
          <w:u w:val="single"/>
        </w:rPr>
      </w:pPr>
    </w:p>
    <w:p w:rsidR="00740A23" w:rsidRPr="0056775F" w:rsidRDefault="00740A23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  <w:r w:rsidRPr="0056775F">
        <w:rPr>
          <w:b/>
          <w:u w:val="single"/>
          <w:lang w:val="ru-RU"/>
        </w:rPr>
        <w:t xml:space="preserve">6 </w:t>
      </w:r>
      <w:r w:rsidR="00994597" w:rsidRPr="0056775F">
        <w:rPr>
          <w:b/>
          <w:u w:val="single"/>
          <w:lang w:val="ru-RU"/>
        </w:rPr>
        <w:t>Минимизация</w:t>
      </w:r>
      <w:r w:rsidRPr="0056775F">
        <w:rPr>
          <w:b/>
          <w:u w:val="single"/>
          <w:lang w:val="ru-RU"/>
        </w:rPr>
        <w:t xml:space="preserve"> логических выражений Мили</w:t>
      </w:r>
    </w:p>
    <w:p w:rsidR="00123FE0" w:rsidRPr="0056775F" w:rsidRDefault="00123FE0" w:rsidP="00123FE0">
      <w:pPr>
        <w:tabs>
          <w:tab w:val="left" w:pos="2716"/>
        </w:tabs>
        <w:rPr>
          <w:lang w:val="ru-RU"/>
        </w:rPr>
      </w:pPr>
      <w:r w:rsidRPr="0056775F">
        <w:rPr>
          <w:lang w:val="ru-RU"/>
        </w:rPr>
        <w:t xml:space="preserve">На данном шаге проводим минимизацию </w:t>
      </w:r>
      <w:r w:rsidR="004E78F8" w:rsidRPr="0056775F">
        <w:rPr>
          <w:lang w:val="ru-RU"/>
        </w:rPr>
        <w:t>полученных</w:t>
      </w:r>
      <w:r w:rsidRPr="0056775F">
        <w:rPr>
          <w:lang w:val="ru-RU"/>
        </w:rPr>
        <w:t xml:space="preserve"> функций с помощью метода </w:t>
      </w:r>
      <w:proofErr w:type="spellStart"/>
      <w:r w:rsidRPr="0056775F">
        <w:rPr>
          <w:lang w:val="ru-RU"/>
        </w:rPr>
        <w:t>Квайна</w:t>
      </w:r>
      <w:proofErr w:type="spellEnd"/>
      <w:r w:rsidRPr="0056775F">
        <w:rPr>
          <w:lang w:val="ru-RU"/>
        </w:rPr>
        <w:t>.</w:t>
      </w:r>
    </w:p>
    <w:p w:rsidR="0056775F" w:rsidRPr="0056775F" w:rsidRDefault="00123FE0" w:rsidP="0056775F">
      <w:pPr>
        <w:tabs>
          <w:tab w:val="left" w:pos="2716"/>
        </w:tabs>
        <w:rPr>
          <w:lang w:val="ru-RU"/>
        </w:rPr>
      </w:pPr>
      <w:r w:rsidRPr="0056775F">
        <w:rPr>
          <w:lang w:val="ru-RU"/>
        </w:rPr>
        <w:t xml:space="preserve">Функции </w:t>
      </w:r>
      <w:r w:rsidR="004E78F8">
        <w:t>Y</w:t>
      </w:r>
      <w:r w:rsidR="004E78F8" w:rsidRPr="004E78F8">
        <w:rPr>
          <w:lang w:val="ru-RU"/>
        </w:rPr>
        <w:t>0,</w:t>
      </w:r>
      <w:r w:rsidR="004E78F8" w:rsidRPr="0056775F">
        <w:rPr>
          <w:lang w:val="ru-RU"/>
        </w:rPr>
        <w:t xml:space="preserve"> </w:t>
      </w:r>
      <w:r w:rsidR="004E78F8">
        <w:t>Y</w:t>
      </w:r>
      <w:r w:rsidR="004E78F8" w:rsidRPr="004E78F8">
        <w:rPr>
          <w:lang w:val="ru-RU"/>
        </w:rPr>
        <w:t>3</w:t>
      </w:r>
      <w:r w:rsidR="0056775F" w:rsidRPr="0056775F">
        <w:rPr>
          <w:lang w:val="ru-RU"/>
        </w:rPr>
        <w:t xml:space="preserve"> </w:t>
      </w:r>
      <w:r w:rsidR="004E78F8" w:rsidRPr="004E78F8">
        <w:rPr>
          <w:lang w:val="ru-RU"/>
        </w:rPr>
        <w:t xml:space="preserve">– </w:t>
      </w:r>
      <w:r w:rsidR="004E78F8" w:rsidRPr="0056775F">
        <w:rPr>
          <w:lang w:val="ru-RU"/>
        </w:rPr>
        <w:t>невозможно минимизировать.</w:t>
      </w:r>
    </w:p>
    <w:p w:rsidR="0056775F" w:rsidRPr="0056775F" w:rsidRDefault="0056775F" w:rsidP="0056775F">
      <w:pPr>
        <w:tabs>
          <w:tab w:val="left" w:pos="2716"/>
        </w:tabs>
        <w:ind w:firstLine="567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6775F" w:rsidRPr="0056775F" w:rsidRDefault="0056775F" w:rsidP="0056775F">
      <w:pPr>
        <w:tabs>
          <w:tab w:val="left" w:pos="2716"/>
        </w:tabs>
        <w:ind w:left="540" w:firstLine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56775F" w:rsidRPr="00123FE0" w:rsidRDefault="0056775F" w:rsidP="0056775F">
      <w:pPr>
        <w:tabs>
          <w:tab w:val="left" w:pos="2716"/>
        </w:tabs>
        <w:ind w:left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:rsidR="0056775F" w:rsidRPr="0056775F" w:rsidRDefault="0056775F" w:rsidP="0056775F">
      <w:pPr>
        <w:tabs>
          <w:tab w:val="left" w:pos="2716"/>
        </w:tabs>
        <w:ind w:left="5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:rsidR="004E78F8" w:rsidRPr="004E78F8" w:rsidRDefault="004E78F8" w:rsidP="00F81038">
      <w:pPr>
        <w:tabs>
          <w:tab w:val="left" w:pos="2716"/>
        </w:tabs>
        <w:rPr>
          <w:lang w:val="ru-RU"/>
        </w:rPr>
      </w:pPr>
    </w:p>
    <w:p w:rsidR="00740A23" w:rsidRPr="0056775F" w:rsidRDefault="00740A23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  <w:r w:rsidRPr="0056775F">
        <w:rPr>
          <w:b/>
          <w:u w:val="single"/>
          <w:lang w:val="ru-RU"/>
        </w:rPr>
        <w:t>7 Принципиальная схема управляющего автомата</w:t>
      </w:r>
    </w:p>
    <w:p w:rsidR="00F60E92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  <w:r>
        <w:rPr>
          <w:b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0451BD55" wp14:editId="4ED92A23">
            <wp:simplePos x="0" y="0"/>
            <wp:positionH relativeFrom="column">
              <wp:posOffset>621284</wp:posOffset>
            </wp:positionH>
            <wp:positionV relativeFrom="paragraph">
              <wp:posOffset>98044</wp:posOffset>
            </wp:positionV>
            <wp:extent cx="4787392" cy="2749170"/>
            <wp:effectExtent l="0" t="0" r="0" b="0"/>
            <wp:wrapTight wrapText="bothSides">
              <wp:wrapPolygon edited="0">
                <wp:start x="0" y="0"/>
                <wp:lineTo x="0" y="21405"/>
                <wp:lineTo x="21488" y="21405"/>
                <wp:lineTo x="21488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92" cy="27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56775F">
      <w:pPr>
        <w:rPr>
          <w:lang w:val="ru-RU"/>
        </w:rPr>
      </w:pPr>
    </w:p>
    <w:p w:rsidR="0056775F" w:rsidRPr="0056775F" w:rsidRDefault="0056775F" w:rsidP="0056775F">
      <w:pPr>
        <w:jc w:val="center"/>
        <w:rPr>
          <w:sz w:val="22"/>
          <w:lang w:val="ru-RU"/>
        </w:rPr>
      </w:pPr>
      <w:r w:rsidRPr="0056775F">
        <w:rPr>
          <w:sz w:val="22"/>
          <w:lang w:val="ru-RU"/>
        </w:rPr>
        <w:t xml:space="preserve">Рис 3. </w:t>
      </w:r>
      <w:proofErr w:type="spellStart"/>
      <w:proofErr w:type="gramStart"/>
      <w:r w:rsidRPr="0056775F">
        <w:rPr>
          <w:sz w:val="22"/>
        </w:rPr>
        <w:t>Принципиальная</w:t>
      </w:r>
      <w:proofErr w:type="spellEnd"/>
      <w:r w:rsidRPr="0056775F">
        <w:rPr>
          <w:sz w:val="22"/>
        </w:rPr>
        <w:t xml:space="preserve">  </w:t>
      </w:r>
      <w:proofErr w:type="spellStart"/>
      <w:r w:rsidRPr="0056775F">
        <w:rPr>
          <w:sz w:val="22"/>
        </w:rPr>
        <w:t>схема</w:t>
      </w:r>
      <w:proofErr w:type="spellEnd"/>
      <w:proofErr w:type="gramEnd"/>
      <w:r w:rsidRPr="0056775F">
        <w:rPr>
          <w:sz w:val="22"/>
        </w:rPr>
        <w:t xml:space="preserve"> </w:t>
      </w:r>
      <w:proofErr w:type="spellStart"/>
      <w:r w:rsidRPr="0056775F">
        <w:rPr>
          <w:sz w:val="22"/>
        </w:rPr>
        <w:t>управляющего</w:t>
      </w:r>
      <w:proofErr w:type="spellEnd"/>
      <w:r w:rsidRPr="0056775F">
        <w:rPr>
          <w:sz w:val="22"/>
        </w:rPr>
        <w:t xml:space="preserve">  </w:t>
      </w:r>
      <w:proofErr w:type="spellStart"/>
      <w:r w:rsidRPr="0056775F">
        <w:rPr>
          <w:sz w:val="22"/>
        </w:rPr>
        <w:t>автомата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Ми</w:t>
      </w:r>
      <w:proofErr w:type="spellEnd"/>
      <w:r>
        <w:rPr>
          <w:sz w:val="22"/>
          <w:lang w:val="ru-RU"/>
        </w:rPr>
        <w:t>ли</w:t>
      </w: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740A23" w:rsidRPr="0056775F" w:rsidRDefault="00740A23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  <w:r w:rsidRPr="0056775F">
        <w:rPr>
          <w:b/>
          <w:u w:val="single"/>
          <w:lang w:val="ru-RU"/>
        </w:rPr>
        <w:t>8 Контрольные вопросы</w:t>
      </w:r>
    </w:p>
    <w:p w:rsidR="0056775F" w:rsidRPr="0056775F" w:rsidRDefault="0056775F" w:rsidP="00740A23">
      <w:pPr>
        <w:tabs>
          <w:tab w:val="left" w:pos="2716"/>
        </w:tabs>
        <w:jc w:val="center"/>
        <w:rPr>
          <w:b/>
          <w:u w:val="single"/>
          <w:lang w:val="ru-RU"/>
        </w:rPr>
      </w:pPr>
    </w:p>
    <w:p w:rsidR="0056775F" w:rsidRPr="0056775F" w:rsidRDefault="0056775F" w:rsidP="0056775F">
      <w:pPr>
        <w:pStyle w:val="a9"/>
        <w:numPr>
          <w:ilvl w:val="0"/>
          <w:numId w:val="1"/>
        </w:numPr>
        <w:tabs>
          <w:tab w:val="left" w:pos="2716"/>
        </w:tabs>
        <w:rPr>
          <w:u w:val="single"/>
          <w:lang w:val="ru-RU"/>
        </w:rPr>
      </w:pPr>
      <w:r w:rsidRPr="0056775F">
        <w:rPr>
          <w:u w:val="single"/>
          <w:lang w:val="ru-RU"/>
        </w:rPr>
        <w:t>Что такое абстрактный и структурный управляющий автомат?</w:t>
      </w:r>
    </w:p>
    <w:p w:rsidR="0056775F" w:rsidRPr="0056775F" w:rsidRDefault="0056775F" w:rsidP="0056775F">
      <w:pPr>
        <w:pStyle w:val="a9"/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ind w:firstLine="720"/>
        <w:rPr>
          <w:lang w:val="ru-RU"/>
        </w:rPr>
      </w:pPr>
      <w:r w:rsidRPr="0056775F">
        <w:rPr>
          <w:lang w:val="ru-RU"/>
        </w:rPr>
        <w:t>В абстрактной теории не учитываются структура как самого автомата, так и структуры его входных и выходных сигналов. Входные и выходные сигналы рассматриваются при этом просто как буквы двух фиксированных для данного автомата алфавитов: входного и выходного. Не интересуясь способом построения автомата, абстрактная теория изучает лишь те переходы, которые претерпевает автомат под воздействием входных сигналов, и те выходные сигналы, которые он при этом выдает.</w:t>
      </w:r>
    </w:p>
    <w:p w:rsidR="0056775F" w:rsidRDefault="0056775F" w:rsidP="0056775F">
      <w:pPr>
        <w:ind w:firstLine="720"/>
        <w:rPr>
          <w:lang w:val="ru-RU"/>
        </w:rPr>
      </w:pPr>
      <w:r w:rsidRPr="0056775F">
        <w:rPr>
          <w:lang w:val="ru-RU"/>
        </w:rPr>
        <w:t>В противоположность абстрактной теории, структурная теория автоматов учитывает структуры автомата и его входных и выходных сигналов. В структурной теории изучаются способы построения автоматов из нескольких элементарных автоматов, способы кодирования входных и выходных сигналов элементарными сигналами, передаваемыми по реал</w:t>
      </w:r>
      <w:r>
        <w:rPr>
          <w:lang w:val="ru-RU"/>
        </w:rPr>
        <w:t>ьным входным и выходным каналам.</w:t>
      </w:r>
    </w:p>
    <w:p w:rsidR="0056775F" w:rsidRDefault="0056775F" w:rsidP="0056775F">
      <w:pPr>
        <w:rPr>
          <w:lang w:val="ru-RU"/>
        </w:rPr>
      </w:pPr>
    </w:p>
    <w:p w:rsidR="0056775F" w:rsidRPr="0056775F" w:rsidRDefault="0056775F" w:rsidP="0056775F">
      <w:pPr>
        <w:ind w:firstLine="720"/>
        <w:rPr>
          <w:lang w:val="ru-RU"/>
        </w:rPr>
      </w:pPr>
    </w:p>
    <w:p w:rsidR="0056775F" w:rsidRPr="0056775F" w:rsidRDefault="0056775F" w:rsidP="0056775F">
      <w:pPr>
        <w:pStyle w:val="a9"/>
        <w:numPr>
          <w:ilvl w:val="0"/>
          <w:numId w:val="1"/>
        </w:numPr>
        <w:tabs>
          <w:tab w:val="left" w:pos="2716"/>
        </w:tabs>
        <w:rPr>
          <w:u w:val="single"/>
          <w:lang w:val="ru-RU"/>
        </w:rPr>
      </w:pPr>
      <w:r w:rsidRPr="0056775F">
        <w:rPr>
          <w:u w:val="single"/>
          <w:lang w:val="ru-RU"/>
        </w:rPr>
        <w:t>Приведите структурную схему управляющего автомата Мили</w:t>
      </w:r>
    </w:p>
    <w:p w:rsidR="0056775F" w:rsidRPr="0056775F" w:rsidRDefault="0056775F" w:rsidP="0056775F">
      <w:pPr>
        <w:pStyle w:val="a9"/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pStyle w:val="a9"/>
        <w:tabs>
          <w:tab w:val="left" w:pos="2716"/>
        </w:tabs>
        <w:rPr>
          <w:u w:val="single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10B584" wp14:editId="59107B84">
            <wp:simplePos x="0" y="0"/>
            <wp:positionH relativeFrom="column">
              <wp:posOffset>1116444</wp:posOffset>
            </wp:positionH>
            <wp:positionV relativeFrom="paragraph">
              <wp:posOffset>76220</wp:posOffset>
            </wp:positionV>
            <wp:extent cx="3796030" cy="1753235"/>
            <wp:effectExtent l="0" t="0" r="0" b="0"/>
            <wp:wrapSquare wrapText="bothSides"/>
            <wp:docPr id="2" name="Рисунок 2" descr="http://cxem.net/beginner/beginner10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xem.net/beginner/beginner106-2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ind w:firstLine="567"/>
        <w:rPr>
          <w:u w:val="single"/>
          <w:lang w:val="ru-RU"/>
        </w:rPr>
      </w:pPr>
    </w:p>
    <w:p w:rsidR="0056775F" w:rsidRPr="0056775F" w:rsidRDefault="0056775F" w:rsidP="0056775F">
      <w:pPr>
        <w:pStyle w:val="a9"/>
        <w:numPr>
          <w:ilvl w:val="0"/>
          <w:numId w:val="1"/>
        </w:numPr>
        <w:tabs>
          <w:tab w:val="left" w:pos="2716"/>
        </w:tabs>
        <w:rPr>
          <w:u w:val="single"/>
          <w:lang w:val="ru-RU"/>
        </w:rPr>
      </w:pPr>
      <w:r w:rsidRPr="0056775F">
        <w:rPr>
          <w:u w:val="single"/>
          <w:lang w:val="ru-RU"/>
        </w:rPr>
        <w:t>Приведите структурную схему управляющего автомата Мура</w:t>
      </w: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9BF2F24" wp14:editId="76805762">
            <wp:simplePos x="0" y="0"/>
            <wp:positionH relativeFrom="column">
              <wp:posOffset>495300</wp:posOffset>
            </wp:positionH>
            <wp:positionV relativeFrom="paragraph">
              <wp:posOffset>106680</wp:posOffset>
            </wp:positionV>
            <wp:extent cx="4980305" cy="1577975"/>
            <wp:effectExtent l="0" t="0" r="0" b="31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157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Pr="0056775F" w:rsidRDefault="0056775F" w:rsidP="0056775F">
      <w:pPr>
        <w:tabs>
          <w:tab w:val="left" w:pos="2716"/>
        </w:tabs>
        <w:rPr>
          <w:u w:val="single"/>
          <w:lang w:val="ru-RU"/>
        </w:rPr>
      </w:pPr>
    </w:p>
    <w:p w:rsidR="0056775F" w:rsidRDefault="0056775F" w:rsidP="0056775F">
      <w:pPr>
        <w:pStyle w:val="a9"/>
        <w:numPr>
          <w:ilvl w:val="0"/>
          <w:numId w:val="1"/>
        </w:numPr>
        <w:tabs>
          <w:tab w:val="left" w:pos="2716"/>
        </w:tabs>
        <w:rPr>
          <w:u w:val="single"/>
        </w:rPr>
      </w:pPr>
      <w:proofErr w:type="spellStart"/>
      <w:r w:rsidRPr="0056775F">
        <w:rPr>
          <w:u w:val="single"/>
        </w:rPr>
        <w:lastRenderedPageBreak/>
        <w:t>Приведите</w:t>
      </w:r>
      <w:proofErr w:type="spellEnd"/>
      <w:r w:rsidRPr="0056775F">
        <w:rPr>
          <w:u w:val="single"/>
        </w:rPr>
        <w:t xml:space="preserve"> </w:t>
      </w:r>
      <w:proofErr w:type="spellStart"/>
      <w:r w:rsidRPr="0056775F">
        <w:rPr>
          <w:u w:val="single"/>
        </w:rPr>
        <w:t>структурную</w:t>
      </w:r>
      <w:proofErr w:type="spellEnd"/>
      <w:r w:rsidRPr="0056775F">
        <w:rPr>
          <w:u w:val="single"/>
        </w:rPr>
        <w:t xml:space="preserve"> </w:t>
      </w:r>
      <w:proofErr w:type="spellStart"/>
      <w:r w:rsidRPr="0056775F">
        <w:rPr>
          <w:u w:val="single"/>
        </w:rPr>
        <w:t>с</w:t>
      </w:r>
      <w:r>
        <w:rPr>
          <w:u w:val="single"/>
        </w:rPr>
        <w:t>хему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микропрограммного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автомата</w:t>
      </w:r>
      <w:proofErr w:type="spellEnd"/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3F6036E1" wp14:editId="69261BA5">
            <wp:simplePos x="0" y="0"/>
            <wp:positionH relativeFrom="column">
              <wp:posOffset>999625</wp:posOffset>
            </wp:positionH>
            <wp:positionV relativeFrom="paragraph">
              <wp:posOffset>37725</wp:posOffset>
            </wp:positionV>
            <wp:extent cx="3983355" cy="162433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62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Default="0056775F" w:rsidP="0056775F">
      <w:pPr>
        <w:tabs>
          <w:tab w:val="left" w:pos="2716"/>
        </w:tabs>
        <w:rPr>
          <w:u w:val="single"/>
        </w:rPr>
      </w:pPr>
    </w:p>
    <w:p w:rsidR="0056775F" w:rsidRPr="0056775F" w:rsidRDefault="0056775F" w:rsidP="0056775F">
      <w:pPr>
        <w:tabs>
          <w:tab w:val="left" w:pos="2716"/>
        </w:tabs>
        <w:ind w:firstLine="567"/>
        <w:rPr>
          <w:u w:val="single"/>
        </w:rPr>
      </w:pPr>
    </w:p>
    <w:p w:rsidR="0056775F" w:rsidRDefault="0056775F" w:rsidP="0056775F">
      <w:pPr>
        <w:pStyle w:val="a9"/>
        <w:numPr>
          <w:ilvl w:val="0"/>
          <w:numId w:val="1"/>
        </w:numPr>
        <w:tabs>
          <w:tab w:val="left" w:pos="2716"/>
        </w:tabs>
        <w:rPr>
          <w:u w:val="single"/>
        </w:rPr>
      </w:pPr>
      <w:proofErr w:type="spellStart"/>
      <w:r w:rsidRPr="0056775F">
        <w:rPr>
          <w:u w:val="single"/>
        </w:rPr>
        <w:t>Приведите</w:t>
      </w:r>
      <w:proofErr w:type="spellEnd"/>
      <w:r w:rsidRPr="0056775F">
        <w:rPr>
          <w:u w:val="single"/>
        </w:rPr>
        <w:t xml:space="preserve"> </w:t>
      </w:r>
      <w:proofErr w:type="spellStart"/>
      <w:r w:rsidRPr="0056775F">
        <w:rPr>
          <w:u w:val="single"/>
        </w:rPr>
        <w:t>сравнительный</w:t>
      </w:r>
      <w:proofErr w:type="spellEnd"/>
      <w:r w:rsidRPr="0056775F">
        <w:rPr>
          <w:u w:val="single"/>
        </w:rPr>
        <w:t xml:space="preserve"> </w:t>
      </w:r>
      <w:proofErr w:type="spellStart"/>
      <w:r w:rsidRPr="0056775F">
        <w:rPr>
          <w:u w:val="single"/>
        </w:rPr>
        <w:t>анализ</w:t>
      </w:r>
      <w:proofErr w:type="spellEnd"/>
      <w:r w:rsidRPr="0056775F">
        <w:rPr>
          <w:u w:val="single"/>
        </w:rPr>
        <w:t xml:space="preserve"> </w:t>
      </w:r>
      <w:proofErr w:type="spellStart"/>
      <w:r w:rsidRPr="0056775F">
        <w:rPr>
          <w:u w:val="single"/>
        </w:rPr>
        <w:t>управляющих</w:t>
      </w:r>
      <w:proofErr w:type="spellEnd"/>
      <w:r w:rsidRPr="0056775F">
        <w:rPr>
          <w:u w:val="single"/>
        </w:rPr>
        <w:t xml:space="preserve"> </w:t>
      </w:r>
      <w:proofErr w:type="spellStart"/>
      <w:r w:rsidRPr="0056775F">
        <w:rPr>
          <w:u w:val="single"/>
        </w:rPr>
        <w:t>автоматов</w:t>
      </w:r>
      <w:proofErr w:type="spellEnd"/>
    </w:p>
    <w:p w:rsidR="0056775F" w:rsidRPr="0056775F" w:rsidRDefault="0056775F" w:rsidP="0056775F">
      <w:pPr>
        <w:pStyle w:val="a9"/>
        <w:tabs>
          <w:tab w:val="left" w:pos="2716"/>
        </w:tabs>
        <w:rPr>
          <w:u w:val="single"/>
        </w:rPr>
      </w:pPr>
    </w:p>
    <w:p w:rsidR="0056775F" w:rsidRPr="0056775F" w:rsidRDefault="0056775F" w:rsidP="0056775F">
      <w:pPr>
        <w:ind w:firstLine="360"/>
        <w:rPr>
          <w:lang w:val="ru-RU"/>
        </w:rPr>
      </w:pPr>
      <w:r>
        <w:rPr>
          <w:lang w:val="ru-RU"/>
        </w:rPr>
        <w:t>В</w:t>
      </w:r>
      <w:r w:rsidRPr="0056775F">
        <w:rPr>
          <w:lang w:val="ru-RU"/>
        </w:rPr>
        <w:t xml:space="preserve"> отличие от автомата Мура, который имеет выходы, определяемые только настоящим состоянием автомата, в автомате Мили выходы определяются как состоянием автомата, так и входами схемы. Это делает выходы автомата Мили не полностью синхронными с сигналом синхронизации схемы.</w:t>
      </w:r>
    </w:p>
    <w:p w:rsidR="0056775F" w:rsidRPr="0056775F" w:rsidRDefault="0056775F" w:rsidP="0056775F">
      <w:pPr>
        <w:tabs>
          <w:tab w:val="left" w:pos="2716"/>
        </w:tabs>
        <w:ind w:firstLine="567"/>
        <w:rPr>
          <w:u w:val="single"/>
          <w:lang w:val="ru-RU"/>
        </w:rPr>
      </w:pPr>
    </w:p>
    <w:p w:rsidR="0056775F" w:rsidRDefault="0056775F" w:rsidP="0056775F">
      <w:pPr>
        <w:pStyle w:val="a9"/>
        <w:numPr>
          <w:ilvl w:val="0"/>
          <w:numId w:val="1"/>
        </w:numPr>
        <w:tabs>
          <w:tab w:val="left" w:pos="2716"/>
        </w:tabs>
        <w:rPr>
          <w:u w:val="single"/>
        </w:rPr>
      </w:pPr>
      <w:proofErr w:type="spellStart"/>
      <w:r w:rsidRPr="0056775F">
        <w:rPr>
          <w:u w:val="single"/>
        </w:rPr>
        <w:t>Какой</w:t>
      </w:r>
      <w:proofErr w:type="spellEnd"/>
      <w:r w:rsidRPr="0056775F">
        <w:rPr>
          <w:u w:val="single"/>
        </w:rPr>
        <w:t xml:space="preserve"> </w:t>
      </w:r>
      <w:proofErr w:type="spellStart"/>
      <w:r w:rsidRPr="0056775F">
        <w:rPr>
          <w:u w:val="single"/>
        </w:rPr>
        <w:t>формат</w:t>
      </w:r>
      <w:proofErr w:type="spellEnd"/>
      <w:r w:rsidRPr="0056775F">
        <w:rPr>
          <w:u w:val="single"/>
        </w:rPr>
        <w:t xml:space="preserve"> у hex-</w:t>
      </w:r>
      <w:proofErr w:type="spellStart"/>
      <w:r w:rsidRPr="0056775F">
        <w:rPr>
          <w:u w:val="single"/>
        </w:rPr>
        <w:t>файла</w:t>
      </w:r>
      <w:proofErr w:type="spellEnd"/>
      <w:r w:rsidRPr="0056775F">
        <w:rPr>
          <w:u w:val="single"/>
        </w:rPr>
        <w:t>?</w:t>
      </w:r>
    </w:p>
    <w:p w:rsidR="0056775F" w:rsidRPr="0056775F" w:rsidRDefault="0056775F" w:rsidP="0056775F">
      <w:pPr>
        <w:pStyle w:val="a9"/>
        <w:tabs>
          <w:tab w:val="left" w:pos="2716"/>
        </w:tabs>
        <w:rPr>
          <w:u w:val="single"/>
        </w:rPr>
      </w:pPr>
    </w:p>
    <w:p w:rsidR="0056775F" w:rsidRPr="0056775F" w:rsidRDefault="0056775F" w:rsidP="0056775F">
      <w:pPr>
        <w:ind w:firstLine="360"/>
        <w:rPr>
          <w:lang w:val="ru-RU"/>
        </w:rPr>
      </w:pPr>
      <w:r w:rsidRPr="0056775F">
        <w:rPr>
          <w:lang w:val="ru-RU"/>
        </w:rPr>
        <w:t>Формат файла организован в виде набора записей, содержащих сведения о типе, количестве данных, адресе их загрузки в память и дополнительные сведения. В настоящее время определены шесть различных типов записей, однако не все их комбинации определены для разных форматов данных.</w:t>
      </w:r>
    </w:p>
    <w:p w:rsidR="0056775F" w:rsidRPr="0056775F" w:rsidRDefault="0056775F" w:rsidP="0056775F">
      <w:pPr>
        <w:ind w:firstLine="360"/>
        <w:rPr>
          <w:i/>
          <w:lang w:val="ru-RU"/>
        </w:rPr>
      </w:pPr>
      <w:r w:rsidRPr="0056775F">
        <w:rPr>
          <w:i/>
          <w:lang w:val="ru-RU"/>
        </w:rPr>
        <w:t>Записи могут быть следующих типов:</w:t>
      </w:r>
    </w:p>
    <w:p w:rsidR="0056775F" w:rsidRPr="0056775F" w:rsidRDefault="0056775F" w:rsidP="0056775F">
      <w:pPr>
        <w:ind w:left="720" w:firstLine="720"/>
        <w:rPr>
          <w:lang w:val="ru-RU"/>
        </w:rPr>
      </w:pPr>
      <w:r>
        <w:rPr>
          <w:lang w:val="ru-RU"/>
        </w:rPr>
        <w:t xml:space="preserve">1. </w:t>
      </w:r>
      <w:r w:rsidRPr="0056775F">
        <w:rPr>
          <w:lang w:val="ru-RU"/>
        </w:rPr>
        <w:t>Данные (определена для всех форматов данных)</w:t>
      </w:r>
    </w:p>
    <w:p w:rsidR="0056775F" w:rsidRPr="0056775F" w:rsidRDefault="0056775F" w:rsidP="0056775F">
      <w:pPr>
        <w:ind w:left="720" w:firstLine="720"/>
        <w:rPr>
          <w:lang w:val="ru-RU"/>
        </w:rPr>
      </w:pPr>
      <w:r>
        <w:rPr>
          <w:lang w:val="ru-RU"/>
        </w:rPr>
        <w:t xml:space="preserve">2. </w:t>
      </w:r>
      <w:r w:rsidRPr="0056775F">
        <w:rPr>
          <w:lang w:val="ru-RU"/>
        </w:rPr>
        <w:t>Маркер конца файла (определена для всех форматов файла)</w:t>
      </w:r>
    </w:p>
    <w:p w:rsidR="0056775F" w:rsidRPr="0056775F" w:rsidRDefault="0056775F" w:rsidP="0056775F">
      <w:pPr>
        <w:ind w:left="720" w:firstLine="720"/>
        <w:rPr>
          <w:lang w:val="ru-RU"/>
        </w:rPr>
      </w:pPr>
      <w:r>
        <w:rPr>
          <w:lang w:val="ru-RU"/>
        </w:rPr>
        <w:t xml:space="preserve">3. </w:t>
      </w:r>
      <w:r w:rsidRPr="0056775F">
        <w:rPr>
          <w:lang w:val="ru-RU"/>
        </w:rPr>
        <w:t>Сегментный адрес (определена для 16- и 32-битных форматов)</w:t>
      </w:r>
    </w:p>
    <w:p w:rsidR="0056775F" w:rsidRPr="0056775F" w:rsidRDefault="0056775F" w:rsidP="0056775F">
      <w:pPr>
        <w:ind w:left="720" w:firstLine="720"/>
        <w:rPr>
          <w:lang w:val="ru-RU"/>
        </w:rPr>
      </w:pPr>
      <w:r>
        <w:rPr>
          <w:lang w:val="ru-RU"/>
        </w:rPr>
        <w:t xml:space="preserve">4. </w:t>
      </w:r>
      <w:r w:rsidRPr="0056775F">
        <w:rPr>
          <w:lang w:val="ru-RU"/>
        </w:rPr>
        <w:t>Сегментный адрес старта (определена для 16- и 32-битных форматов)</w:t>
      </w:r>
    </w:p>
    <w:p w:rsidR="0056775F" w:rsidRPr="0056775F" w:rsidRDefault="0056775F" w:rsidP="0056775F">
      <w:pPr>
        <w:ind w:left="720" w:firstLine="720"/>
        <w:rPr>
          <w:lang w:val="ru-RU"/>
        </w:rPr>
      </w:pPr>
      <w:r>
        <w:rPr>
          <w:lang w:val="ru-RU"/>
        </w:rPr>
        <w:t xml:space="preserve">5. </w:t>
      </w:r>
      <w:r w:rsidRPr="0056775F">
        <w:rPr>
          <w:lang w:val="ru-RU"/>
        </w:rPr>
        <w:t>Линейный адрес (определена только для 32-битного формата)</w:t>
      </w:r>
    </w:p>
    <w:p w:rsidR="0056775F" w:rsidRPr="0056775F" w:rsidRDefault="0056775F" w:rsidP="0056775F">
      <w:pPr>
        <w:ind w:left="720" w:firstLine="720"/>
        <w:rPr>
          <w:lang w:val="ru-RU"/>
        </w:rPr>
      </w:pPr>
      <w:r>
        <w:rPr>
          <w:lang w:val="ru-RU"/>
        </w:rPr>
        <w:t xml:space="preserve">6. </w:t>
      </w:r>
      <w:r w:rsidRPr="0056775F">
        <w:rPr>
          <w:lang w:val="ru-RU"/>
        </w:rPr>
        <w:t>Линейный адрес старта (определена только для 32-битнного формата)</w:t>
      </w:r>
    </w:p>
    <w:p w:rsidR="0056775F" w:rsidRPr="0056775F" w:rsidRDefault="0056775F" w:rsidP="0056775F">
      <w:pPr>
        <w:rPr>
          <w:lang w:val="ru-RU"/>
        </w:rPr>
      </w:pPr>
    </w:p>
    <w:p w:rsidR="0056775F" w:rsidRPr="0056775F" w:rsidRDefault="0056775F" w:rsidP="0056775F">
      <w:pPr>
        <w:rPr>
          <w:lang w:val="ru-RU"/>
        </w:rPr>
      </w:pPr>
    </w:p>
    <w:sectPr w:rsidR="0056775F" w:rsidRPr="0056775F" w:rsidSect="0056775F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02D32"/>
    <w:multiLevelType w:val="multilevel"/>
    <w:tmpl w:val="479EFA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A534C"/>
    <w:multiLevelType w:val="hybridMultilevel"/>
    <w:tmpl w:val="8C58A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A0"/>
    <w:rsid w:val="000523C0"/>
    <w:rsid w:val="00123FE0"/>
    <w:rsid w:val="0020456E"/>
    <w:rsid w:val="002653FA"/>
    <w:rsid w:val="003E3FFD"/>
    <w:rsid w:val="004A5302"/>
    <w:rsid w:val="004E78F8"/>
    <w:rsid w:val="005070A0"/>
    <w:rsid w:val="0056775F"/>
    <w:rsid w:val="005E7DB1"/>
    <w:rsid w:val="0068514C"/>
    <w:rsid w:val="006C40CC"/>
    <w:rsid w:val="00712400"/>
    <w:rsid w:val="00740A23"/>
    <w:rsid w:val="00760DF8"/>
    <w:rsid w:val="00994597"/>
    <w:rsid w:val="009C02DC"/>
    <w:rsid w:val="00DB2CEF"/>
    <w:rsid w:val="00F60E92"/>
    <w:rsid w:val="00F81038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54A00-6762-40A7-92D1-0D16C19F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070A0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5070A0"/>
    <w:rPr>
      <w:rFonts w:ascii="Times New Roman" w:eastAsia="Times New Roman" w:hAnsi="Times New Roman" w:cs="Times New Roman"/>
      <w:szCs w:val="20"/>
      <w:lang w:val="ru-RU" w:eastAsia="ru-RU"/>
    </w:rPr>
  </w:style>
  <w:style w:type="paragraph" w:styleId="a5">
    <w:name w:val="Title"/>
    <w:basedOn w:val="a"/>
    <w:link w:val="a6"/>
    <w:qFormat/>
    <w:rsid w:val="005070A0"/>
    <w:pPr>
      <w:jc w:val="center"/>
    </w:pPr>
  </w:style>
  <w:style w:type="character" w:customStyle="1" w:styleId="a6">
    <w:name w:val="Заголовок Знак"/>
    <w:basedOn w:val="a0"/>
    <w:link w:val="a5"/>
    <w:rsid w:val="005070A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7">
    <w:name w:val="Subtitle"/>
    <w:basedOn w:val="a"/>
    <w:link w:val="a8"/>
    <w:qFormat/>
    <w:rsid w:val="005070A0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5070A0"/>
    <w:rPr>
      <w:rFonts w:ascii="Arial" w:eastAsia="Times New Roman" w:hAnsi="Arial" w:cs="Times New Roman"/>
      <w:sz w:val="3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740A23"/>
    <w:pPr>
      <w:ind w:left="720"/>
      <w:contextualSpacing/>
    </w:pPr>
  </w:style>
  <w:style w:type="table" w:customStyle="1" w:styleId="1">
    <w:name w:val="Сетка таблицы1"/>
    <w:basedOn w:val="a1"/>
    <w:next w:val="aa"/>
    <w:uiPriority w:val="59"/>
    <w:rsid w:val="006C40CC"/>
    <w:pPr>
      <w:spacing w:after="0" w:line="240" w:lineRule="auto"/>
    </w:pPr>
    <w:rPr>
      <w:rFonts w:ascii="Courier New" w:hAnsi="Courier New" w:cs="Times New Roman"/>
      <w:sz w:val="20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uiPriority w:val="39"/>
    <w:rsid w:val="006C4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60DF8"/>
    <w:rPr>
      <w:color w:val="808080"/>
    </w:rPr>
  </w:style>
  <w:style w:type="paragraph" w:styleId="ac">
    <w:name w:val="Normal (Web)"/>
    <w:basedOn w:val="a"/>
    <w:uiPriority w:val="99"/>
    <w:semiHidden/>
    <w:unhideWhenUsed/>
    <w:rsid w:val="0056775F"/>
    <w:pPr>
      <w:spacing w:before="100" w:beforeAutospacing="1" w:after="100" w:afterAutospacing="1"/>
    </w:pPr>
  </w:style>
  <w:style w:type="paragraph" w:styleId="ad">
    <w:name w:val="Balloon Text"/>
    <w:basedOn w:val="a"/>
    <w:link w:val="ae"/>
    <w:uiPriority w:val="99"/>
    <w:semiHidden/>
    <w:unhideWhenUsed/>
    <w:rsid w:val="0056775F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6775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7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32CE1-9745-49FA-AE7B-0D3711F33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6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Цыбулько</dc:creator>
  <cp:keywords/>
  <dc:description/>
  <cp:lastModifiedBy>Ксения Цыбулько</cp:lastModifiedBy>
  <cp:revision>1</cp:revision>
  <cp:lastPrinted>2019-11-15T20:19:00Z</cp:lastPrinted>
  <dcterms:created xsi:type="dcterms:W3CDTF">2019-10-26T09:25:00Z</dcterms:created>
  <dcterms:modified xsi:type="dcterms:W3CDTF">2019-11-21T13:31:00Z</dcterms:modified>
</cp:coreProperties>
</file>