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lastRenderedPageBreak/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lastRenderedPageBreak/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>Go live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A4" w:rsidRDefault="000A6FA4">
      <w:r>
        <w:separator/>
      </w:r>
    </w:p>
  </w:endnote>
  <w:endnote w:type="continuationSeparator" w:id="0">
    <w:p w:rsidR="000A6FA4" w:rsidRDefault="000A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 w:rsidRPr="000A6FA4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A4" w:rsidRDefault="000A6FA4">
      <w:r>
        <w:separator/>
      </w:r>
    </w:p>
  </w:footnote>
  <w:footnote w:type="continuationSeparator" w:id="0">
    <w:p w:rsidR="000A6FA4" w:rsidRDefault="000A6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EC6808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2\shared\Share\doc\Koordinacios_Foosztaly\Kommunikacio\Munkaanyagok\honlap\sablonok\19_Tesztterv_Sablon_final_v2.0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59EEC4A843D8419126981A8DA2EDC8" ma:contentTypeVersion="8" ma:contentTypeDescription="Új dokumentum létrehozása." ma:contentTypeScope="" ma:versionID="df4cd0ec7d10de16e536d64c7881e7fb">
  <xsd:schema xmlns:xsd="http://www.w3.org/2001/XMLSchema" xmlns:xs="http://www.w3.org/2001/XMLSchema" xmlns:p="http://schemas.microsoft.com/office/2006/metadata/properties" xmlns:ns2="aea3b5bd-2a84-45d5-ae77-3e1d5bf003ed" xmlns:ns3="365ec934-07d8-4cef-895c-7f90d89e9334" targetNamespace="http://schemas.microsoft.com/office/2006/metadata/properties" ma:root="true" ma:fieldsID="3ed0e7b2ee6be3e58f05203e36f0f188" ns2:_="" ns3:_="">
    <xsd:import namespace="aea3b5bd-2a84-45d5-ae77-3e1d5bf003ed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3b5bd-2a84-45d5-ae77-3e1d5bf00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468364-d66d-4ab2-bb28-f89138cb860c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a3b5bd-2a84-45d5-ae77-3e1d5bf003ed">
      <Terms xmlns="http://schemas.microsoft.com/office/infopath/2007/PartnerControls"/>
    </lcf76f155ced4ddcb4097134ff3c332f>
    <TaxCatchAll xmlns="365ec934-07d8-4cef-895c-7f90d89e9334" xsi:nil="true"/>
  </documentManagement>
</p:properties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75AAB0-C9CC-4243-A9E8-7F47DD51225B}"/>
</file>

<file path=customXml/itemProps3.xml><?xml version="1.0" encoding="utf-8"?>
<ds:datastoreItem xmlns:ds="http://schemas.openxmlformats.org/officeDocument/2006/customXml" ds:itemID="{F96CB4E2-8E39-4E1B-86FC-49B6CF61F894}"/>
</file>

<file path=customXml/itemProps4.xml><?xml version="1.0" encoding="utf-8"?>
<ds:datastoreItem xmlns:ds="http://schemas.openxmlformats.org/officeDocument/2006/customXml" ds:itemID="{F5DA838B-721B-42C0-86D9-D18DFFC936BF}"/>
</file>

<file path=docProps/app.xml><?xml version="1.0" encoding="utf-8"?>
<Properties xmlns="http://schemas.openxmlformats.org/officeDocument/2006/extended-properties" xmlns:vt="http://schemas.openxmlformats.org/officeDocument/2006/docPropsVTypes">
  <Template>19_Tesztterv_Sablon_final_v2.0</Template>
  <TotalTime>0</TotalTime>
  <Pages>13</Pages>
  <Words>1160</Words>
  <Characters>8812</Characters>
  <Application>Microsoft Office Word</Application>
  <DocSecurity>0</DocSecurity>
  <Lines>259</Lines>
  <Paragraphs>142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2018-03-07T11:45:00Z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0x010100A859EEC4A843D8419126981A8DA2EDC8</vt:lpwstr>
  </property>
</Properties>
</file>