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EB84C" w14:textId="6A295412" w:rsidR="00624CD0" w:rsidRPr="003F20CA" w:rsidRDefault="00624CD0" w:rsidP="002039D2">
      <w:pPr>
        <w:tabs>
          <w:tab w:val="left" w:pos="5656"/>
        </w:tabs>
        <w:spacing w:before="120" w:after="0" w:line="240" w:lineRule="auto"/>
        <w:jc w:val="right"/>
        <w:rPr>
          <w:rFonts w:ascii="Times New Roman" w:hAnsi="Times New Roman" w:cs="Times New Roman"/>
          <w:b/>
          <w:sz w:val="20"/>
          <w:szCs w:val="20"/>
        </w:rPr>
      </w:pPr>
      <w:r w:rsidRPr="003F20CA">
        <w:rPr>
          <w:rFonts w:ascii="Times New Roman" w:hAnsi="Times New Roman" w:cs="Times New Roman"/>
          <w:b/>
          <w:sz w:val="20"/>
          <w:szCs w:val="20"/>
          <w:lang w:val="vi-VN"/>
        </w:rPr>
        <w:t xml:space="preserve">PHỤ LỤC </w:t>
      </w:r>
      <w:r w:rsidRPr="003F20CA">
        <w:rPr>
          <w:rFonts w:ascii="Times New Roman" w:hAnsi="Times New Roman" w:cs="Times New Roman"/>
          <w:b/>
          <w:sz w:val="20"/>
          <w:szCs w:val="20"/>
        </w:rPr>
        <w:t xml:space="preserve">SỐ </w:t>
      </w:r>
      <w:r w:rsidRPr="003F20CA">
        <w:rPr>
          <w:rFonts w:ascii="Times New Roman" w:hAnsi="Times New Roman" w:cs="Times New Roman"/>
          <w:b/>
          <w:sz w:val="20"/>
          <w:szCs w:val="20"/>
          <w:highlight w:val="lightGray"/>
        </w:rPr>
        <w:t>{{</w:t>
      </w:r>
      <w:r w:rsidR="009E6F89">
        <w:rPr>
          <w:rFonts w:ascii="Times New Roman" w:hAnsi="Times New Roman" w:cs="Times New Roman"/>
          <w:b/>
          <w:sz w:val="20"/>
          <w:szCs w:val="20"/>
          <w:highlight w:val="lightGray"/>
        </w:rPr>
        <w:t>phu_luc_so</w:t>
      </w:r>
      <w:r w:rsidRPr="003F20CA">
        <w:rPr>
          <w:rFonts w:ascii="Times New Roman" w:hAnsi="Times New Roman" w:cs="Times New Roman"/>
          <w:b/>
          <w:sz w:val="20"/>
          <w:szCs w:val="20"/>
          <w:highlight w:val="lightGray"/>
        </w:rPr>
        <w:t>}}</w:t>
      </w:r>
      <w:r w:rsidRPr="003F20CA">
        <w:rPr>
          <w:rStyle w:val="FootnoteReference"/>
          <w:rFonts w:ascii="Times New Roman" w:hAnsi="Times New Roman" w:cs="Times New Roman"/>
          <w:b/>
          <w:sz w:val="20"/>
          <w:szCs w:val="20"/>
          <w:highlight w:val="lightGray"/>
        </w:rPr>
        <w:footnoteReference w:id="1"/>
      </w:r>
    </w:p>
    <w:p w14:paraId="12484EF4" w14:textId="77777777" w:rsidR="00624CD0" w:rsidRPr="00C46B57" w:rsidRDefault="00624CD0" w:rsidP="002039D2">
      <w:pPr>
        <w:spacing w:before="120" w:after="0" w:line="240" w:lineRule="auto"/>
        <w:jc w:val="center"/>
        <w:rPr>
          <w:rFonts w:ascii="Times New Roman" w:hAnsi="Times New Roman" w:cs="Times New Roman"/>
          <w:b/>
        </w:rPr>
      </w:pPr>
    </w:p>
    <w:p w14:paraId="25025C22" w14:textId="3194E1FD" w:rsidR="00E54B6C" w:rsidRPr="00C46B57" w:rsidRDefault="00C7050D" w:rsidP="002039D2">
      <w:pPr>
        <w:spacing w:before="120" w:after="0" w:line="240" w:lineRule="auto"/>
        <w:jc w:val="center"/>
        <w:rPr>
          <w:rFonts w:ascii="Times New Roman" w:hAnsi="Times New Roman" w:cs="Times New Roman"/>
          <w:b/>
        </w:rPr>
      </w:pPr>
      <w:r w:rsidRPr="00C46B57">
        <w:rPr>
          <w:rFonts w:ascii="Times New Roman" w:hAnsi="Times New Roman" w:cs="Times New Roman"/>
          <w:b/>
        </w:rPr>
        <w:t>PHỤ LỤ</w:t>
      </w:r>
      <w:r w:rsidR="00DB0C7C" w:rsidRPr="00C46B57">
        <w:rPr>
          <w:rFonts w:ascii="Times New Roman" w:hAnsi="Times New Roman" w:cs="Times New Roman"/>
          <w:b/>
        </w:rPr>
        <w:t>C</w:t>
      </w:r>
      <w:r w:rsidRPr="00C46B57">
        <w:rPr>
          <w:rFonts w:ascii="Times New Roman" w:hAnsi="Times New Roman" w:cs="Times New Roman"/>
          <w:b/>
        </w:rPr>
        <w:t xml:space="preserve"> </w:t>
      </w:r>
      <w:r w:rsidR="00941D26" w:rsidRPr="00C46B57">
        <w:rPr>
          <w:rFonts w:ascii="Times New Roman" w:hAnsi="Times New Roman" w:cs="Times New Roman"/>
          <w:b/>
        </w:rPr>
        <w:t>SỬA ĐỔI HỢP ĐỒNG</w:t>
      </w:r>
    </w:p>
    <w:p w14:paraId="66953C05" w14:textId="2A63DE21" w:rsidR="00C7050D" w:rsidRPr="00C46B57" w:rsidRDefault="00C7050D" w:rsidP="002039D2">
      <w:pPr>
        <w:spacing w:before="120" w:after="0" w:line="240" w:lineRule="auto"/>
        <w:jc w:val="center"/>
        <w:rPr>
          <w:rFonts w:ascii="Times New Roman" w:hAnsi="Times New Roman" w:cs="Times New Roman"/>
          <w:i/>
        </w:rPr>
      </w:pPr>
      <w:r w:rsidRPr="00C46B57">
        <w:rPr>
          <w:rFonts w:ascii="Times New Roman" w:hAnsi="Times New Roman" w:cs="Times New Roman"/>
          <w:i/>
          <w:highlight w:val="lightGray"/>
        </w:rPr>
        <w:t>(Mã Phụ lục:</w:t>
      </w:r>
      <w:r w:rsidR="00BB29B7" w:rsidRPr="00C46B57">
        <w:rPr>
          <w:rFonts w:ascii="Times New Roman" w:hAnsi="Times New Roman" w:cs="Times New Roman"/>
          <w:i/>
          <w:highlight w:val="lightGray"/>
        </w:rPr>
        <w:t xml:space="preserve"> </w:t>
      </w:r>
      <w:r w:rsidR="009D21C7" w:rsidRPr="00C46B57">
        <w:rPr>
          <w:rFonts w:ascii="Times New Roman" w:hAnsi="Times New Roman" w:cs="Times New Roman"/>
          <w:i/>
          <w:highlight w:val="lightGray"/>
        </w:rPr>
        <w:t>{{</w:t>
      </w:r>
      <w:r w:rsidR="009E6F89">
        <w:rPr>
          <w:rFonts w:ascii="Times New Roman" w:hAnsi="Times New Roman" w:cs="Times New Roman"/>
          <w:i/>
          <w:color w:val="000000"/>
          <w:highlight w:val="lightGray"/>
        </w:rPr>
        <w:t>ma_phu_luc</w:t>
      </w:r>
      <w:r w:rsidR="009D21C7" w:rsidRPr="00C46B57">
        <w:rPr>
          <w:rFonts w:ascii="Times New Roman" w:hAnsi="Times New Roman" w:cs="Times New Roman"/>
          <w:i/>
          <w:color w:val="000000"/>
          <w:highlight w:val="lightGray"/>
        </w:rPr>
        <w:t>}}</w:t>
      </w:r>
      <w:r w:rsidRPr="00C46B57">
        <w:rPr>
          <w:rFonts w:ascii="Times New Roman" w:hAnsi="Times New Roman" w:cs="Times New Roman"/>
          <w:i/>
          <w:highlight w:val="lightGray"/>
        </w:rPr>
        <w:t>)</w:t>
      </w:r>
    </w:p>
    <w:p w14:paraId="062C8A73" w14:textId="77777777" w:rsidR="008C101C" w:rsidRPr="00C46B57" w:rsidRDefault="008C101C" w:rsidP="002039D2">
      <w:pPr>
        <w:spacing w:before="120" w:after="0" w:line="240" w:lineRule="auto"/>
        <w:jc w:val="center"/>
        <w:rPr>
          <w:rFonts w:ascii="Times New Roman" w:hAnsi="Times New Roman" w:cs="Times New Roman"/>
          <w:i/>
        </w:rPr>
      </w:pPr>
    </w:p>
    <w:p w14:paraId="770CFAF3" w14:textId="4DD954E1" w:rsidR="00C463BB" w:rsidRPr="00C46B57" w:rsidRDefault="00C463BB" w:rsidP="002039D2">
      <w:pPr>
        <w:widowControl w:val="0"/>
        <w:tabs>
          <w:tab w:val="left" w:pos="720"/>
          <w:tab w:val="left" w:pos="1080"/>
          <w:tab w:val="left" w:pos="9360"/>
        </w:tabs>
        <w:spacing w:before="120" w:after="0" w:line="240" w:lineRule="auto"/>
        <w:jc w:val="both"/>
        <w:rPr>
          <w:rFonts w:ascii="Times New Roman" w:hAnsi="Times New Roman" w:cs="Times New Roman"/>
        </w:rPr>
      </w:pPr>
      <w:r w:rsidRPr="00C46B57">
        <w:rPr>
          <w:rFonts w:ascii="Times New Roman" w:hAnsi="Times New Roman" w:cs="Times New Roman"/>
        </w:rPr>
        <w:t xml:space="preserve">Phụ lục </w:t>
      </w:r>
      <w:r w:rsidR="00034862" w:rsidRPr="00C46B57">
        <w:rPr>
          <w:rFonts w:ascii="Times New Roman" w:hAnsi="Times New Roman" w:cs="Times New Roman"/>
        </w:rPr>
        <w:t>sửa đổi hợp đồng</w:t>
      </w:r>
      <w:r w:rsidRPr="00C46B57">
        <w:rPr>
          <w:rFonts w:ascii="Times New Roman" w:hAnsi="Times New Roman" w:cs="Times New Roman"/>
        </w:rPr>
        <w:t xml:space="preserve"> </w:t>
      </w:r>
      <w:r w:rsidR="00D65873" w:rsidRPr="00C46B57">
        <w:rPr>
          <w:rFonts w:ascii="Times New Roman" w:hAnsi="Times New Roman" w:cs="Times New Roman"/>
        </w:rPr>
        <w:t xml:space="preserve">số </w:t>
      </w:r>
      <w:r w:rsidR="00D65873" w:rsidRPr="00C46B57">
        <w:rPr>
          <w:rFonts w:ascii="Times New Roman" w:hAnsi="Times New Roman" w:cs="Times New Roman"/>
          <w:b/>
          <w:highlight w:val="lightGray"/>
        </w:rPr>
        <w:t>{{</w:t>
      </w:r>
      <w:r w:rsidR="009E6F89">
        <w:rPr>
          <w:rFonts w:ascii="Times New Roman" w:hAnsi="Times New Roman" w:cs="Times New Roman"/>
          <w:b/>
          <w:highlight w:val="lightGray"/>
        </w:rPr>
        <w:t>hop_dong_so</w:t>
      </w:r>
      <w:r w:rsidR="00D65873" w:rsidRPr="00C46B57">
        <w:rPr>
          <w:rFonts w:ascii="Times New Roman" w:hAnsi="Times New Roman" w:cs="Times New Roman"/>
          <w:b/>
          <w:highlight w:val="lightGray"/>
        </w:rPr>
        <w:t>}}</w:t>
      </w:r>
      <w:r w:rsidR="00D65873" w:rsidRPr="00C46B57">
        <w:rPr>
          <w:rStyle w:val="FootnoteReference"/>
          <w:rFonts w:ascii="Times New Roman" w:hAnsi="Times New Roman" w:cs="Times New Roman"/>
          <w:b/>
          <w:highlight w:val="lightGray"/>
        </w:rPr>
        <w:footnoteReference w:id="2"/>
      </w:r>
      <w:r w:rsidR="00D65873" w:rsidRPr="00C46B57">
        <w:rPr>
          <w:rFonts w:ascii="Times New Roman" w:hAnsi="Times New Roman" w:cs="Times New Roman"/>
        </w:rPr>
        <w:t xml:space="preserve"> </w:t>
      </w:r>
      <w:r w:rsidRPr="00C46B57">
        <w:rPr>
          <w:rFonts w:ascii="Times New Roman" w:hAnsi="Times New Roman" w:cs="Times New Roman"/>
        </w:rPr>
        <w:t>này (</w:t>
      </w:r>
      <w:r w:rsidR="00CF3954" w:rsidRPr="00C46B57">
        <w:rPr>
          <w:rFonts w:ascii="Times New Roman" w:hAnsi="Times New Roman" w:cs="Times New Roman"/>
        </w:rPr>
        <w:t xml:space="preserve">sau đây gọi tắt là </w:t>
      </w:r>
      <w:r w:rsidRPr="00C46B57">
        <w:rPr>
          <w:rFonts w:ascii="Times New Roman" w:hAnsi="Times New Roman" w:cs="Times New Roman"/>
        </w:rPr>
        <w:t>“</w:t>
      </w:r>
      <w:r w:rsidRPr="00C46B57">
        <w:rPr>
          <w:rFonts w:ascii="Times New Roman" w:hAnsi="Times New Roman" w:cs="Times New Roman"/>
          <w:b/>
        </w:rPr>
        <w:t>Phụ Lục</w:t>
      </w:r>
      <w:r w:rsidRPr="00C46B57">
        <w:rPr>
          <w:rFonts w:ascii="Times New Roman" w:hAnsi="Times New Roman" w:cs="Times New Roman"/>
        </w:rPr>
        <w:t xml:space="preserve">”) của </w:t>
      </w:r>
      <w:r w:rsidR="00C504D0" w:rsidRPr="00C46B57">
        <w:rPr>
          <w:rFonts w:ascii="Times New Roman" w:hAnsi="Times New Roman" w:cs="Times New Roman"/>
          <w:iCs/>
        </w:rPr>
        <w:t xml:space="preserve">Hợp </w:t>
      </w:r>
      <w:r w:rsidR="00C504D0" w:rsidRPr="00C46B57">
        <w:rPr>
          <w:rFonts w:ascii="Times New Roman" w:hAnsi="Times New Roman" w:cs="Times New Roman"/>
        </w:rPr>
        <w:t xml:space="preserve">Đồng Chấp Nhận Thanh Toán Qua Ví Điện Tử  </w:t>
      </w:r>
      <w:r w:rsidRPr="00C46B57">
        <w:rPr>
          <w:rFonts w:ascii="Times New Roman" w:hAnsi="Times New Roman" w:cs="Times New Roman"/>
        </w:rPr>
        <w:t xml:space="preserve">số: </w:t>
      </w:r>
      <w:r w:rsidRPr="00C46B57">
        <w:rPr>
          <w:rFonts w:ascii="Times New Roman" w:hAnsi="Times New Roman" w:cs="Times New Roman"/>
          <w:b/>
          <w:highlight w:val="lightGray"/>
          <w:shd w:val="clear" w:color="auto" w:fill="FFFFFF"/>
        </w:rPr>
        <w:t>{{</w:t>
      </w:r>
      <w:r w:rsidR="009E6F89">
        <w:rPr>
          <w:rFonts w:ascii="Times New Roman" w:hAnsi="Times New Roman" w:cs="Times New Roman"/>
          <w:b/>
          <w:highlight w:val="lightGray"/>
          <w:shd w:val="clear" w:color="auto" w:fill="FFFFFF"/>
        </w:rPr>
        <w:t>ma_so_hd</w:t>
      </w:r>
      <w:r w:rsidRPr="00C46B57">
        <w:rPr>
          <w:rFonts w:ascii="Times New Roman" w:hAnsi="Times New Roman" w:cs="Times New Roman"/>
          <w:b/>
          <w:highlight w:val="lightGray"/>
          <w:shd w:val="clear" w:color="auto" w:fill="FFFFFF"/>
        </w:rPr>
        <w:t>}}</w:t>
      </w:r>
      <w:r w:rsidR="00C504D0" w:rsidRPr="00C46B57">
        <w:rPr>
          <w:rStyle w:val="FootnoteReference"/>
          <w:rFonts w:ascii="Times New Roman" w:hAnsi="Times New Roman" w:cs="Times New Roman"/>
          <w:b/>
          <w:shd w:val="clear" w:color="auto" w:fill="FFFFFF"/>
        </w:rPr>
        <w:footnoteReference w:id="3"/>
      </w:r>
      <w:r w:rsidR="00CE5DB9" w:rsidRPr="00C46B57">
        <w:rPr>
          <w:rFonts w:ascii="Times New Roman" w:hAnsi="Times New Roman" w:cs="Times New Roman"/>
          <w:b/>
          <w:bCs/>
        </w:rPr>
        <w:t xml:space="preserve"> </w:t>
      </w:r>
      <w:r w:rsidR="002842E9" w:rsidRPr="00C46B57">
        <w:rPr>
          <w:rFonts w:ascii="Times New Roman" w:hAnsi="Times New Roman" w:cs="Times New Roman"/>
          <w:highlight w:val="lightGray"/>
        </w:rPr>
        <w:t xml:space="preserve">ngày </w:t>
      </w:r>
      <w:r w:rsidR="009E6F89">
        <w:rPr>
          <w:rFonts w:ascii="Times New Roman" w:hAnsi="Times New Roman" w:cs="Times New Roman"/>
        </w:rPr>
        <w:t>{{ngay_chap_nhan_thanh_toan}}</w:t>
      </w:r>
      <w:r w:rsidR="002842E9" w:rsidRPr="00C46B57">
        <w:rPr>
          <w:rFonts w:ascii="Times New Roman" w:hAnsi="Times New Roman" w:cs="Times New Roman"/>
        </w:rPr>
        <w:t xml:space="preserve"> </w:t>
      </w:r>
      <w:r w:rsidRPr="00C46B57">
        <w:rPr>
          <w:rFonts w:ascii="Times New Roman" w:hAnsi="Times New Roman" w:cs="Times New Roman"/>
        </w:rPr>
        <w:t>(</w:t>
      </w:r>
      <w:r w:rsidR="00CF3954" w:rsidRPr="00C46B57">
        <w:rPr>
          <w:rFonts w:ascii="Times New Roman" w:hAnsi="Times New Roman" w:cs="Times New Roman"/>
        </w:rPr>
        <w:t xml:space="preserve">sau đây gọi tắt là </w:t>
      </w:r>
      <w:r w:rsidRPr="00C46B57">
        <w:rPr>
          <w:rFonts w:ascii="Times New Roman" w:hAnsi="Times New Roman" w:cs="Times New Roman"/>
        </w:rPr>
        <w:t>“</w:t>
      </w:r>
      <w:r w:rsidRPr="00C46B57">
        <w:rPr>
          <w:rFonts w:ascii="Times New Roman" w:hAnsi="Times New Roman" w:cs="Times New Roman"/>
          <w:b/>
        </w:rPr>
        <w:t>Hợp Đồng</w:t>
      </w:r>
      <w:r w:rsidRPr="00C46B57">
        <w:rPr>
          <w:rFonts w:ascii="Times New Roman" w:hAnsi="Times New Roman" w:cs="Times New Roman"/>
        </w:rPr>
        <w:t xml:space="preserve">”) được ký kết vào </w:t>
      </w:r>
      <w:r w:rsidRPr="00C46B57">
        <w:rPr>
          <w:rFonts w:ascii="Times New Roman" w:hAnsi="Times New Roman" w:cs="Times New Roman"/>
          <w:highlight w:val="lightGray"/>
        </w:rPr>
        <w:t xml:space="preserve">ngày </w:t>
      </w:r>
      <w:r w:rsidR="009E6F89">
        <w:rPr>
          <w:rFonts w:ascii="Times New Roman" w:hAnsi="Times New Roman" w:cs="Times New Roman"/>
        </w:rPr>
        <w:t>{{ngay_ky_hop_dong}}</w:t>
      </w:r>
      <w:r w:rsidR="002039D2" w:rsidRPr="00C46B57">
        <w:rPr>
          <w:rFonts w:ascii="Times New Roman" w:hAnsi="Times New Roman" w:cs="Times New Roman"/>
          <w:color w:val="000000"/>
        </w:rPr>
        <w:t xml:space="preserve"> </w:t>
      </w:r>
      <w:r w:rsidR="002039D2" w:rsidRPr="00C46B57">
        <w:rPr>
          <w:rFonts w:ascii="Times New Roman" w:hAnsi="Times New Roman" w:cs="Times New Roman"/>
          <w:b/>
          <w:bCs/>
          <w:color w:val="000000"/>
          <w:shd w:val="clear" w:color="auto" w:fill="FFFFFF"/>
        </w:rPr>
        <w:t>(“Ngày Hiệu Lực”)</w:t>
      </w:r>
      <w:r w:rsidRPr="00C46B57">
        <w:rPr>
          <w:rFonts w:ascii="Times New Roman" w:hAnsi="Times New Roman" w:cs="Times New Roman"/>
          <w:highlight w:val="lightGray"/>
        </w:rPr>
        <w:t>,</w:t>
      </w:r>
      <w:r w:rsidRPr="00C46B57">
        <w:rPr>
          <w:rFonts w:ascii="Times New Roman" w:hAnsi="Times New Roman" w:cs="Times New Roman"/>
        </w:rPr>
        <w:t xml:space="preserve"> bởi và giữa: </w:t>
      </w:r>
    </w:p>
    <w:tbl>
      <w:tblPr>
        <w:tblW w:w="9588" w:type="dxa"/>
        <w:tblInd w:w="18" w:type="dxa"/>
        <w:tblLook w:val="04A0" w:firstRow="1" w:lastRow="0" w:firstColumn="1" w:lastColumn="0" w:noHBand="0" w:noVBand="1"/>
      </w:tblPr>
      <w:tblGrid>
        <w:gridCol w:w="3038"/>
        <w:gridCol w:w="278"/>
        <w:gridCol w:w="6272"/>
      </w:tblGrid>
      <w:tr w:rsidR="00941D26" w:rsidRPr="00C46B57" w14:paraId="4E2B9D36" w14:textId="77777777" w:rsidTr="00DA5B00">
        <w:tc>
          <w:tcPr>
            <w:tcW w:w="3038" w:type="dxa"/>
            <w:hideMark/>
          </w:tcPr>
          <w:p w14:paraId="08BFD3B7" w14:textId="77777777" w:rsidR="00941D26" w:rsidRPr="00C46B57" w:rsidRDefault="00941D26" w:rsidP="002039D2">
            <w:pPr>
              <w:tabs>
                <w:tab w:val="left" w:pos="720"/>
              </w:tabs>
              <w:snapToGrid w:val="0"/>
              <w:spacing w:before="120" w:after="0" w:line="240" w:lineRule="auto"/>
              <w:rPr>
                <w:rFonts w:ascii="Times New Roman" w:hAnsi="Times New Roman" w:cs="Times New Roman"/>
                <w:lang w:val="vi-VN"/>
              </w:rPr>
            </w:pPr>
            <w:r w:rsidRPr="00C46B57">
              <w:rPr>
                <w:rFonts w:ascii="Times New Roman" w:hAnsi="Times New Roman" w:cs="Times New Roman"/>
                <w:b/>
                <w:bCs/>
                <w:lang w:val="vi-VN"/>
              </w:rPr>
              <w:t>BÊN CUNG CẤP DỊCH VỤ</w:t>
            </w:r>
          </w:p>
        </w:tc>
        <w:tc>
          <w:tcPr>
            <w:tcW w:w="278" w:type="dxa"/>
            <w:hideMark/>
          </w:tcPr>
          <w:p w14:paraId="4229D3FE"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w:t>
            </w:r>
          </w:p>
        </w:tc>
        <w:tc>
          <w:tcPr>
            <w:tcW w:w="6272" w:type="dxa"/>
            <w:hideMark/>
          </w:tcPr>
          <w:p w14:paraId="59B6A02C" w14:textId="77777777" w:rsidR="00941D26" w:rsidRPr="00C46B57" w:rsidRDefault="00941D26" w:rsidP="002039D2">
            <w:pPr>
              <w:pStyle w:val="Default"/>
              <w:autoSpaceDE/>
              <w:adjustRightInd/>
              <w:spacing w:before="120"/>
              <w:rPr>
                <w:b/>
                <w:sz w:val="22"/>
                <w:szCs w:val="22"/>
                <w:lang w:val="vi-VN"/>
              </w:rPr>
            </w:pPr>
            <w:r w:rsidRPr="00C46B57">
              <w:rPr>
                <w:b/>
                <w:sz w:val="22"/>
                <w:szCs w:val="22"/>
                <w:lang w:val="vi-VN"/>
              </w:rPr>
              <w:t>CÔNG TY CỔ PHẦN VINID PAY</w:t>
            </w:r>
          </w:p>
        </w:tc>
      </w:tr>
      <w:tr w:rsidR="00941D26" w:rsidRPr="00C46B57" w14:paraId="54F500EB" w14:textId="77777777" w:rsidTr="00DA5B00">
        <w:tc>
          <w:tcPr>
            <w:tcW w:w="3038" w:type="dxa"/>
            <w:hideMark/>
          </w:tcPr>
          <w:p w14:paraId="7A3B09AA" w14:textId="77777777" w:rsidR="00941D26" w:rsidRPr="00C46B57" w:rsidRDefault="00941D26" w:rsidP="002039D2">
            <w:pPr>
              <w:tabs>
                <w:tab w:val="left" w:pos="720"/>
              </w:tabs>
              <w:snapToGrid w:val="0"/>
              <w:spacing w:before="120" w:after="0" w:line="240" w:lineRule="auto"/>
              <w:rPr>
                <w:rFonts w:ascii="Times New Roman" w:hAnsi="Times New Roman" w:cs="Times New Roman"/>
                <w:lang w:val="vi-VN"/>
              </w:rPr>
            </w:pPr>
            <w:r w:rsidRPr="00C46B57">
              <w:rPr>
                <w:rFonts w:ascii="Times New Roman" w:hAnsi="Times New Roman" w:cs="Times New Roman"/>
                <w:lang w:val="vi-VN"/>
              </w:rPr>
              <w:t>Số GCNĐKDN</w:t>
            </w:r>
          </w:p>
        </w:tc>
        <w:tc>
          <w:tcPr>
            <w:tcW w:w="278" w:type="dxa"/>
            <w:hideMark/>
          </w:tcPr>
          <w:p w14:paraId="45EEB1EC"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w:t>
            </w:r>
          </w:p>
        </w:tc>
        <w:tc>
          <w:tcPr>
            <w:tcW w:w="6272" w:type="dxa"/>
            <w:hideMark/>
          </w:tcPr>
          <w:p w14:paraId="712C8B9D"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0107537799</w:t>
            </w:r>
          </w:p>
        </w:tc>
      </w:tr>
      <w:tr w:rsidR="00941D26" w:rsidRPr="00C46B57" w14:paraId="5965364C" w14:textId="77777777" w:rsidTr="00DA5B00">
        <w:tc>
          <w:tcPr>
            <w:tcW w:w="3038" w:type="dxa"/>
            <w:hideMark/>
          </w:tcPr>
          <w:p w14:paraId="56310D03"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Địa chỉ trụ sở chính</w:t>
            </w:r>
          </w:p>
        </w:tc>
        <w:tc>
          <w:tcPr>
            <w:tcW w:w="278" w:type="dxa"/>
            <w:hideMark/>
          </w:tcPr>
          <w:p w14:paraId="32CD1D88"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w:t>
            </w:r>
          </w:p>
        </w:tc>
        <w:tc>
          <w:tcPr>
            <w:tcW w:w="6272" w:type="dxa"/>
            <w:hideMark/>
          </w:tcPr>
          <w:p w14:paraId="01F2C466" w14:textId="77777777" w:rsidR="00941D26" w:rsidRPr="00C46B57" w:rsidRDefault="00941D26" w:rsidP="002039D2">
            <w:pPr>
              <w:pStyle w:val="Default"/>
              <w:autoSpaceDE/>
              <w:spacing w:before="120"/>
              <w:rPr>
                <w:sz w:val="22"/>
                <w:szCs w:val="22"/>
                <w:lang w:val="vi-VN"/>
              </w:rPr>
            </w:pPr>
            <w:r w:rsidRPr="00C46B57">
              <w:rPr>
                <w:color w:val="auto"/>
                <w:sz w:val="22"/>
                <w:szCs w:val="22"/>
                <w:lang w:val="vi-VN"/>
              </w:rPr>
              <w:t>Số 7, đường Bằng Lăng 1, Khu đô thị sinh thái Vinhomes Riverside, Phường Việt Hưng, Quận Long Biên, Thành phố Hà Nội, Việt Nam</w:t>
            </w:r>
          </w:p>
        </w:tc>
      </w:tr>
      <w:tr w:rsidR="00941D26" w:rsidRPr="00C46B57" w14:paraId="24496994" w14:textId="77777777" w:rsidTr="00DA5B00">
        <w:tc>
          <w:tcPr>
            <w:tcW w:w="3038" w:type="dxa"/>
            <w:hideMark/>
          </w:tcPr>
          <w:p w14:paraId="1AE0F920" w14:textId="77777777" w:rsidR="00941D26" w:rsidRPr="00C46B57" w:rsidRDefault="00941D26" w:rsidP="002039D2">
            <w:pPr>
              <w:pStyle w:val="Default"/>
              <w:autoSpaceDE/>
              <w:adjustRightInd/>
              <w:spacing w:before="120"/>
              <w:rPr>
                <w:color w:val="auto"/>
                <w:sz w:val="22"/>
                <w:szCs w:val="22"/>
                <w:lang w:val="vi-VN"/>
              </w:rPr>
            </w:pPr>
            <w:r w:rsidRPr="00C46B57">
              <w:rPr>
                <w:sz w:val="22"/>
                <w:szCs w:val="22"/>
                <w:lang w:val="vi-VN"/>
              </w:rPr>
              <w:t>Tài khoản số</w:t>
            </w:r>
          </w:p>
        </w:tc>
        <w:tc>
          <w:tcPr>
            <w:tcW w:w="278" w:type="dxa"/>
            <w:hideMark/>
          </w:tcPr>
          <w:p w14:paraId="43C2003D"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w:t>
            </w:r>
          </w:p>
        </w:tc>
        <w:tc>
          <w:tcPr>
            <w:tcW w:w="6272" w:type="dxa"/>
            <w:hideMark/>
          </w:tcPr>
          <w:p w14:paraId="0490062C" w14:textId="5F70C94D" w:rsidR="00941D26" w:rsidRPr="00C46B57" w:rsidRDefault="00941D26" w:rsidP="002039D2">
            <w:pPr>
              <w:pStyle w:val="Default"/>
              <w:autoSpaceDE/>
              <w:adjustRightInd/>
              <w:spacing w:before="120"/>
              <w:rPr>
                <w:color w:val="auto"/>
                <w:sz w:val="22"/>
                <w:szCs w:val="22"/>
                <w:lang w:val="vi-VN"/>
              </w:rPr>
            </w:pPr>
            <w:r w:rsidRPr="00C46B57">
              <w:rPr>
                <w:sz w:val="22"/>
                <w:szCs w:val="22"/>
                <w:highlight w:val="lightGray"/>
                <w:lang w:val="vi-VN"/>
              </w:rPr>
              <w:t>{{</w:t>
            </w:r>
            <w:r w:rsidR="009E6F89">
              <w:rPr>
                <w:sz w:val="22"/>
                <w:szCs w:val="22"/>
                <w:highlight w:val="lightGray"/>
              </w:rPr>
              <w:t>tai_khoan_so</w:t>
            </w:r>
            <w:r w:rsidRPr="00C46B57">
              <w:rPr>
                <w:sz w:val="22"/>
                <w:szCs w:val="22"/>
                <w:highlight w:val="lightGray"/>
                <w:lang w:val="vi-VN"/>
              </w:rPr>
              <w:t>}}</w:t>
            </w:r>
            <w:r w:rsidRPr="00C46B57">
              <w:rPr>
                <w:sz w:val="22"/>
                <w:szCs w:val="22"/>
                <w:lang w:val="vi-VN"/>
              </w:rPr>
              <w:t xml:space="preserve"> tại Ngân Hàng</w:t>
            </w:r>
            <w:r w:rsidRPr="00C46B57">
              <w:rPr>
                <w:sz w:val="22"/>
                <w:szCs w:val="22"/>
                <w:highlight w:val="lightGray"/>
                <w:lang w:val="vi-VN"/>
              </w:rPr>
              <w:t xml:space="preserve"> {{</w:t>
            </w:r>
            <w:r w:rsidR="009E6F89">
              <w:rPr>
                <w:sz w:val="22"/>
                <w:szCs w:val="22"/>
                <w:highlight w:val="lightGray"/>
              </w:rPr>
              <w:t>ngan_hang</w:t>
            </w:r>
            <w:r w:rsidRPr="00C46B57">
              <w:rPr>
                <w:sz w:val="22"/>
                <w:szCs w:val="22"/>
                <w:highlight w:val="lightGray"/>
                <w:lang w:val="vi-VN"/>
              </w:rPr>
              <w:t xml:space="preserve">}} </w:t>
            </w:r>
            <w:r w:rsidRPr="00C46B57">
              <w:rPr>
                <w:sz w:val="22"/>
                <w:szCs w:val="22"/>
                <w:lang w:val="vi-VN"/>
              </w:rPr>
              <w:t>- Chi nhánh:</w:t>
            </w:r>
            <w:r w:rsidRPr="00C46B57">
              <w:rPr>
                <w:sz w:val="22"/>
                <w:szCs w:val="22"/>
                <w:highlight w:val="lightGray"/>
                <w:lang w:val="vi-VN"/>
              </w:rPr>
              <w:t xml:space="preserve"> {{</w:t>
            </w:r>
            <w:r w:rsidR="009E6F89">
              <w:rPr>
                <w:sz w:val="22"/>
                <w:szCs w:val="22"/>
                <w:highlight w:val="lightGray"/>
              </w:rPr>
              <w:t>chi_nhanh_ngan_hang</w:t>
            </w:r>
            <w:r w:rsidRPr="00C46B57">
              <w:rPr>
                <w:sz w:val="22"/>
                <w:szCs w:val="22"/>
                <w:highlight w:val="lightGray"/>
                <w:lang w:val="vi-VN"/>
              </w:rPr>
              <w:t>}}</w:t>
            </w:r>
          </w:p>
        </w:tc>
      </w:tr>
      <w:tr w:rsidR="00941D26" w:rsidRPr="00C46B57" w14:paraId="7A18A714" w14:textId="77777777" w:rsidTr="00DA5B00">
        <w:tc>
          <w:tcPr>
            <w:tcW w:w="3038" w:type="dxa"/>
            <w:hideMark/>
          </w:tcPr>
          <w:p w14:paraId="2F6410F5"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Đại diện bởi</w:t>
            </w:r>
          </w:p>
        </w:tc>
        <w:tc>
          <w:tcPr>
            <w:tcW w:w="278" w:type="dxa"/>
            <w:hideMark/>
          </w:tcPr>
          <w:p w14:paraId="2CEB57B4" w14:textId="77777777" w:rsidR="00941D26" w:rsidRPr="00C46B57" w:rsidRDefault="00941D26" w:rsidP="002039D2">
            <w:pPr>
              <w:pStyle w:val="Default"/>
              <w:autoSpaceDE/>
              <w:adjustRightInd/>
              <w:spacing w:before="120"/>
              <w:rPr>
                <w:color w:val="auto"/>
                <w:sz w:val="22"/>
                <w:szCs w:val="22"/>
                <w:lang w:val="vi-VN"/>
              </w:rPr>
            </w:pPr>
            <w:r w:rsidRPr="00C46B57">
              <w:rPr>
                <w:color w:val="auto"/>
                <w:sz w:val="22"/>
                <w:szCs w:val="22"/>
                <w:lang w:val="vi-VN"/>
              </w:rPr>
              <w:t>:</w:t>
            </w:r>
          </w:p>
        </w:tc>
        <w:tc>
          <w:tcPr>
            <w:tcW w:w="6272" w:type="dxa"/>
            <w:hideMark/>
          </w:tcPr>
          <w:p w14:paraId="5B905FEB" w14:textId="7898BB35" w:rsidR="00941D26" w:rsidRPr="00C46B57" w:rsidRDefault="00941D26" w:rsidP="002039D2">
            <w:pPr>
              <w:pStyle w:val="Default"/>
              <w:spacing w:before="120"/>
              <w:rPr>
                <w:color w:val="auto"/>
                <w:sz w:val="22"/>
                <w:szCs w:val="22"/>
                <w:lang w:val="vi-VN"/>
              </w:rPr>
            </w:pPr>
            <w:r w:rsidRPr="00C46B57">
              <w:rPr>
                <w:color w:val="auto"/>
                <w:sz w:val="22"/>
                <w:szCs w:val="22"/>
                <w:lang w:val="vi-VN"/>
              </w:rPr>
              <w:t xml:space="preserve">Ông/Bà </w:t>
            </w:r>
            <w:r w:rsidRPr="00C46B57">
              <w:rPr>
                <w:color w:val="auto"/>
                <w:sz w:val="22"/>
                <w:szCs w:val="22"/>
                <w:highlight w:val="lightGray"/>
                <w:lang w:val="vi-VN"/>
              </w:rPr>
              <w:t>{{</w:t>
            </w:r>
            <w:r w:rsidR="009E6F89">
              <w:rPr>
                <w:b/>
                <w:color w:val="auto"/>
                <w:sz w:val="22"/>
                <w:szCs w:val="22"/>
                <w:highlight w:val="lightGray"/>
              </w:rPr>
              <w:t>dai_dien_ben_a</w:t>
            </w:r>
            <w:r w:rsidRPr="00C46B57">
              <w:rPr>
                <w:color w:val="auto"/>
                <w:sz w:val="22"/>
                <w:szCs w:val="22"/>
                <w:highlight w:val="lightGray"/>
                <w:lang w:val="vi-VN"/>
              </w:rPr>
              <w:t xml:space="preserve">}} </w:t>
            </w:r>
            <w:r w:rsidRPr="00C46B57">
              <w:rPr>
                <w:color w:val="auto"/>
                <w:sz w:val="22"/>
                <w:szCs w:val="22"/>
                <w:lang w:val="vi-VN"/>
              </w:rPr>
              <w:t xml:space="preserve">- Chức vụ: </w:t>
            </w:r>
            <w:r w:rsidRPr="00C46B57">
              <w:rPr>
                <w:color w:val="auto"/>
                <w:sz w:val="22"/>
                <w:szCs w:val="22"/>
                <w:highlight w:val="lightGray"/>
                <w:lang w:val="vi-VN"/>
              </w:rPr>
              <w:t>{{</w:t>
            </w:r>
            <w:r w:rsidR="009E6F89">
              <w:rPr>
                <w:color w:val="auto"/>
                <w:sz w:val="22"/>
                <w:szCs w:val="22"/>
                <w:highlight w:val="lightGray"/>
              </w:rPr>
              <w:t>chuc_vu_nguoi_dai_dien_a</w:t>
            </w:r>
            <w:r w:rsidRPr="00C46B57">
              <w:rPr>
                <w:color w:val="auto"/>
                <w:sz w:val="22"/>
                <w:szCs w:val="22"/>
                <w:highlight w:val="lightGray"/>
                <w:lang w:val="vi-VN"/>
              </w:rPr>
              <w:t>}}</w:t>
            </w:r>
            <w:r w:rsidRPr="00C46B57">
              <w:rPr>
                <w:color w:val="auto"/>
                <w:sz w:val="22"/>
                <w:szCs w:val="22"/>
                <w:lang w:val="vi-VN"/>
              </w:rPr>
              <w:t xml:space="preserve"> </w:t>
            </w:r>
          </w:p>
          <w:p w14:paraId="4CBC97CE" w14:textId="613F867C" w:rsidR="00941D26" w:rsidRPr="00C46B57" w:rsidRDefault="00941D26" w:rsidP="002039D2">
            <w:pPr>
              <w:pStyle w:val="Default"/>
              <w:autoSpaceDE/>
              <w:adjustRightInd/>
              <w:spacing w:before="120"/>
              <w:rPr>
                <w:i/>
                <w:color w:val="auto"/>
                <w:sz w:val="22"/>
                <w:szCs w:val="22"/>
                <w:lang w:val="vi-VN"/>
              </w:rPr>
            </w:pPr>
            <w:r w:rsidRPr="00C46B57">
              <w:rPr>
                <w:i/>
                <w:color w:val="auto"/>
                <w:sz w:val="22"/>
                <w:szCs w:val="22"/>
                <w:highlight w:val="lightGray"/>
                <w:lang w:val="vi-VN"/>
              </w:rPr>
              <w:t>(Theo Giấy ủy quyền số {{</w:t>
            </w:r>
            <w:r w:rsidR="009E6F89">
              <w:rPr>
                <w:i/>
                <w:color w:val="auto"/>
                <w:sz w:val="22"/>
                <w:szCs w:val="22"/>
                <w:highlight w:val="lightGray"/>
              </w:rPr>
              <w:t>giay_uy_quyen_so_a</w:t>
            </w:r>
            <w:r w:rsidRPr="00C46B57">
              <w:rPr>
                <w:i/>
                <w:color w:val="auto"/>
                <w:sz w:val="22"/>
                <w:szCs w:val="22"/>
                <w:highlight w:val="lightGray"/>
                <w:lang w:val="vi-VN"/>
              </w:rPr>
              <w:t>}} ngày {{</w:t>
            </w:r>
            <w:r w:rsidR="009E6F89">
              <w:rPr>
                <w:i/>
                <w:color w:val="auto"/>
                <w:sz w:val="22"/>
                <w:szCs w:val="22"/>
                <w:highlight w:val="lightGray"/>
              </w:rPr>
              <w:t>ngay_cap_giay_uy_quyen_a</w:t>
            </w:r>
            <w:r w:rsidRPr="00C46B57">
              <w:rPr>
                <w:i/>
                <w:color w:val="auto"/>
                <w:sz w:val="22"/>
                <w:szCs w:val="22"/>
                <w:highlight w:val="lightGray"/>
                <w:lang w:val="vi-VN"/>
              </w:rPr>
              <w:t>}} của {{</w:t>
            </w:r>
            <w:r w:rsidR="009E6F89">
              <w:rPr>
                <w:i/>
                <w:color w:val="auto"/>
                <w:sz w:val="22"/>
                <w:szCs w:val="22"/>
                <w:highlight w:val="lightGray"/>
              </w:rPr>
              <w:t>noi_cap_giay_uy_quyen_a</w:t>
            </w:r>
            <w:r w:rsidRPr="00C46B57">
              <w:rPr>
                <w:i/>
                <w:color w:val="auto"/>
                <w:sz w:val="22"/>
                <w:szCs w:val="22"/>
                <w:highlight w:val="lightGray"/>
                <w:lang w:val="vi-VN"/>
              </w:rPr>
              <w:t>}}– người đại diện theo pháp luật cho Ông/Bà {{</w:t>
            </w:r>
            <w:r w:rsidR="009E6F89">
              <w:rPr>
                <w:i/>
                <w:color w:val="auto"/>
                <w:sz w:val="22"/>
                <w:szCs w:val="22"/>
                <w:highlight w:val="lightGray"/>
              </w:rPr>
              <w:t>nguoi_dai_dien_phap_luat_a</w:t>
            </w:r>
            <w:r w:rsidRPr="00C46B57">
              <w:rPr>
                <w:i/>
                <w:color w:val="auto"/>
                <w:sz w:val="22"/>
                <w:szCs w:val="22"/>
                <w:highlight w:val="lightGray"/>
                <w:lang w:val="vi-VN"/>
              </w:rPr>
              <w:t>}} –</w:t>
            </w:r>
            <w:r w:rsidR="009E6F89">
              <w:rPr>
                <w:i/>
                <w:color w:val="auto"/>
                <w:sz w:val="22"/>
                <w:szCs w:val="22"/>
                <w:highlight w:val="lightGray"/>
              </w:rPr>
              <w:t xml:space="preserve"> {{chuc_vu_nguoi_dai_dien_phap_luat_a}}</w:t>
            </w:r>
            <w:r w:rsidRPr="00C46B57">
              <w:rPr>
                <w:i/>
                <w:color w:val="auto"/>
                <w:sz w:val="22"/>
                <w:szCs w:val="22"/>
                <w:highlight w:val="lightGray"/>
                <w:lang w:val="vi-VN"/>
              </w:rPr>
              <w:t>)</w:t>
            </w:r>
            <w:r w:rsidRPr="00C46B57">
              <w:rPr>
                <w:rStyle w:val="FootnoteReference"/>
                <w:i/>
                <w:color w:val="auto"/>
                <w:sz w:val="22"/>
                <w:szCs w:val="22"/>
                <w:highlight w:val="lightGray"/>
                <w:lang w:val="vi-VN"/>
              </w:rPr>
              <w:footnoteReference w:id="4"/>
            </w:r>
          </w:p>
        </w:tc>
      </w:tr>
    </w:tbl>
    <w:p w14:paraId="29919740" w14:textId="115B64D0" w:rsidR="00EB0426" w:rsidRPr="00C46B57" w:rsidRDefault="00941D26" w:rsidP="002039D2">
      <w:pPr>
        <w:spacing w:before="120" w:after="0" w:line="240" w:lineRule="auto"/>
        <w:rPr>
          <w:rFonts w:ascii="Times New Roman" w:eastAsia="Times New Roman" w:hAnsi="Times New Roman" w:cs="Times New Roman"/>
          <w:lang w:val="vi-VN"/>
        </w:rPr>
      </w:pPr>
      <w:r w:rsidRPr="00C46B57">
        <w:rPr>
          <w:rFonts w:ascii="Times New Roman" w:hAnsi="Times New Roman" w:cs="Times New Roman"/>
          <w:b/>
          <w:bCs/>
          <w:lang w:val="vi-VN"/>
        </w:rPr>
        <w:t>Công Ty Cổ Phần VinID Pay</w:t>
      </w:r>
      <w:r w:rsidRPr="00C46B57">
        <w:rPr>
          <w:rFonts w:ascii="Times New Roman" w:eastAsia="Times New Roman" w:hAnsi="Times New Roman" w:cs="Times New Roman"/>
          <w:lang w:val="vi-VN"/>
        </w:rPr>
        <w:t xml:space="preserve"> sau đây được gọi là "</w:t>
      </w:r>
      <w:r w:rsidRPr="00C46B57">
        <w:rPr>
          <w:rFonts w:ascii="Times New Roman" w:eastAsia="Times New Roman" w:hAnsi="Times New Roman" w:cs="Times New Roman"/>
          <w:b/>
          <w:lang w:val="vi-VN"/>
        </w:rPr>
        <w:t>VinID Pay</w:t>
      </w:r>
      <w:r w:rsidRPr="00C46B57">
        <w:rPr>
          <w:rFonts w:ascii="Times New Roman" w:eastAsia="Times New Roman" w:hAnsi="Times New Roman" w:cs="Times New Roman"/>
          <w:lang w:val="vi-VN"/>
        </w:rPr>
        <w:t>"</w:t>
      </w:r>
      <w:r w:rsidR="00EB0426" w:rsidRPr="00C46B57">
        <w:rPr>
          <w:rFonts w:ascii="Times New Roman" w:eastAsia="Times New Roman" w:hAnsi="Times New Roman" w:cs="Times New Roman"/>
          <w:lang w:val="fr-FR"/>
        </w:rPr>
        <w:t>.</w:t>
      </w:r>
    </w:p>
    <w:p w14:paraId="50C3F95E" w14:textId="77777777" w:rsidR="00CE5DB9" w:rsidRPr="00C46B57" w:rsidRDefault="00CE5DB9" w:rsidP="002039D2">
      <w:pPr>
        <w:tabs>
          <w:tab w:val="left" w:pos="720"/>
          <w:tab w:val="left" w:pos="3060"/>
          <w:tab w:val="left" w:pos="3330"/>
        </w:tabs>
        <w:snapToGrid w:val="0"/>
        <w:spacing w:before="120" w:after="0" w:line="240" w:lineRule="auto"/>
        <w:rPr>
          <w:rFonts w:ascii="Times New Roman" w:eastAsia="Calibri" w:hAnsi="Times New Roman" w:cs="Times New Roman"/>
          <w:bCs/>
        </w:rPr>
      </w:pPr>
      <w:r w:rsidRPr="00C46B57">
        <w:rPr>
          <w:rFonts w:ascii="Times New Roman" w:hAnsi="Times New Roman" w:cs="Times New Roman"/>
          <w:bCs/>
        </w:rPr>
        <w:t>VÀ</w:t>
      </w:r>
    </w:p>
    <w:tbl>
      <w:tblPr>
        <w:tblW w:w="9480" w:type="dxa"/>
        <w:tblInd w:w="18" w:type="dxa"/>
        <w:tblLayout w:type="fixed"/>
        <w:tblLook w:val="04A0" w:firstRow="1" w:lastRow="0" w:firstColumn="1" w:lastColumn="0" w:noHBand="0" w:noVBand="1"/>
      </w:tblPr>
      <w:tblGrid>
        <w:gridCol w:w="3101"/>
        <w:gridCol w:w="236"/>
        <w:gridCol w:w="40"/>
        <w:gridCol w:w="6103"/>
      </w:tblGrid>
      <w:tr w:rsidR="00BE16DB" w:rsidRPr="00C46B57" w14:paraId="2ADD5093" w14:textId="77777777" w:rsidTr="00C46B57">
        <w:tc>
          <w:tcPr>
            <w:tcW w:w="3101" w:type="dxa"/>
            <w:hideMark/>
          </w:tcPr>
          <w:p w14:paraId="24AF4BA0" w14:textId="77777777" w:rsidR="00BE16DB" w:rsidRPr="00C46B57" w:rsidRDefault="00BE16DB" w:rsidP="002039D2">
            <w:pPr>
              <w:tabs>
                <w:tab w:val="left" w:pos="720"/>
              </w:tabs>
              <w:snapToGrid w:val="0"/>
              <w:spacing w:before="120" w:after="0" w:line="240" w:lineRule="auto"/>
              <w:rPr>
                <w:rFonts w:ascii="Times New Roman" w:hAnsi="Times New Roman" w:cs="Times New Roman"/>
                <w:b/>
                <w:lang w:val="vi-VN"/>
              </w:rPr>
            </w:pPr>
            <w:r w:rsidRPr="00C46B57">
              <w:rPr>
                <w:rFonts w:ascii="Times New Roman" w:hAnsi="Times New Roman" w:cs="Times New Roman"/>
                <w:b/>
              </w:rPr>
              <w:t>BÊN SỬ DỤNG DỊCH VỤ</w:t>
            </w:r>
          </w:p>
        </w:tc>
        <w:tc>
          <w:tcPr>
            <w:tcW w:w="236" w:type="dxa"/>
            <w:hideMark/>
          </w:tcPr>
          <w:p w14:paraId="73F4F18B" w14:textId="77777777"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lang w:val="vi-VN"/>
              </w:rPr>
              <w:t>:</w:t>
            </w:r>
          </w:p>
        </w:tc>
        <w:tc>
          <w:tcPr>
            <w:tcW w:w="6143" w:type="dxa"/>
            <w:gridSpan w:val="2"/>
            <w:hideMark/>
          </w:tcPr>
          <w:p w14:paraId="16E35916" w14:textId="49CCFCF9" w:rsidR="00BE16DB" w:rsidRPr="00C46B57" w:rsidRDefault="00BE16DB" w:rsidP="002039D2">
            <w:pPr>
              <w:pStyle w:val="Default"/>
              <w:autoSpaceDE/>
              <w:adjustRightInd/>
              <w:spacing w:before="120"/>
              <w:rPr>
                <w:b/>
                <w:sz w:val="22"/>
                <w:szCs w:val="22"/>
                <w:highlight w:val="lightGray"/>
                <w:lang w:val="vi-VN"/>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ten_ho_kinh_doanh_b</w:t>
            </w:r>
            <w:r w:rsidRPr="00C46B57">
              <w:rPr>
                <w:color w:val="auto"/>
                <w:sz w:val="22"/>
                <w:szCs w:val="22"/>
                <w:highlight w:val="lightGray"/>
                <w:shd w:val="clear" w:color="auto" w:fill="FFFFFF"/>
              </w:rPr>
              <w:t>}}</w:t>
            </w:r>
          </w:p>
        </w:tc>
      </w:tr>
      <w:tr w:rsidR="00BE16DB" w:rsidRPr="00C46B57" w14:paraId="5E56CD7A" w14:textId="77777777" w:rsidTr="00C46B57">
        <w:tc>
          <w:tcPr>
            <w:tcW w:w="3101" w:type="dxa"/>
            <w:hideMark/>
          </w:tcPr>
          <w:p w14:paraId="0768D7FF" w14:textId="77777777" w:rsidR="00BE16DB" w:rsidRPr="00C46B57" w:rsidRDefault="00BE16DB" w:rsidP="002039D2">
            <w:pPr>
              <w:tabs>
                <w:tab w:val="left" w:pos="720"/>
              </w:tabs>
              <w:snapToGrid w:val="0"/>
              <w:spacing w:before="120" w:after="0" w:line="240" w:lineRule="auto"/>
              <w:rPr>
                <w:rFonts w:ascii="Times New Roman" w:hAnsi="Times New Roman" w:cs="Times New Roman"/>
                <w:lang w:val="vi-VN"/>
              </w:rPr>
            </w:pPr>
            <w:r w:rsidRPr="00C46B57">
              <w:rPr>
                <w:rFonts w:ascii="Times New Roman" w:hAnsi="Times New Roman" w:cs="Times New Roman"/>
                <w:lang w:val="vi-VN"/>
              </w:rPr>
              <w:t>Tên thương hiệu</w:t>
            </w:r>
            <w:r w:rsidRPr="00C46B57">
              <w:rPr>
                <w:rStyle w:val="FootnoteReference"/>
                <w:rFonts w:ascii="Times New Roman" w:hAnsi="Times New Roman" w:cs="Times New Roman"/>
                <w:lang w:val="vi-VN"/>
              </w:rPr>
              <w:footnoteReference w:id="5"/>
            </w:r>
          </w:p>
        </w:tc>
        <w:tc>
          <w:tcPr>
            <w:tcW w:w="236" w:type="dxa"/>
            <w:hideMark/>
          </w:tcPr>
          <w:p w14:paraId="5C32F4C7" w14:textId="77777777"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lang w:val="vi-VN"/>
              </w:rPr>
              <w:t>:</w:t>
            </w:r>
          </w:p>
        </w:tc>
        <w:tc>
          <w:tcPr>
            <w:tcW w:w="6143" w:type="dxa"/>
            <w:gridSpan w:val="2"/>
            <w:hideMark/>
          </w:tcPr>
          <w:p w14:paraId="29E55767" w14:textId="7829CD54" w:rsidR="00BE16DB" w:rsidRPr="00C46B57" w:rsidRDefault="00BE16DB" w:rsidP="002039D2">
            <w:pPr>
              <w:pStyle w:val="Default"/>
              <w:autoSpaceDE/>
              <w:adjustRightInd/>
              <w:spacing w:before="120"/>
              <w:rPr>
                <w:b/>
                <w:sz w:val="22"/>
                <w:szCs w:val="22"/>
                <w:highlight w:val="lightGray"/>
                <w:lang w:val="vi-VN"/>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ten_thuong_hieu_b</w:t>
            </w:r>
            <w:r w:rsidRPr="00C46B57">
              <w:rPr>
                <w:color w:val="auto"/>
                <w:sz w:val="22"/>
                <w:szCs w:val="22"/>
                <w:highlight w:val="lightGray"/>
                <w:shd w:val="clear" w:color="auto" w:fill="FFFFFF"/>
              </w:rPr>
              <w:t>}}</w:t>
            </w:r>
          </w:p>
        </w:tc>
      </w:tr>
      <w:tr w:rsidR="00BE16DB" w:rsidRPr="00C46B57" w14:paraId="155B7669" w14:textId="77777777" w:rsidTr="00C46B57">
        <w:tc>
          <w:tcPr>
            <w:tcW w:w="3101" w:type="dxa"/>
            <w:hideMark/>
          </w:tcPr>
          <w:p w14:paraId="4315B0F7" w14:textId="77777777" w:rsidR="00BE16DB" w:rsidRPr="00C46B57" w:rsidRDefault="00BE16DB" w:rsidP="002039D2">
            <w:pPr>
              <w:tabs>
                <w:tab w:val="left" w:pos="720"/>
              </w:tabs>
              <w:snapToGrid w:val="0"/>
              <w:spacing w:before="120" w:after="0" w:line="240" w:lineRule="auto"/>
              <w:rPr>
                <w:rFonts w:ascii="Times New Roman" w:hAnsi="Times New Roman" w:cs="Times New Roman"/>
                <w:lang w:val="vi-VN"/>
              </w:rPr>
            </w:pPr>
            <w:r w:rsidRPr="00C46B57">
              <w:rPr>
                <w:rFonts w:ascii="Times New Roman" w:hAnsi="Times New Roman" w:cs="Times New Roman"/>
                <w:lang w:val="vi-VN"/>
              </w:rPr>
              <w:t>Số GCNĐKHKD</w:t>
            </w:r>
          </w:p>
        </w:tc>
        <w:tc>
          <w:tcPr>
            <w:tcW w:w="236" w:type="dxa"/>
            <w:hideMark/>
          </w:tcPr>
          <w:p w14:paraId="3232BFEF" w14:textId="77777777"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lang w:val="vi-VN"/>
              </w:rPr>
              <w:t>:</w:t>
            </w:r>
          </w:p>
        </w:tc>
        <w:tc>
          <w:tcPr>
            <w:tcW w:w="6143" w:type="dxa"/>
            <w:gridSpan w:val="2"/>
            <w:hideMark/>
          </w:tcPr>
          <w:p w14:paraId="5FFA033F" w14:textId="248418C9" w:rsidR="00BE16DB" w:rsidRPr="00C46B57" w:rsidRDefault="00BE16DB" w:rsidP="002039D2">
            <w:pPr>
              <w:pStyle w:val="Default"/>
              <w:autoSpaceDE/>
              <w:adjustRightInd/>
              <w:spacing w:before="120"/>
              <w:rPr>
                <w:sz w:val="22"/>
                <w:szCs w:val="22"/>
                <w:highlight w:val="lightGray"/>
                <w:lang w:val="vi-VN"/>
              </w:rPr>
            </w:pPr>
            <w:r w:rsidRPr="00C46B57">
              <w:rPr>
                <w:color w:val="auto"/>
                <w:sz w:val="22"/>
                <w:szCs w:val="22"/>
                <w:highlight w:val="lightGray"/>
                <w:shd w:val="clear" w:color="auto" w:fill="FFFFFF"/>
              </w:rPr>
              <w:t xml:space="preserve">{{ </w:t>
            </w:r>
            <w:r w:rsidR="009E6F89">
              <w:rPr>
                <w:color w:val="auto"/>
                <w:sz w:val="22"/>
                <w:szCs w:val="22"/>
                <w:highlight w:val="lightGray"/>
                <w:shd w:val="clear" w:color="auto" w:fill="FFFFFF"/>
              </w:rPr>
              <w:t>so_dkkd_b</w:t>
            </w:r>
            <w:r w:rsidRPr="00C46B57">
              <w:rPr>
                <w:color w:val="auto"/>
                <w:sz w:val="22"/>
                <w:szCs w:val="22"/>
                <w:highlight w:val="lightGray"/>
                <w:shd w:val="clear" w:color="auto" w:fill="FFFFFF"/>
              </w:rPr>
              <w:t>}}</w:t>
            </w:r>
          </w:p>
        </w:tc>
      </w:tr>
      <w:tr w:rsidR="00BE16DB" w:rsidRPr="00C46B57" w14:paraId="7DEBFF43" w14:textId="77777777" w:rsidTr="00C46B57">
        <w:tc>
          <w:tcPr>
            <w:tcW w:w="3101" w:type="dxa"/>
            <w:hideMark/>
          </w:tcPr>
          <w:p w14:paraId="70DA4A8C" w14:textId="77777777" w:rsidR="00BE16DB" w:rsidRPr="00C46B57" w:rsidRDefault="00BE16DB" w:rsidP="002039D2">
            <w:pPr>
              <w:tabs>
                <w:tab w:val="left" w:pos="720"/>
              </w:tabs>
              <w:snapToGrid w:val="0"/>
              <w:spacing w:before="120" w:after="0" w:line="240" w:lineRule="auto"/>
              <w:rPr>
                <w:rFonts w:ascii="Times New Roman" w:hAnsi="Times New Roman" w:cs="Times New Roman"/>
                <w:lang w:val="vi-VN"/>
              </w:rPr>
            </w:pPr>
            <w:r w:rsidRPr="00C46B57">
              <w:rPr>
                <w:rFonts w:ascii="Times New Roman" w:hAnsi="Times New Roman" w:cs="Times New Roman"/>
              </w:rPr>
              <w:t>Mã số thuế</w:t>
            </w:r>
            <w:r w:rsidRPr="00C46B57">
              <w:rPr>
                <w:rStyle w:val="FootnoteReference"/>
                <w:rFonts w:ascii="Times New Roman" w:hAnsi="Times New Roman" w:cs="Times New Roman"/>
              </w:rPr>
              <w:footnoteReference w:id="6"/>
            </w:r>
          </w:p>
        </w:tc>
        <w:tc>
          <w:tcPr>
            <w:tcW w:w="236" w:type="dxa"/>
            <w:hideMark/>
          </w:tcPr>
          <w:p w14:paraId="016AC3BD" w14:textId="77777777"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rPr>
              <w:t>:</w:t>
            </w:r>
          </w:p>
        </w:tc>
        <w:tc>
          <w:tcPr>
            <w:tcW w:w="6143" w:type="dxa"/>
            <w:gridSpan w:val="2"/>
            <w:hideMark/>
          </w:tcPr>
          <w:p w14:paraId="77E3EC45" w14:textId="65E56103" w:rsidR="00BE16DB" w:rsidRPr="00C46B57" w:rsidRDefault="00BE16DB" w:rsidP="002039D2">
            <w:pPr>
              <w:pStyle w:val="Default"/>
              <w:autoSpaceDE/>
              <w:adjustRightInd/>
              <w:spacing w:before="120"/>
              <w:rPr>
                <w:color w:val="auto"/>
                <w:sz w:val="22"/>
                <w:szCs w:val="22"/>
                <w:highlight w:val="lightGray"/>
                <w:shd w:val="clear" w:color="auto" w:fill="FFFFFF"/>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ma_so_thue_b</w:t>
            </w:r>
            <w:r w:rsidRPr="00C46B57">
              <w:rPr>
                <w:color w:val="auto"/>
                <w:sz w:val="22"/>
                <w:szCs w:val="22"/>
                <w:highlight w:val="lightGray"/>
                <w:shd w:val="clear" w:color="auto" w:fill="FFFFFF"/>
              </w:rPr>
              <w:t>}}</w:t>
            </w:r>
          </w:p>
        </w:tc>
      </w:tr>
      <w:tr w:rsidR="00BE16DB" w:rsidRPr="00C46B57" w14:paraId="6D5ED69F" w14:textId="77777777" w:rsidTr="00C46B57">
        <w:tc>
          <w:tcPr>
            <w:tcW w:w="3101" w:type="dxa"/>
            <w:hideMark/>
          </w:tcPr>
          <w:p w14:paraId="61AC9DCE" w14:textId="77777777" w:rsidR="00BE16DB" w:rsidRPr="00C46B57" w:rsidRDefault="00BE16DB" w:rsidP="002039D2">
            <w:pPr>
              <w:tabs>
                <w:tab w:val="left" w:pos="720"/>
              </w:tabs>
              <w:snapToGrid w:val="0"/>
              <w:spacing w:before="120" w:after="0" w:line="240" w:lineRule="auto"/>
              <w:rPr>
                <w:rFonts w:ascii="Times New Roman" w:hAnsi="Times New Roman" w:cs="Times New Roman"/>
              </w:rPr>
            </w:pPr>
            <w:r w:rsidRPr="00C46B57">
              <w:rPr>
                <w:rFonts w:ascii="Times New Roman" w:hAnsi="Times New Roman" w:cs="Times New Roman"/>
              </w:rPr>
              <w:t>Địa chỉ</w:t>
            </w:r>
            <w:r w:rsidRPr="00C46B57">
              <w:rPr>
                <w:rStyle w:val="FootnoteReference"/>
                <w:rFonts w:ascii="Times New Roman" w:hAnsi="Times New Roman" w:cs="Times New Roman"/>
                <w:shd w:val="clear" w:color="auto" w:fill="FFFFFF"/>
              </w:rPr>
              <w:footnoteReference w:id="7"/>
            </w:r>
          </w:p>
        </w:tc>
        <w:tc>
          <w:tcPr>
            <w:tcW w:w="276" w:type="dxa"/>
            <w:gridSpan w:val="2"/>
            <w:hideMark/>
          </w:tcPr>
          <w:p w14:paraId="362EDA67" w14:textId="77777777" w:rsidR="00BE16DB" w:rsidRPr="00C46B57" w:rsidRDefault="00BE16DB" w:rsidP="002039D2">
            <w:pPr>
              <w:pStyle w:val="Default"/>
              <w:autoSpaceDE/>
              <w:adjustRightInd/>
              <w:spacing w:before="120"/>
              <w:rPr>
                <w:color w:val="auto"/>
                <w:sz w:val="22"/>
                <w:szCs w:val="22"/>
              </w:rPr>
            </w:pPr>
            <w:r w:rsidRPr="00C46B57">
              <w:rPr>
                <w:color w:val="auto"/>
                <w:sz w:val="22"/>
                <w:szCs w:val="22"/>
              </w:rPr>
              <w:t>:</w:t>
            </w:r>
          </w:p>
        </w:tc>
        <w:tc>
          <w:tcPr>
            <w:tcW w:w="6103" w:type="dxa"/>
            <w:hideMark/>
          </w:tcPr>
          <w:p w14:paraId="3E7D70D8" w14:textId="11FBE031" w:rsidR="00BE16DB" w:rsidRPr="00C46B57" w:rsidRDefault="00BE16DB" w:rsidP="002039D2">
            <w:pPr>
              <w:pStyle w:val="Default"/>
              <w:autoSpaceDE/>
              <w:adjustRightInd/>
              <w:spacing w:before="120"/>
              <w:rPr>
                <w:color w:val="auto"/>
                <w:sz w:val="22"/>
                <w:szCs w:val="22"/>
                <w:highlight w:val="lightGray"/>
                <w:shd w:val="clear" w:color="auto" w:fill="FFFFFF"/>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dia_chi_b</w:t>
            </w:r>
            <w:r w:rsidRPr="00C46B57">
              <w:rPr>
                <w:color w:val="auto"/>
                <w:sz w:val="22"/>
                <w:szCs w:val="22"/>
                <w:highlight w:val="lightGray"/>
                <w:shd w:val="clear" w:color="auto" w:fill="FFFFFF"/>
              </w:rPr>
              <w:t>}}</w:t>
            </w:r>
          </w:p>
        </w:tc>
      </w:tr>
      <w:tr w:rsidR="00BE16DB" w:rsidRPr="00C46B57" w14:paraId="73EE090A" w14:textId="77777777" w:rsidTr="00C46B57">
        <w:tc>
          <w:tcPr>
            <w:tcW w:w="3101" w:type="dxa"/>
            <w:hideMark/>
          </w:tcPr>
          <w:p w14:paraId="6A5C8EE4" w14:textId="77777777" w:rsidR="00BE16DB" w:rsidRPr="00C46B57" w:rsidRDefault="00BE16DB" w:rsidP="002039D2">
            <w:pPr>
              <w:tabs>
                <w:tab w:val="left" w:pos="720"/>
              </w:tabs>
              <w:snapToGrid w:val="0"/>
              <w:spacing w:before="120" w:after="0" w:line="240" w:lineRule="auto"/>
              <w:rPr>
                <w:rFonts w:ascii="Times New Roman" w:hAnsi="Times New Roman" w:cs="Times New Roman"/>
              </w:rPr>
            </w:pPr>
            <w:r w:rsidRPr="00C46B57">
              <w:rPr>
                <w:rFonts w:ascii="Times New Roman" w:hAnsi="Times New Roman" w:cs="Times New Roman"/>
                <w:lang w:val="vi-VN"/>
              </w:rPr>
              <w:t>Số điện thoại</w:t>
            </w:r>
            <w:r w:rsidRPr="00C46B57">
              <w:rPr>
                <w:rStyle w:val="FootnoteReference"/>
                <w:rFonts w:ascii="Times New Roman" w:hAnsi="Times New Roman" w:cs="Times New Roman"/>
                <w:lang w:val="vi-VN"/>
              </w:rPr>
              <w:footnoteReference w:id="8"/>
            </w:r>
          </w:p>
        </w:tc>
        <w:tc>
          <w:tcPr>
            <w:tcW w:w="236" w:type="dxa"/>
            <w:hideMark/>
          </w:tcPr>
          <w:p w14:paraId="7BE2A7DA" w14:textId="77777777" w:rsidR="00BE16DB" w:rsidRPr="00C46B57" w:rsidRDefault="00BE16DB" w:rsidP="002039D2">
            <w:pPr>
              <w:pStyle w:val="Default"/>
              <w:autoSpaceDE/>
              <w:adjustRightInd/>
              <w:spacing w:before="120"/>
              <w:rPr>
                <w:color w:val="auto"/>
                <w:sz w:val="22"/>
                <w:szCs w:val="22"/>
              </w:rPr>
            </w:pPr>
            <w:r w:rsidRPr="00C46B57">
              <w:rPr>
                <w:color w:val="auto"/>
                <w:sz w:val="22"/>
                <w:szCs w:val="22"/>
                <w:lang w:val="vi-VN"/>
              </w:rPr>
              <w:t>:</w:t>
            </w:r>
          </w:p>
        </w:tc>
        <w:tc>
          <w:tcPr>
            <w:tcW w:w="6143" w:type="dxa"/>
            <w:gridSpan w:val="2"/>
            <w:hideMark/>
          </w:tcPr>
          <w:p w14:paraId="414E4D08" w14:textId="1A224F17" w:rsidR="00BE16DB" w:rsidRPr="00C46B57" w:rsidRDefault="00BE16DB" w:rsidP="002039D2">
            <w:pPr>
              <w:pStyle w:val="Default"/>
              <w:autoSpaceDE/>
              <w:adjustRightInd/>
              <w:spacing w:before="120"/>
              <w:rPr>
                <w:color w:val="auto"/>
                <w:sz w:val="22"/>
                <w:szCs w:val="22"/>
                <w:highlight w:val="lightGray"/>
                <w:shd w:val="clear" w:color="auto" w:fill="FFFFFF"/>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so_dien_thoai_b</w:t>
            </w:r>
            <w:r w:rsidRPr="00C46B57">
              <w:rPr>
                <w:color w:val="auto"/>
                <w:sz w:val="22"/>
                <w:szCs w:val="22"/>
                <w:highlight w:val="lightGray"/>
                <w:shd w:val="clear" w:color="auto" w:fill="FFFFFF"/>
              </w:rPr>
              <w:t>}}</w:t>
            </w:r>
          </w:p>
        </w:tc>
      </w:tr>
      <w:tr w:rsidR="00BE16DB" w:rsidRPr="00C46B57" w14:paraId="0988B0A7" w14:textId="77777777" w:rsidTr="00C46B57">
        <w:tc>
          <w:tcPr>
            <w:tcW w:w="3101" w:type="dxa"/>
            <w:hideMark/>
          </w:tcPr>
          <w:p w14:paraId="0DDDBC5F" w14:textId="77777777" w:rsidR="00BE16DB" w:rsidRPr="00C46B57" w:rsidRDefault="00BE16DB" w:rsidP="002039D2">
            <w:pPr>
              <w:pStyle w:val="Default"/>
              <w:autoSpaceDE/>
              <w:adjustRightInd/>
              <w:spacing w:before="120"/>
              <w:rPr>
                <w:color w:val="auto"/>
                <w:sz w:val="22"/>
                <w:szCs w:val="22"/>
                <w:lang w:val="vi-VN"/>
              </w:rPr>
            </w:pPr>
            <w:r w:rsidRPr="00C46B57">
              <w:rPr>
                <w:sz w:val="22"/>
                <w:szCs w:val="22"/>
              </w:rPr>
              <w:t>Số CMND/CCCD/Hộ chiếu của đại diện hộ kinh doanh</w:t>
            </w:r>
          </w:p>
        </w:tc>
        <w:tc>
          <w:tcPr>
            <w:tcW w:w="236" w:type="dxa"/>
            <w:hideMark/>
          </w:tcPr>
          <w:p w14:paraId="0E90462E" w14:textId="77777777"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rPr>
              <w:t>:</w:t>
            </w:r>
          </w:p>
        </w:tc>
        <w:tc>
          <w:tcPr>
            <w:tcW w:w="6143" w:type="dxa"/>
            <w:gridSpan w:val="2"/>
            <w:hideMark/>
          </w:tcPr>
          <w:p w14:paraId="4FE118FE" w14:textId="1C852CE2" w:rsidR="00BE16DB" w:rsidRPr="00C46B57" w:rsidRDefault="00BE16DB" w:rsidP="002039D2">
            <w:pPr>
              <w:pStyle w:val="Default"/>
              <w:autoSpaceDE/>
              <w:adjustRightInd/>
              <w:spacing w:before="120"/>
              <w:rPr>
                <w:sz w:val="22"/>
                <w:szCs w:val="22"/>
                <w:highlight w:val="lightGray"/>
                <w:lang w:val="vi-VN"/>
              </w:rPr>
            </w:pPr>
            <w:r w:rsidRPr="00C46B57">
              <w:rPr>
                <w:color w:val="auto"/>
                <w:sz w:val="22"/>
                <w:szCs w:val="22"/>
                <w:highlight w:val="lightGray"/>
                <w:shd w:val="clear" w:color="auto" w:fill="FFFFFF"/>
              </w:rPr>
              <w:t>{{</w:t>
            </w:r>
            <w:r w:rsidR="009E6F89">
              <w:rPr>
                <w:color w:val="auto"/>
                <w:sz w:val="22"/>
                <w:szCs w:val="22"/>
                <w:highlight w:val="lightGray"/>
                <w:shd w:val="clear" w:color="auto" w:fill="FFFFFF"/>
              </w:rPr>
              <w:t>so_cmnd_b</w:t>
            </w:r>
            <w:r w:rsidRPr="00C46B57">
              <w:rPr>
                <w:color w:val="auto"/>
                <w:sz w:val="22"/>
                <w:szCs w:val="22"/>
                <w:highlight w:val="lightGray"/>
                <w:shd w:val="clear" w:color="auto" w:fill="FFFFFF"/>
              </w:rPr>
              <w:t>}}</w:t>
            </w:r>
            <w:r w:rsidRPr="00C46B57">
              <w:rPr>
                <w:color w:val="auto"/>
                <w:sz w:val="22"/>
                <w:szCs w:val="22"/>
                <w:shd w:val="clear" w:color="auto" w:fill="FFFFFF"/>
              </w:rPr>
              <w:t xml:space="preserve"> ngày cấp: </w:t>
            </w:r>
            <w:r w:rsidRPr="00C46B57">
              <w:rPr>
                <w:color w:val="auto"/>
                <w:sz w:val="22"/>
                <w:szCs w:val="22"/>
                <w:highlight w:val="lightGray"/>
                <w:shd w:val="clear" w:color="auto" w:fill="FFFFFF"/>
              </w:rPr>
              <w:t>{{</w:t>
            </w:r>
            <w:r w:rsidR="009E6F89">
              <w:rPr>
                <w:color w:val="auto"/>
                <w:sz w:val="22"/>
                <w:szCs w:val="22"/>
                <w:highlight w:val="lightGray"/>
                <w:shd w:val="clear" w:color="auto" w:fill="FFFFFF"/>
              </w:rPr>
              <w:t>ngay_cap_cmnd_b</w:t>
            </w:r>
            <w:r w:rsidRPr="00C46B57">
              <w:rPr>
                <w:color w:val="auto"/>
                <w:sz w:val="22"/>
                <w:szCs w:val="22"/>
                <w:highlight w:val="lightGray"/>
                <w:shd w:val="clear" w:color="auto" w:fill="FFFFFF"/>
              </w:rPr>
              <w:t>}}</w:t>
            </w:r>
            <w:r w:rsidRPr="00C46B57">
              <w:rPr>
                <w:color w:val="auto"/>
                <w:sz w:val="22"/>
                <w:szCs w:val="22"/>
                <w:shd w:val="clear" w:color="auto" w:fill="FFFFFF"/>
              </w:rPr>
              <w:t xml:space="preserve"> nơi cấp: </w:t>
            </w:r>
            <w:r w:rsidRPr="00C46B57">
              <w:rPr>
                <w:color w:val="auto"/>
                <w:sz w:val="22"/>
                <w:szCs w:val="22"/>
                <w:highlight w:val="lightGray"/>
                <w:shd w:val="clear" w:color="auto" w:fill="FFFFFF"/>
              </w:rPr>
              <w:t>{{</w:t>
            </w:r>
            <w:r w:rsidR="009E6F89">
              <w:rPr>
                <w:color w:val="auto"/>
                <w:sz w:val="22"/>
                <w:szCs w:val="22"/>
                <w:highlight w:val="lightGray"/>
                <w:shd w:val="clear" w:color="auto" w:fill="FFFFFF"/>
              </w:rPr>
              <w:t>noi_cap_cmnd_b</w:t>
            </w:r>
            <w:r w:rsidRPr="00C46B57">
              <w:rPr>
                <w:color w:val="auto"/>
                <w:sz w:val="22"/>
                <w:szCs w:val="22"/>
                <w:highlight w:val="lightGray"/>
                <w:shd w:val="clear" w:color="auto" w:fill="FFFFFF"/>
              </w:rPr>
              <w:t>}}</w:t>
            </w:r>
          </w:p>
        </w:tc>
      </w:tr>
      <w:tr w:rsidR="00BE16DB" w:rsidRPr="00C46B57" w14:paraId="12ED12F6" w14:textId="77777777" w:rsidTr="00C46B57">
        <w:tc>
          <w:tcPr>
            <w:tcW w:w="3101" w:type="dxa"/>
            <w:hideMark/>
          </w:tcPr>
          <w:p w14:paraId="721C09B3" w14:textId="77777777" w:rsidR="00BE16DB" w:rsidRPr="00C46B57" w:rsidRDefault="00BE16DB" w:rsidP="002039D2">
            <w:pPr>
              <w:pStyle w:val="Default"/>
              <w:widowControl w:val="0"/>
              <w:autoSpaceDE/>
              <w:adjustRightInd/>
              <w:spacing w:before="120"/>
              <w:rPr>
                <w:color w:val="auto"/>
                <w:sz w:val="22"/>
                <w:szCs w:val="22"/>
                <w:lang w:val="vi-VN"/>
              </w:rPr>
            </w:pPr>
            <w:r w:rsidRPr="00C46B57">
              <w:rPr>
                <w:color w:val="auto"/>
                <w:sz w:val="22"/>
                <w:szCs w:val="22"/>
                <w:lang w:val="vi-VN"/>
              </w:rPr>
              <w:t>Đại diện bởi</w:t>
            </w:r>
          </w:p>
        </w:tc>
        <w:tc>
          <w:tcPr>
            <w:tcW w:w="236" w:type="dxa"/>
            <w:hideMark/>
          </w:tcPr>
          <w:p w14:paraId="38AD0B0B" w14:textId="77777777" w:rsidR="00BE16DB" w:rsidRPr="00C46B57" w:rsidRDefault="00BE16DB" w:rsidP="002039D2">
            <w:pPr>
              <w:pStyle w:val="Default"/>
              <w:widowControl w:val="0"/>
              <w:autoSpaceDE/>
              <w:adjustRightInd/>
              <w:spacing w:before="120"/>
              <w:rPr>
                <w:color w:val="auto"/>
                <w:sz w:val="22"/>
                <w:szCs w:val="22"/>
                <w:lang w:val="vi-VN"/>
              </w:rPr>
            </w:pPr>
            <w:r w:rsidRPr="00C46B57">
              <w:rPr>
                <w:color w:val="auto"/>
                <w:sz w:val="22"/>
                <w:szCs w:val="22"/>
                <w:lang w:val="vi-VN"/>
              </w:rPr>
              <w:t>:</w:t>
            </w:r>
          </w:p>
        </w:tc>
        <w:tc>
          <w:tcPr>
            <w:tcW w:w="6143" w:type="dxa"/>
            <w:gridSpan w:val="2"/>
            <w:hideMark/>
          </w:tcPr>
          <w:p w14:paraId="618D77F1" w14:textId="49AC7691" w:rsidR="00BE16DB" w:rsidRPr="00C46B57" w:rsidRDefault="00BE16DB" w:rsidP="002039D2">
            <w:pPr>
              <w:pStyle w:val="Default"/>
              <w:autoSpaceDE/>
              <w:adjustRightInd/>
              <w:spacing w:before="120"/>
              <w:rPr>
                <w:color w:val="auto"/>
                <w:sz w:val="22"/>
                <w:szCs w:val="22"/>
                <w:lang w:val="vi-VN"/>
              </w:rPr>
            </w:pPr>
            <w:r w:rsidRPr="00C46B57">
              <w:rPr>
                <w:color w:val="auto"/>
                <w:sz w:val="22"/>
                <w:szCs w:val="22"/>
                <w:shd w:val="clear" w:color="auto" w:fill="FFFFFF"/>
                <w:lang w:val="vi-VN"/>
              </w:rPr>
              <w:t>Ông/Bà:</w:t>
            </w:r>
            <w:r w:rsidRPr="00C46B57">
              <w:rPr>
                <w:b/>
                <w:color w:val="auto"/>
                <w:sz w:val="22"/>
                <w:szCs w:val="22"/>
                <w:shd w:val="clear" w:color="auto" w:fill="FFFFFF"/>
                <w:lang w:val="vi-VN"/>
              </w:rPr>
              <w:t xml:space="preserve"> </w:t>
            </w:r>
            <w:r w:rsidRPr="00C46B57">
              <w:rPr>
                <w:b/>
                <w:color w:val="auto"/>
                <w:sz w:val="22"/>
                <w:szCs w:val="22"/>
                <w:highlight w:val="lightGray"/>
                <w:shd w:val="clear" w:color="auto" w:fill="FFFFFF"/>
                <w:lang w:val="vi-VN"/>
              </w:rPr>
              <w:t>{{</w:t>
            </w:r>
            <w:r w:rsidR="009E6F89">
              <w:rPr>
                <w:b/>
                <w:color w:val="auto"/>
                <w:sz w:val="22"/>
                <w:szCs w:val="22"/>
                <w:highlight w:val="lightGray"/>
                <w:shd w:val="clear" w:color="auto" w:fill="FFFFFF"/>
              </w:rPr>
              <w:t>nguoi_dai_dien_hop_phap_b</w:t>
            </w:r>
            <w:r w:rsidRPr="00C46B57">
              <w:rPr>
                <w:b/>
                <w:color w:val="auto"/>
                <w:sz w:val="22"/>
                <w:szCs w:val="22"/>
                <w:highlight w:val="lightGray"/>
                <w:shd w:val="clear" w:color="auto" w:fill="FFFFFF"/>
                <w:lang w:val="vi-VN"/>
              </w:rPr>
              <w:t xml:space="preserve">}} </w:t>
            </w:r>
          </w:p>
          <w:p w14:paraId="0B3F3551" w14:textId="04C2452A" w:rsidR="00BE16DB" w:rsidRPr="00C46B57" w:rsidRDefault="00BE16DB" w:rsidP="002039D2">
            <w:pPr>
              <w:pStyle w:val="Default"/>
              <w:autoSpaceDE/>
              <w:adjustRightInd/>
              <w:spacing w:before="120"/>
              <w:rPr>
                <w:color w:val="auto"/>
                <w:sz w:val="22"/>
                <w:szCs w:val="22"/>
                <w:shd w:val="clear" w:color="auto" w:fill="FFFFFF"/>
                <w:lang w:val="vi-VN"/>
              </w:rPr>
            </w:pPr>
            <w:r w:rsidRPr="00C46B57">
              <w:rPr>
                <w:i/>
                <w:color w:val="auto"/>
                <w:sz w:val="22"/>
                <w:szCs w:val="22"/>
                <w:highlight w:val="lightGray"/>
                <w:lang w:val="vi-VN"/>
              </w:rPr>
              <w:t xml:space="preserve">(Theo Giấy ủy quyền số </w:t>
            </w:r>
            <w:r w:rsidRPr="00C46B57">
              <w:rPr>
                <w:sz w:val="22"/>
                <w:szCs w:val="22"/>
                <w:highlight w:val="lightGray"/>
                <w:lang w:val="vi-VN"/>
              </w:rPr>
              <w:t>{{</w:t>
            </w:r>
            <w:r w:rsidR="009E6F89">
              <w:rPr>
                <w:sz w:val="22"/>
                <w:szCs w:val="22"/>
                <w:highlight w:val="lightGray"/>
              </w:rPr>
              <w:t>giay_uy_quyen_so_b</w:t>
            </w:r>
            <w:r w:rsidRPr="00C46B57">
              <w:rPr>
                <w:sz w:val="22"/>
                <w:szCs w:val="22"/>
                <w:highlight w:val="lightGray"/>
                <w:lang w:val="vi-VN"/>
              </w:rPr>
              <w:t xml:space="preserve">}} </w:t>
            </w:r>
            <w:r w:rsidRPr="00C46B57">
              <w:rPr>
                <w:i/>
                <w:color w:val="auto"/>
                <w:sz w:val="22"/>
                <w:szCs w:val="22"/>
                <w:highlight w:val="lightGray"/>
                <w:lang w:val="vi-VN"/>
              </w:rPr>
              <w:t xml:space="preserve">ngày </w:t>
            </w:r>
            <w:r w:rsidRPr="00C46B57">
              <w:rPr>
                <w:sz w:val="22"/>
                <w:szCs w:val="22"/>
                <w:highlight w:val="lightGray"/>
                <w:lang w:val="vi-VN"/>
              </w:rPr>
              <w:t>{{</w:t>
            </w:r>
            <w:r w:rsidR="009E6F89">
              <w:rPr>
                <w:sz w:val="22"/>
                <w:szCs w:val="22"/>
                <w:highlight w:val="lightGray"/>
              </w:rPr>
              <w:t>ngay_cap_giay_uy_quyen_b</w:t>
            </w:r>
            <w:r w:rsidRPr="00C46B57">
              <w:rPr>
                <w:sz w:val="22"/>
                <w:szCs w:val="22"/>
                <w:highlight w:val="lightGray"/>
                <w:lang w:val="vi-VN"/>
              </w:rPr>
              <w:t>}}</w:t>
            </w:r>
            <w:r w:rsidRPr="00C46B57">
              <w:rPr>
                <w:i/>
                <w:color w:val="auto"/>
                <w:sz w:val="22"/>
                <w:szCs w:val="22"/>
                <w:highlight w:val="lightGray"/>
                <w:lang w:val="vi-VN"/>
              </w:rPr>
              <w:t xml:space="preserve"> của </w:t>
            </w:r>
            <w:r w:rsidRPr="00C46B57">
              <w:rPr>
                <w:sz w:val="22"/>
                <w:szCs w:val="22"/>
                <w:highlight w:val="lightGray"/>
                <w:lang w:val="vi-VN"/>
              </w:rPr>
              <w:t>{{</w:t>
            </w:r>
            <w:r w:rsidR="009E6F89">
              <w:rPr>
                <w:sz w:val="22"/>
                <w:szCs w:val="22"/>
                <w:highlight w:val="lightGray"/>
              </w:rPr>
              <w:t>noi_cap_giay_uy_quyen_so_b</w:t>
            </w:r>
            <w:r w:rsidRPr="00C46B57">
              <w:rPr>
                <w:sz w:val="22"/>
                <w:szCs w:val="22"/>
                <w:highlight w:val="lightGray"/>
                <w:lang w:val="vi-VN"/>
              </w:rPr>
              <w:t>}}</w:t>
            </w:r>
            <w:r w:rsidRPr="00C46B57">
              <w:rPr>
                <w:i/>
                <w:color w:val="auto"/>
                <w:sz w:val="22"/>
                <w:szCs w:val="22"/>
                <w:highlight w:val="lightGray"/>
                <w:lang w:val="vi-VN"/>
              </w:rPr>
              <w:t xml:space="preserve">  – người đại diện </w:t>
            </w:r>
            <w:r w:rsidRPr="00C46B57">
              <w:rPr>
                <w:i/>
                <w:color w:val="auto"/>
                <w:sz w:val="22"/>
                <w:szCs w:val="22"/>
                <w:highlight w:val="lightGray"/>
              </w:rPr>
              <w:t>hộ kinh doanh</w:t>
            </w:r>
            <w:r w:rsidRPr="00C46B57">
              <w:rPr>
                <w:i/>
                <w:color w:val="auto"/>
                <w:sz w:val="22"/>
                <w:szCs w:val="22"/>
                <w:highlight w:val="lightGray"/>
                <w:lang w:val="vi-VN"/>
              </w:rPr>
              <w:t xml:space="preserve"> cho Ông/Bà </w:t>
            </w:r>
            <w:r w:rsidRPr="00C46B57">
              <w:rPr>
                <w:sz w:val="22"/>
                <w:szCs w:val="22"/>
                <w:highlight w:val="lightGray"/>
                <w:lang w:val="vi-VN"/>
              </w:rPr>
              <w:t>{{</w:t>
            </w:r>
            <w:r w:rsidR="009E6F89">
              <w:rPr>
                <w:sz w:val="22"/>
                <w:szCs w:val="22"/>
                <w:highlight w:val="lightGray"/>
              </w:rPr>
              <w:t>nguoi_dai_dien_phap_luat_b</w:t>
            </w:r>
            <w:r w:rsidRPr="00C46B57">
              <w:rPr>
                <w:sz w:val="22"/>
                <w:szCs w:val="22"/>
                <w:highlight w:val="lightGray"/>
                <w:lang w:val="vi-VN"/>
              </w:rPr>
              <w:t>}}</w:t>
            </w:r>
            <w:r w:rsidRPr="00C46B57">
              <w:rPr>
                <w:i/>
                <w:color w:val="auto"/>
                <w:sz w:val="22"/>
                <w:szCs w:val="22"/>
                <w:highlight w:val="lightGray"/>
                <w:lang w:val="vi-VN"/>
              </w:rPr>
              <w:t xml:space="preserve"> – </w:t>
            </w:r>
            <w:r w:rsidR="009E6F89">
              <w:rPr>
                <w:i/>
                <w:color w:val="auto"/>
                <w:sz w:val="22"/>
                <w:szCs w:val="22"/>
                <w:highlight w:val="lightGray"/>
              </w:rPr>
              <w:t>{{chuc_vu_nguoi_dai_dien_phap_luat_b}}</w:t>
            </w:r>
            <w:r w:rsidRPr="00C46B57">
              <w:rPr>
                <w:i/>
                <w:color w:val="auto"/>
                <w:sz w:val="22"/>
                <w:szCs w:val="22"/>
                <w:highlight w:val="lightGray"/>
                <w:lang w:val="vi-VN"/>
              </w:rPr>
              <w:t>)</w:t>
            </w:r>
            <w:r w:rsidRPr="00C46B57">
              <w:rPr>
                <w:rStyle w:val="FootnoteReference"/>
                <w:i/>
                <w:color w:val="auto"/>
                <w:sz w:val="22"/>
                <w:szCs w:val="22"/>
                <w:highlight w:val="lightGray"/>
                <w:lang w:val="vi-VN"/>
              </w:rPr>
              <w:footnoteReference w:id="9"/>
            </w:r>
          </w:p>
        </w:tc>
      </w:tr>
    </w:tbl>
    <w:p w14:paraId="56F44B83" w14:textId="4B93472A" w:rsidR="00941D26" w:rsidRPr="00C46B57" w:rsidRDefault="005A6E33" w:rsidP="002039D2">
      <w:pPr>
        <w:widowControl w:val="0"/>
        <w:spacing w:before="120" w:after="0" w:line="240" w:lineRule="auto"/>
        <w:rPr>
          <w:rFonts w:ascii="Times New Roman" w:eastAsia="Times New Roman" w:hAnsi="Times New Roman" w:cs="Times New Roman"/>
          <w:lang w:val="vi-VN"/>
        </w:rPr>
      </w:pPr>
      <w:r w:rsidRPr="00C46B57">
        <w:rPr>
          <w:rFonts w:ascii="Times New Roman" w:hAnsi="Times New Roman" w:cs="Times New Roman"/>
          <w:b/>
          <w:highlight w:val="lightGray"/>
          <w:shd w:val="clear" w:color="auto" w:fill="FFFFFF"/>
        </w:rPr>
        <w:t>{{Tên hộ kinh doanh}}</w:t>
      </w:r>
      <w:r w:rsidRPr="00C46B57">
        <w:rPr>
          <w:rFonts w:ascii="Times New Roman" w:hAnsi="Times New Roman" w:cs="Times New Roman"/>
          <w:lang w:val="fr-FR"/>
        </w:rPr>
        <w:t xml:space="preserve"> </w:t>
      </w:r>
      <w:r w:rsidR="00941D26" w:rsidRPr="00C46B57">
        <w:rPr>
          <w:rFonts w:ascii="Times New Roman" w:eastAsia="Times New Roman" w:hAnsi="Times New Roman" w:cs="Times New Roman"/>
          <w:lang w:val="vi-VN"/>
        </w:rPr>
        <w:t>sau đây được gọi là “</w:t>
      </w:r>
      <w:r w:rsidR="00941D26" w:rsidRPr="00C46B57">
        <w:rPr>
          <w:rFonts w:ascii="Times New Roman" w:eastAsia="Times New Roman" w:hAnsi="Times New Roman" w:cs="Times New Roman"/>
          <w:b/>
          <w:lang w:val="vi-VN"/>
        </w:rPr>
        <w:t>ĐVCNTT</w:t>
      </w:r>
      <w:r w:rsidR="00941D26" w:rsidRPr="00C46B57">
        <w:rPr>
          <w:rFonts w:ascii="Times New Roman" w:eastAsia="Times New Roman" w:hAnsi="Times New Roman" w:cs="Times New Roman"/>
          <w:lang w:val="vi-VN"/>
        </w:rPr>
        <w:t xml:space="preserve">” </w:t>
      </w:r>
    </w:p>
    <w:p w14:paraId="4D6EB6C2" w14:textId="77777777" w:rsidR="00941D26" w:rsidRPr="00C46B57" w:rsidRDefault="00941D26" w:rsidP="002039D2">
      <w:pPr>
        <w:keepLines/>
        <w:spacing w:before="120" w:after="0" w:line="240" w:lineRule="auto"/>
        <w:rPr>
          <w:rFonts w:ascii="Times New Roman" w:hAnsi="Times New Roman" w:cs="Times New Roman"/>
          <w:lang w:val="vi-VN"/>
        </w:rPr>
      </w:pPr>
      <w:r w:rsidRPr="00C46B57">
        <w:rPr>
          <w:rFonts w:ascii="Times New Roman" w:hAnsi="Times New Roman" w:cs="Times New Roman"/>
          <w:lang w:val="vi-VN"/>
        </w:rPr>
        <w:t>VinID Pay và ĐVCNTT và sau đây được gọi chung là “</w:t>
      </w:r>
      <w:r w:rsidRPr="00C46B57">
        <w:rPr>
          <w:rFonts w:ascii="Times New Roman" w:hAnsi="Times New Roman" w:cs="Times New Roman"/>
          <w:b/>
          <w:lang w:val="vi-VN"/>
        </w:rPr>
        <w:t>Các Bên</w:t>
      </w:r>
      <w:r w:rsidRPr="00C46B57">
        <w:rPr>
          <w:rFonts w:ascii="Times New Roman" w:hAnsi="Times New Roman" w:cs="Times New Roman"/>
          <w:lang w:val="vi-VN"/>
        </w:rPr>
        <w:t>” và gọi riêng là “</w:t>
      </w:r>
      <w:r w:rsidRPr="00C46B57">
        <w:rPr>
          <w:rFonts w:ascii="Times New Roman" w:hAnsi="Times New Roman" w:cs="Times New Roman"/>
          <w:b/>
          <w:lang w:val="vi-VN"/>
        </w:rPr>
        <w:t>Bên</w:t>
      </w:r>
      <w:r w:rsidRPr="00C46B57">
        <w:rPr>
          <w:rFonts w:ascii="Times New Roman" w:hAnsi="Times New Roman" w:cs="Times New Roman"/>
          <w:lang w:val="vi-VN"/>
        </w:rPr>
        <w:t>”</w:t>
      </w:r>
    </w:p>
    <w:p w14:paraId="5B617578" w14:textId="5B675ED5" w:rsidR="00CE5DB9" w:rsidRDefault="00941D26" w:rsidP="002039D2">
      <w:pPr>
        <w:pStyle w:val="Heading1"/>
        <w:keepNext w:val="0"/>
        <w:keepLines w:val="0"/>
        <w:widowControl w:val="0"/>
        <w:spacing w:before="120" w:after="0" w:line="240" w:lineRule="auto"/>
        <w:rPr>
          <w:b w:val="0"/>
          <w:sz w:val="22"/>
          <w:szCs w:val="22"/>
        </w:rPr>
      </w:pPr>
      <w:r w:rsidRPr="00C46B57">
        <w:rPr>
          <w:b w:val="0"/>
          <w:sz w:val="22"/>
          <w:szCs w:val="22"/>
          <w:lang w:val="vi-VN"/>
        </w:rPr>
        <w:t xml:space="preserve">Các Bên tại đây đồng ý ký kết </w:t>
      </w:r>
      <w:r w:rsidRPr="00C46B57">
        <w:rPr>
          <w:b w:val="0"/>
          <w:sz w:val="22"/>
          <w:szCs w:val="22"/>
          <w:lang w:val="en-US"/>
        </w:rPr>
        <w:t>Phụ Lục</w:t>
      </w:r>
      <w:r w:rsidRPr="00C46B57">
        <w:rPr>
          <w:b w:val="0"/>
          <w:sz w:val="22"/>
          <w:szCs w:val="22"/>
          <w:lang w:val="vi-VN"/>
        </w:rPr>
        <w:t xml:space="preserve"> này </w:t>
      </w:r>
      <w:r w:rsidR="00CF3954" w:rsidRPr="00C46B57">
        <w:rPr>
          <w:b w:val="0"/>
          <w:sz w:val="22"/>
          <w:szCs w:val="22"/>
          <w:lang w:val="en-US"/>
        </w:rPr>
        <w:t>nhằm sửa đổi, bổ sung một số điều khoản của Hợp Đồng như sau</w:t>
      </w:r>
      <w:r w:rsidRPr="00C46B57">
        <w:rPr>
          <w:b w:val="0"/>
          <w:sz w:val="22"/>
          <w:szCs w:val="22"/>
          <w:lang w:val="vi-VN"/>
        </w:rPr>
        <w:t>:</w:t>
      </w:r>
      <w:r w:rsidR="00CE5DB9" w:rsidRPr="00C46B57">
        <w:rPr>
          <w:b w:val="0"/>
          <w:sz w:val="22"/>
          <w:szCs w:val="22"/>
        </w:rPr>
        <w:t xml:space="preserve"> </w:t>
      </w:r>
    </w:p>
    <w:p w14:paraId="2F7E3E3D" w14:textId="77777777" w:rsidR="00C46B57" w:rsidRPr="00C46B57" w:rsidRDefault="00C46B57" w:rsidP="00C46B57">
      <w:pPr>
        <w:rPr>
          <w:lang w:val="x-none" w:eastAsia="x-none"/>
        </w:rPr>
      </w:pPr>
    </w:p>
    <w:p w14:paraId="1CFA65AC" w14:textId="48C45DCC" w:rsidR="00DC1457" w:rsidRPr="00C46B57" w:rsidRDefault="00DC1457" w:rsidP="002039D2">
      <w:pPr>
        <w:pStyle w:val="ListParagraph"/>
        <w:numPr>
          <w:ilvl w:val="0"/>
          <w:numId w:val="1"/>
        </w:numPr>
        <w:spacing w:before="120" w:after="0" w:line="240" w:lineRule="auto"/>
        <w:ind w:left="720"/>
        <w:contextualSpacing w:val="0"/>
        <w:jc w:val="both"/>
        <w:rPr>
          <w:rFonts w:ascii="Times New Roman" w:hAnsi="Times New Roman" w:cs="Times New Roman"/>
          <w:b/>
        </w:rPr>
      </w:pPr>
      <w:r w:rsidRPr="00C46B57">
        <w:rPr>
          <w:rFonts w:ascii="Times New Roman" w:hAnsi="Times New Roman" w:cs="Times New Roman"/>
          <w:b/>
        </w:rPr>
        <w:t>Nộ</w:t>
      </w:r>
      <w:r w:rsidR="00CF3954" w:rsidRPr="00C46B57">
        <w:rPr>
          <w:rFonts w:ascii="Times New Roman" w:hAnsi="Times New Roman" w:cs="Times New Roman"/>
          <w:b/>
        </w:rPr>
        <w:t>i dung sửa đổi, bổ sung</w:t>
      </w:r>
      <w:r w:rsidRPr="00C46B57">
        <w:rPr>
          <w:rFonts w:ascii="Times New Roman" w:hAnsi="Times New Roman" w:cs="Times New Roman"/>
          <w:b/>
        </w:rPr>
        <w:t>:</w:t>
      </w:r>
    </w:p>
    <w:p w14:paraId="0F67ED90" w14:textId="7BBB689E" w:rsidR="003C6900" w:rsidRPr="00C46B57" w:rsidRDefault="003C6900" w:rsidP="002039D2">
      <w:pPr>
        <w:pStyle w:val="ListParagraph"/>
        <w:numPr>
          <w:ilvl w:val="0"/>
          <w:numId w:val="6"/>
        </w:numPr>
        <w:tabs>
          <w:tab w:val="left" w:pos="720"/>
        </w:tabs>
        <w:spacing w:before="120" w:after="0" w:line="240" w:lineRule="auto"/>
        <w:ind w:left="720" w:hanging="720"/>
        <w:contextualSpacing w:val="0"/>
        <w:jc w:val="both"/>
        <w:rPr>
          <w:rFonts w:ascii="Times New Roman" w:hAnsi="Times New Roman" w:cs="Times New Roman"/>
        </w:rPr>
      </w:pPr>
      <w:r w:rsidRPr="00C46B57">
        <w:rPr>
          <w:rFonts w:ascii="Times New Roman" w:hAnsi="Times New Roman" w:cs="Times New Roman"/>
        </w:rPr>
        <w:t xml:space="preserve">Sửa đổi </w:t>
      </w:r>
      <w:r w:rsidR="006C13B9" w:rsidRPr="00C46B57">
        <w:rPr>
          <w:rFonts w:ascii="Times New Roman" w:hAnsi="Times New Roman" w:cs="Times New Roman"/>
        </w:rPr>
        <w:t>thông tin tài khoản ngân hàng của Bên sử dụng dịch vụ tại Trang 01 của Hợp Đồng như sau</w:t>
      </w:r>
      <w:r w:rsidRPr="00C46B57">
        <w:rPr>
          <w:rFonts w:ascii="Times New Roman" w:hAnsi="Times New Roman" w:cs="Times New Roman"/>
        </w:rPr>
        <w:t>:</w:t>
      </w:r>
      <w:r w:rsidR="008A61EB" w:rsidRPr="00C46B57">
        <w:rPr>
          <w:rStyle w:val="FootnoteReference"/>
          <w:rFonts w:ascii="Times New Roman" w:hAnsi="Times New Roman" w:cs="Times New Roman"/>
        </w:rPr>
        <w:footnoteReference w:id="10"/>
      </w:r>
    </w:p>
    <w:tbl>
      <w:tblPr>
        <w:tblW w:w="9072" w:type="dxa"/>
        <w:tblInd w:w="18" w:type="dxa"/>
        <w:tblLayout w:type="fixed"/>
        <w:tblLook w:val="04A0" w:firstRow="1" w:lastRow="0" w:firstColumn="1" w:lastColumn="0" w:noHBand="0" w:noVBand="1"/>
      </w:tblPr>
      <w:tblGrid>
        <w:gridCol w:w="2323"/>
        <w:gridCol w:w="275"/>
        <w:gridCol w:w="6474"/>
      </w:tblGrid>
      <w:tr w:rsidR="006C13B9" w:rsidRPr="00C46B57" w14:paraId="1E9FA513" w14:textId="77777777" w:rsidTr="00091FE0">
        <w:tc>
          <w:tcPr>
            <w:tcW w:w="2323" w:type="dxa"/>
            <w:hideMark/>
          </w:tcPr>
          <w:p w14:paraId="6393C5C9" w14:textId="77777777" w:rsidR="006C13B9" w:rsidRPr="00C46B57" w:rsidRDefault="006C13B9" w:rsidP="002039D2">
            <w:pPr>
              <w:pStyle w:val="Default"/>
              <w:widowControl w:val="0"/>
              <w:autoSpaceDE/>
              <w:adjustRightInd/>
              <w:spacing w:before="120"/>
              <w:rPr>
                <w:i/>
                <w:color w:val="auto"/>
                <w:sz w:val="22"/>
                <w:szCs w:val="22"/>
                <w:lang w:val="vi-VN"/>
              </w:rPr>
            </w:pPr>
            <w:r w:rsidRPr="00C46B57">
              <w:rPr>
                <w:i/>
                <w:color w:val="auto"/>
                <w:sz w:val="22"/>
                <w:szCs w:val="22"/>
                <w:lang w:val="vi-VN"/>
              </w:rPr>
              <w:t>Tài khoản số</w:t>
            </w:r>
          </w:p>
        </w:tc>
        <w:tc>
          <w:tcPr>
            <w:tcW w:w="275" w:type="dxa"/>
            <w:hideMark/>
          </w:tcPr>
          <w:p w14:paraId="3717A236" w14:textId="77777777" w:rsidR="006C13B9" w:rsidRPr="00C46B57" w:rsidRDefault="006C13B9" w:rsidP="002039D2">
            <w:pPr>
              <w:pStyle w:val="Default"/>
              <w:widowControl w:val="0"/>
              <w:autoSpaceDE/>
              <w:adjustRightInd/>
              <w:spacing w:before="120"/>
              <w:rPr>
                <w:i/>
                <w:color w:val="auto"/>
                <w:sz w:val="22"/>
                <w:szCs w:val="22"/>
                <w:lang w:val="vi-VN"/>
              </w:rPr>
            </w:pPr>
            <w:r w:rsidRPr="00C46B57">
              <w:rPr>
                <w:i/>
                <w:color w:val="auto"/>
                <w:sz w:val="22"/>
                <w:szCs w:val="22"/>
                <w:lang w:val="vi-VN"/>
              </w:rPr>
              <w:t>:</w:t>
            </w:r>
          </w:p>
        </w:tc>
        <w:tc>
          <w:tcPr>
            <w:tcW w:w="6474" w:type="dxa"/>
            <w:hideMark/>
          </w:tcPr>
          <w:p w14:paraId="20B6C491" w14:textId="5551BC4B" w:rsidR="006C13B9" w:rsidRPr="00C46B57" w:rsidRDefault="006C13B9" w:rsidP="002039D2">
            <w:pPr>
              <w:pStyle w:val="Default"/>
              <w:autoSpaceDE/>
              <w:adjustRightInd/>
              <w:spacing w:before="120"/>
              <w:rPr>
                <w:i/>
                <w:color w:val="auto"/>
                <w:sz w:val="22"/>
                <w:szCs w:val="22"/>
                <w:shd w:val="clear" w:color="auto" w:fill="FFFFFF"/>
                <w:lang w:val="vi-VN"/>
              </w:rPr>
            </w:pPr>
            <w:r w:rsidRPr="00C46B57">
              <w:rPr>
                <w:i/>
                <w:color w:val="auto"/>
                <w:sz w:val="22"/>
                <w:szCs w:val="22"/>
                <w:highlight w:val="lightGray"/>
                <w:shd w:val="clear" w:color="auto" w:fill="FFFFFF"/>
                <w:lang w:val="vi-VN"/>
              </w:rPr>
              <w:t>{{</w:t>
            </w:r>
            <w:r w:rsidR="009E6F89">
              <w:rPr>
                <w:i/>
                <w:color w:val="auto"/>
                <w:sz w:val="22"/>
                <w:szCs w:val="22"/>
                <w:highlight w:val="lightGray"/>
                <w:shd w:val="clear" w:color="auto" w:fill="FFFFFF"/>
              </w:rPr>
              <w:t>so_tai_khoan_ngan_hang_sua_doi</w:t>
            </w:r>
            <w:r w:rsidRPr="00C46B57">
              <w:rPr>
                <w:i/>
                <w:color w:val="auto"/>
                <w:sz w:val="22"/>
                <w:szCs w:val="22"/>
                <w:highlight w:val="lightGray"/>
                <w:shd w:val="clear" w:color="auto" w:fill="FFFFFF"/>
                <w:lang w:val="vi-VN"/>
              </w:rPr>
              <w:t xml:space="preserve">}} </w:t>
            </w:r>
            <w:r w:rsidRPr="00C46B57">
              <w:rPr>
                <w:i/>
                <w:color w:val="auto"/>
                <w:sz w:val="22"/>
                <w:szCs w:val="22"/>
                <w:shd w:val="clear" w:color="auto" w:fill="FFFFFF"/>
                <w:lang w:val="vi-VN"/>
              </w:rPr>
              <w:t xml:space="preserve">– Chủ tài khoản: </w:t>
            </w:r>
            <w:r w:rsidRPr="00C46B57">
              <w:rPr>
                <w:i/>
                <w:color w:val="auto"/>
                <w:sz w:val="22"/>
                <w:szCs w:val="22"/>
                <w:highlight w:val="lightGray"/>
                <w:shd w:val="clear" w:color="auto" w:fill="FFFFFF"/>
                <w:lang w:val="vi-VN"/>
              </w:rPr>
              <w:t>{{</w:t>
            </w:r>
            <w:r w:rsidR="009E6F89">
              <w:rPr>
                <w:i/>
                <w:color w:val="auto"/>
                <w:sz w:val="22"/>
                <w:szCs w:val="22"/>
                <w:highlight w:val="lightGray"/>
                <w:shd w:val="clear" w:color="auto" w:fill="FFFFFF"/>
              </w:rPr>
              <w:t>ten_tai_khoan_ngan_hang_sua_doi</w:t>
            </w:r>
            <w:r w:rsidRPr="00C46B57">
              <w:rPr>
                <w:i/>
                <w:color w:val="auto"/>
                <w:sz w:val="22"/>
                <w:szCs w:val="22"/>
                <w:highlight w:val="lightGray"/>
                <w:shd w:val="clear" w:color="auto" w:fill="FFFFFF"/>
                <w:lang w:val="vi-VN"/>
              </w:rPr>
              <w:t>}}</w:t>
            </w:r>
            <w:r w:rsidRPr="00C46B57">
              <w:rPr>
                <w:i/>
                <w:color w:val="auto"/>
                <w:sz w:val="22"/>
                <w:szCs w:val="22"/>
                <w:shd w:val="clear" w:color="auto" w:fill="FFFFFF"/>
                <w:lang w:val="vi-VN"/>
              </w:rPr>
              <w:t xml:space="preserve"> </w:t>
            </w:r>
            <w:r w:rsidRPr="00C46B57">
              <w:rPr>
                <w:i/>
                <w:color w:val="auto"/>
                <w:sz w:val="22"/>
                <w:szCs w:val="22"/>
                <w:lang w:val="vi-VN"/>
              </w:rPr>
              <w:t xml:space="preserve">tại </w:t>
            </w:r>
            <w:r w:rsidRPr="00C46B57">
              <w:rPr>
                <w:i/>
                <w:color w:val="auto"/>
                <w:sz w:val="22"/>
                <w:szCs w:val="22"/>
                <w:highlight w:val="lightGray"/>
                <w:shd w:val="clear" w:color="auto" w:fill="FFFFFF"/>
                <w:lang w:val="vi-VN"/>
              </w:rPr>
              <w:t>{{</w:t>
            </w:r>
            <w:r w:rsidR="009E6F89">
              <w:rPr>
                <w:i/>
                <w:color w:val="auto"/>
                <w:sz w:val="22"/>
                <w:szCs w:val="22"/>
                <w:highlight w:val="lightGray"/>
                <w:shd w:val="clear" w:color="auto" w:fill="FFFFFF"/>
              </w:rPr>
              <w:t>ngan_hang_sua_doi</w:t>
            </w:r>
            <w:r w:rsidRPr="00C46B57">
              <w:rPr>
                <w:i/>
                <w:color w:val="auto"/>
                <w:sz w:val="22"/>
                <w:szCs w:val="22"/>
                <w:highlight w:val="lightGray"/>
                <w:shd w:val="clear" w:color="auto" w:fill="FFFFFF"/>
                <w:lang w:val="vi-VN"/>
              </w:rPr>
              <w:t xml:space="preserve">}} </w:t>
            </w:r>
            <w:r w:rsidRPr="00C46B57">
              <w:rPr>
                <w:i/>
                <w:color w:val="auto"/>
                <w:sz w:val="22"/>
                <w:szCs w:val="22"/>
                <w:shd w:val="clear" w:color="auto" w:fill="FFFFFF"/>
                <w:lang w:val="vi-VN"/>
              </w:rPr>
              <w:t xml:space="preserve">- </w:t>
            </w:r>
            <w:r w:rsidRPr="00C46B57">
              <w:rPr>
                <w:i/>
                <w:color w:val="auto"/>
                <w:sz w:val="22"/>
                <w:szCs w:val="22"/>
                <w:highlight w:val="lightGray"/>
                <w:shd w:val="clear" w:color="auto" w:fill="FFFFFF"/>
                <w:lang w:val="vi-VN"/>
              </w:rPr>
              <w:t>{{</w:t>
            </w:r>
            <w:r w:rsidR="009E6F89">
              <w:rPr>
                <w:i/>
                <w:color w:val="auto"/>
                <w:sz w:val="22"/>
                <w:szCs w:val="22"/>
                <w:highlight w:val="lightGray"/>
                <w:shd w:val="clear" w:color="auto" w:fill="FFFFFF"/>
              </w:rPr>
              <w:t>chi_nhanh_sua_doi</w:t>
            </w:r>
            <w:r w:rsidRPr="00C46B57">
              <w:rPr>
                <w:i/>
                <w:color w:val="auto"/>
                <w:sz w:val="22"/>
                <w:szCs w:val="22"/>
                <w:highlight w:val="lightGray"/>
                <w:shd w:val="clear" w:color="auto" w:fill="FFFFFF"/>
                <w:lang w:val="vi-VN"/>
              </w:rPr>
              <w:t>}}</w:t>
            </w:r>
          </w:p>
        </w:tc>
      </w:tr>
    </w:tbl>
    <w:p w14:paraId="4AD93900" w14:textId="3C4E5CF1" w:rsidR="008A61EB" w:rsidRPr="00C46B57" w:rsidRDefault="008A61EB" w:rsidP="002039D2">
      <w:pPr>
        <w:pStyle w:val="ListParagraph"/>
        <w:numPr>
          <w:ilvl w:val="0"/>
          <w:numId w:val="6"/>
        </w:numPr>
        <w:tabs>
          <w:tab w:val="left" w:pos="720"/>
        </w:tabs>
        <w:spacing w:before="120" w:after="0" w:line="240" w:lineRule="auto"/>
        <w:ind w:left="720" w:hanging="720"/>
        <w:contextualSpacing w:val="0"/>
        <w:jc w:val="both"/>
        <w:rPr>
          <w:rFonts w:ascii="Times New Roman" w:hAnsi="Times New Roman" w:cs="Times New Roman"/>
          <w:i/>
          <w:color w:val="000000" w:themeColor="text1"/>
        </w:rPr>
      </w:pPr>
      <w:r w:rsidRPr="00C46B57">
        <w:rPr>
          <w:rFonts w:ascii="Times New Roman" w:hAnsi="Times New Roman" w:cs="Times New Roman"/>
        </w:rPr>
        <w:t xml:space="preserve">Sửa đổi Điều </w:t>
      </w:r>
      <w:r w:rsidRPr="00C46B57">
        <w:rPr>
          <w:rFonts w:ascii="Times New Roman" w:hAnsi="Times New Roman" w:cs="Times New Roman"/>
          <w:highlight w:val="lightGray"/>
        </w:rPr>
        <w:t>{{</w:t>
      </w:r>
      <w:r w:rsidR="009E6F89">
        <w:rPr>
          <w:rFonts w:ascii="Times New Roman" w:hAnsi="Times New Roman" w:cs="Times New Roman"/>
          <w:highlight w:val="lightGray"/>
        </w:rPr>
        <w:t>sua_doi_dieu</w:t>
      </w:r>
      <w:r w:rsidRPr="00C46B57">
        <w:rPr>
          <w:rFonts w:ascii="Times New Roman" w:hAnsi="Times New Roman" w:cs="Times New Roman"/>
          <w:highlight w:val="lightGray"/>
        </w:rPr>
        <w:t>}}</w:t>
      </w:r>
      <w:r w:rsidRPr="00C46B57">
        <w:rPr>
          <w:rStyle w:val="FootnoteReference"/>
          <w:rFonts w:ascii="Times New Roman" w:hAnsi="Times New Roman" w:cs="Times New Roman"/>
        </w:rPr>
        <w:footnoteReference w:id="11"/>
      </w:r>
      <w:r w:rsidRPr="00C46B57">
        <w:rPr>
          <w:rFonts w:ascii="Times New Roman" w:hAnsi="Times New Roman" w:cs="Times New Roman"/>
        </w:rPr>
        <w:t xml:space="preserve"> của Hợp Đồng như sau</w:t>
      </w:r>
      <w:r w:rsidR="007E3AD4" w:rsidRPr="00C46B57">
        <w:rPr>
          <w:rFonts w:ascii="Times New Roman" w:hAnsi="Times New Roman" w:cs="Times New Roman"/>
          <w:color w:val="000000" w:themeColor="text1"/>
        </w:rPr>
        <w:t>:</w:t>
      </w:r>
      <w:r w:rsidR="007E3AD4" w:rsidRPr="00C46B57">
        <w:rPr>
          <w:rStyle w:val="FootnoteReference"/>
          <w:rFonts w:ascii="Times New Roman" w:hAnsi="Times New Roman" w:cs="Times New Roman"/>
          <w:i/>
          <w:lang w:val="vi-VN"/>
        </w:rPr>
        <w:t xml:space="preserve"> </w:t>
      </w:r>
      <w:r w:rsidR="007E3AD4" w:rsidRPr="00C46B57">
        <w:rPr>
          <w:rStyle w:val="FootnoteReference"/>
          <w:rFonts w:ascii="Times New Roman" w:hAnsi="Times New Roman" w:cs="Times New Roman"/>
          <w:i/>
          <w:lang w:val="vi-VN"/>
        </w:rPr>
        <w:footnoteReference w:id="12"/>
      </w:r>
    </w:p>
    <w:p w14:paraId="5E511690" w14:textId="1CF6E5A6" w:rsidR="008A61EB" w:rsidRPr="00C46B57" w:rsidRDefault="008A61EB" w:rsidP="002039D2">
      <w:pPr>
        <w:pStyle w:val="Default"/>
        <w:widowControl w:val="0"/>
        <w:autoSpaceDE/>
        <w:adjustRightInd/>
        <w:spacing w:before="120"/>
        <w:ind w:left="567"/>
        <w:rPr>
          <w:i/>
          <w:color w:val="auto"/>
          <w:sz w:val="22"/>
          <w:szCs w:val="22"/>
          <w:lang w:val="vi-VN"/>
        </w:rPr>
      </w:pPr>
      <w:r w:rsidRPr="00C46B57">
        <w:rPr>
          <w:i/>
          <w:color w:val="auto"/>
          <w:sz w:val="22"/>
          <w:szCs w:val="22"/>
          <w:lang w:val="vi-VN"/>
        </w:rPr>
        <w:t>“Phí Dịch Vụ sẽ được thu theo Kỳ Đối Soát  theo quy định tại Thỏa Thuận Chung.”</w:t>
      </w:r>
    </w:p>
    <w:p w14:paraId="059A1D5A" w14:textId="67DB7690" w:rsidR="00D12C01" w:rsidRDefault="008A61EB" w:rsidP="002039D2">
      <w:pPr>
        <w:pStyle w:val="ListParagraph"/>
        <w:numPr>
          <w:ilvl w:val="0"/>
          <w:numId w:val="6"/>
        </w:numPr>
        <w:tabs>
          <w:tab w:val="left" w:pos="720"/>
        </w:tabs>
        <w:spacing w:before="120" w:after="0" w:line="240" w:lineRule="auto"/>
        <w:ind w:left="720" w:hanging="720"/>
        <w:contextualSpacing w:val="0"/>
        <w:jc w:val="both"/>
        <w:rPr>
          <w:rFonts w:ascii="Times New Roman" w:hAnsi="Times New Roman" w:cs="Times New Roman"/>
        </w:rPr>
      </w:pPr>
      <w:r w:rsidRPr="00C46B57">
        <w:rPr>
          <w:rFonts w:ascii="Times New Roman" w:hAnsi="Times New Roman" w:cs="Times New Roman"/>
          <w:highlight w:val="lightGray"/>
        </w:rPr>
        <w:t xml:space="preserve"> </w:t>
      </w:r>
      <w:r w:rsidR="00D81C87" w:rsidRPr="00C46B57">
        <w:rPr>
          <w:rFonts w:ascii="Times New Roman" w:hAnsi="Times New Roman" w:cs="Times New Roman"/>
          <w:highlight w:val="lightGray"/>
        </w:rPr>
        <w:t>[…]</w:t>
      </w:r>
      <w:r w:rsidR="00614D46" w:rsidRPr="00C46B57">
        <w:rPr>
          <w:rStyle w:val="FootnoteReference"/>
          <w:rFonts w:ascii="Times New Roman" w:hAnsi="Times New Roman" w:cs="Times New Roman"/>
          <w:highlight w:val="lightGray"/>
        </w:rPr>
        <w:footnoteReference w:id="13"/>
      </w:r>
    </w:p>
    <w:p w14:paraId="192672EB" w14:textId="77777777" w:rsidR="00C46B57" w:rsidRPr="00C46B57" w:rsidRDefault="00C46B57" w:rsidP="00C46B57">
      <w:pPr>
        <w:pStyle w:val="ListParagraph"/>
        <w:tabs>
          <w:tab w:val="left" w:pos="720"/>
        </w:tabs>
        <w:spacing w:before="120" w:after="0" w:line="240" w:lineRule="auto"/>
        <w:contextualSpacing w:val="0"/>
        <w:jc w:val="both"/>
        <w:rPr>
          <w:rFonts w:ascii="Times New Roman" w:hAnsi="Times New Roman" w:cs="Times New Roman"/>
        </w:rPr>
      </w:pPr>
    </w:p>
    <w:p w14:paraId="0464AEAF" w14:textId="77777777" w:rsidR="00DC1457" w:rsidRPr="00C46B57" w:rsidRDefault="00DC1457" w:rsidP="002039D2">
      <w:pPr>
        <w:pStyle w:val="ListParagraph"/>
        <w:numPr>
          <w:ilvl w:val="0"/>
          <w:numId w:val="1"/>
        </w:numPr>
        <w:spacing w:before="120" w:after="0" w:line="240" w:lineRule="auto"/>
        <w:ind w:left="720"/>
        <w:contextualSpacing w:val="0"/>
        <w:jc w:val="both"/>
        <w:rPr>
          <w:rFonts w:ascii="Times New Roman" w:hAnsi="Times New Roman" w:cs="Times New Roman"/>
          <w:b/>
        </w:rPr>
      </w:pPr>
      <w:r w:rsidRPr="00C46B57">
        <w:rPr>
          <w:rFonts w:ascii="Times New Roman" w:hAnsi="Times New Roman" w:cs="Times New Roman"/>
          <w:b/>
        </w:rPr>
        <w:t>Các điều khoản chung:</w:t>
      </w:r>
    </w:p>
    <w:p w14:paraId="5AF183BA" w14:textId="55F19DA9" w:rsidR="004A039E" w:rsidRPr="00C46B57" w:rsidRDefault="004A039E" w:rsidP="002039D2">
      <w:pPr>
        <w:widowControl w:val="0"/>
        <w:spacing w:before="120" w:after="0" w:line="240" w:lineRule="auto"/>
        <w:ind w:left="720" w:hanging="720"/>
        <w:jc w:val="both"/>
        <w:rPr>
          <w:rFonts w:ascii="Times New Roman" w:hAnsi="Times New Roman" w:cs="Times New Roman"/>
        </w:rPr>
      </w:pPr>
      <w:r w:rsidRPr="00C46B57">
        <w:rPr>
          <w:rFonts w:ascii="Times New Roman" w:hAnsi="Times New Roman" w:cs="Times New Roman"/>
        </w:rPr>
        <w:t xml:space="preserve">1. </w:t>
      </w:r>
      <w:r w:rsidRPr="00C46B57">
        <w:rPr>
          <w:rFonts w:ascii="Times New Roman" w:hAnsi="Times New Roman" w:cs="Times New Roman"/>
        </w:rPr>
        <w:tab/>
      </w:r>
      <w:r w:rsidR="00FE775E" w:rsidRPr="00C46B57">
        <w:rPr>
          <w:rFonts w:ascii="Times New Roman" w:hAnsi="Times New Roman" w:cs="Times New Roman"/>
          <w:color w:val="000000"/>
        </w:rPr>
        <w:t xml:space="preserve">Phụ Lục này có hiệu lực kể từ </w:t>
      </w:r>
      <w:r w:rsidR="00FE775E" w:rsidRPr="00C46B57">
        <w:rPr>
          <w:rFonts w:ascii="Times New Roman" w:hAnsi="Times New Roman" w:cs="Times New Roman"/>
          <w:bCs/>
          <w:color w:val="000000"/>
          <w:shd w:val="clear" w:color="auto" w:fill="FFFFFF"/>
        </w:rPr>
        <w:t>Ngày Hiệu Lực</w:t>
      </w:r>
      <w:r w:rsidR="00FE775E" w:rsidRPr="00C46B57">
        <w:rPr>
          <w:rFonts w:ascii="Times New Roman" w:hAnsi="Times New Roman" w:cs="Times New Roman"/>
          <w:b/>
          <w:bCs/>
          <w:color w:val="000000"/>
          <w:shd w:val="clear" w:color="auto" w:fill="FFFFFF"/>
        </w:rPr>
        <w:t xml:space="preserve"> </w:t>
      </w:r>
      <w:r w:rsidR="00FE775E" w:rsidRPr="00C46B57">
        <w:rPr>
          <w:rFonts w:ascii="Times New Roman" w:hAnsi="Times New Roman" w:cs="Times New Roman"/>
          <w:color w:val="000000"/>
        </w:rPr>
        <w:t>và là một phần không tách rời của Hợp Đồng. Trong trường hợp có sự khác biệt giữa Phụ Lục này với Hợp Đồng và/hoặc các phụ lục khác của Hợp Đồng có hiệu lực trước Ngày Hiệu Lực của Phụ Lục này, các quy định của Phụ Lục này sẽ được ưu tiên áp dụng.</w:t>
      </w:r>
    </w:p>
    <w:p w14:paraId="7E575D12" w14:textId="77777777" w:rsidR="004A039E" w:rsidRPr="00C46B57" w:rsidRDefault="004A039E" w:rsidP="002039D2">
      <w:pPr>
        <w:widowControl w:val="0"/>
        <w:spacing w:before="120" w:after="0" w:line="240" w:lineRule="auto"/>
        <w:ind w:left="720" w:hanging="720"/>
        <w:jc w:val="both"/>
        <w:rPr>
          <w:rFonts w:ascii="Times New Roman" w:hAnsi="Times New Roman" w:cs="Times New Roman"/>
        </w:rPr>
      </w:pPr>
      <w:r w:rsidRPr="00C46B57">
        <w:rPr>
          <w:rFonts w:ascii="Times New Roman" w:hAnsi="Times New Roman" w:cs="Times New Roman"/>
        </w:rPr>
        <w:t>2.</w:t>
      </w:r>
      <w:r w:rsidRPr="00C46B57">
        <w:rPr>
          <w:rFonts w:ascii="Times New Roman" w:hAnsi="Times New Roman" w:cs="Times New Roman"/>
        </w:rPr>
        <w:tab/>
        <w:t>Các thuật ngữ được viết hoa tại Phụ Lục này, trừ khi được định nghĩa khác đi sẽ có nghĩa như được quy định tại Hợp Đồng.</w:t>
      </w:r>
    </w:p>
    <w:p w14:paraId="789A67F5" w14:textId="464DD2B6" w:rsidR="00EE68B9" w:rsidRPr="00C46B57" w:rsidRDefault="004A039E" w:rsidP="002039D2">
      <w:pPr>
        <w:widowControl w:val="0"/>
        <w:spacing w:before="120" w:after="0" w:line="240" w:lineRule="auto"/>
        <w:ind w:left="720" w:hanging="720"/>
        <w:jc w:val="both"/>
        <w:rPr>
          <w:rFonts w:ascii="Times New Roman" w:hAnsi="Times New Roman" w:cs="Times New Roman"/>
        </w:rPr>
      </w:pPr>
      <w:r w:rsidRPr="00C46B57">
        <w:rPr>
          <w:rFonts w:ascii="Times New Roman" w:hAnsi="Times New Roman" w:cs="Times New Roman"/>
        </w:rPr>
        <w:t>3.</w:t>
      </w:r>
      <w:r w:rsidRPr="00C46B57">
        <w:rPr>
          <w:rFonts w:ascii="Times New Roman" w:hAnsi="Times New Roman" w:cs="Times New Roman"/>
        </w:rPr>
        <w:tab/>
        <w:t>Các điều khoản của Hợp Đồng, trừ khi được sửa đổi</w:t>
      </w:r>
      <w:r w:rsidR="00871BA5" w:rsidRPr="00C46B57">
        <w:rPr>
          <w:rFonts w:ascii="Times New Roman" w:hAnsi="Times New Roman" w:cs="Times New Roman"/>
        </w:rPr>
        <w:t>, bổ sung</w:t>
      </w:r>
      <w:r w:rsidRPr="00C46B57">
        <w:rPr>
          <w:rFonts w:ascii="Times New Roman" w:hAnsi="Times New Roman" w:cs="Times New Roman"/>
        </w:rPr>
        <w:t xml:space="preserve"> tại Phụ Lục này, sẽ giữ nguyên hiệu lực và không thay đổi.</w:t>
      </w:r>
    </w:p>
    <w:p w14:paraId="56931BE9" w14:textId="3D1BDF9F" w:rsidR="00DC1457" w:rsidRDefault="00DC1457" w:rsidP="002039D2">
      <w:pPr>
        <w:pStyle w:val="ListParagraph"/>
        <w:numPr>
          <w:ilvl w:val="0"/>
          <w:numId w:val="5"/>
        </w:numPr>
        <w:spacing w:before="120" w:after="0" w:line="240" w:lineRule="auto"/>
        <w:ind w:left="709" w:hanging="709"/>
        <w:contextualSpacing w:val="0"/>
        <w:jc w:val="both"/>
        <w:rPr>
          <w:rFonts w:ascii="Times New Roman" w:hAnsi="Times New Roman" w:cs="Times New Roman"/>
        </w:rPr>
      </w:pPr>
      <w:r w:rsidRPr="00C46B57">
        <w:rPr>
          <w:rFonts w:ascii="Times New Roman" w:hAnsi="Times New Roman" w:cs="Times New Roman"/>
        </w:rPr>
        <w:t>Phụ</w:t>
      </w:r>
      <w:r w:rsidR="001C7073" w:rsidRPr="00C46B57">
        <w:rPr>
          <w:rFonts w:ascii="Times New Roman" w:hAnsi="Times New Roman" w:cs="Times New Roman"/>
        </w:rPr>
        <w:t xml:space="preserve"> L</w:t>
      </w:r>
      <w:r w:rsidRPr="00C46B57">
        <w:rPr>
          <w:rFonts w:ascii="Times New Roman" w:hAnsi="Times New Roman" w:cs="Times New Roman"/>
        </w:rPr>
        <w:t xml:space="preserve">ục </w:t>
      </w:r>
      <w:r w:rsidR="00E7559B" w:rsidRPr="00C46B57">
        <w:rPr>
          <w:rFonts w:ascii="Times New Roman" w:hAnsi="Times New Roman" w:cs="Times New Roman"/>
        </w:rPr>
        <w:t xml:space="preserve">này </w:t>
      </w:r>
      <w:r w:rsidRPr="00C46B57">
        <w:rPr>
          <w:rFonts w:ascii="Times New Roman" w:hAnsi="Times New Roman" w:cs="Times New Roman"/>
        </w:rPr>
        <w:t>được lậ</w:t>
      </w:r>
      <w:r w:rsidR="00F847D8" w:rsidRPr="00C46B57">
        <w:rPr>
          <w:rFonts w:ascii="Times New Roman" w:hAnsi="Times New Roman" w:cs="Times New Roman"/>
        </w:rPr>
        <w:t>p thành 02</w:t>
      </w:r>
      <w:r w:rsidRPr="00C46B57">
        <w:rPr>
          <w:rFonts w:ascii="Times New Roman" w:hAnsi="Times New Roman" w:cs="Times New Roman"/>
        </w:rPr>
        <w:t xml:space="preserve"> (</w:t>
      </w:r>
      <w:r w:rsidR="00F847D8" w:rsidRPr="00C46B57">
        <w:rPr>
          <w:rFonts w:ascii="Times New Roman" w:hAnsi="Times New Roman" w:cs="Times New Roman"/>
        </w:rPr>
        <w:t>hai</w:t>
      </w:r>
      <w:r w:rsidRPr="00C46B57">
        <w:rPr>
          <w:rFonts w:ascii="Times New Roman" w:hAnsi="Times New Roman" w:cs="Times New Roman"/>
        </w:rPr>
        <w:t>) bản có giá trị pháp lý như nhau, mỗi Bên giữ</w:t>
      </w:r>
      <w:r w:rsidR="00F847D8" w:rsidRPr="00C46B57">
        <w:rPr>
          <w:rFonts w:ascii="Times New Roman" w:hAnsi="Times New Roman" w:cs="Times New Roman"/>
        </w:rPr>
        <w:t xml:space="preserve"> 01</w:t>
      </w:r>
      <w:r w:rsidRPr="00C46B57">
        <w:rPr>
          <w:rFonts w:ascii="Times New Roman" w:hAnsi="Times New Roman" w:cs="Times New Roman"/>
        </w:rPr>
        <w:t xml:space="preserve"> (</w:t>
      </w:r>
      <w:r w:rsidR="00F847D8" w:rsidRPr="00C46B57">
        <w:rPr>
          <w:rFonts w:ascii="Times New Roman" w:hAnsi="Times New Roman" w:cs="Times New Roman"/>
        </w:rPr>
        <w:t>một</w:t>
      </w:r>
      <w:r w:rsidRPr="00C46B57">
        <w:rPr>
          <w:rFonts w:ascii="Times New Roman" w:hAnsi="Times New Roman" w:cs="Times New Roman"/>
        </w:rPr>
        <w:t>) bả</w:t>
      </w:r>
      <w:r w:rsidR="005B3F79" w:rsidRPr="00C46B57">
        <w:rPr>
          <w:rFonts w:ascii="Times New Roman" w:hAnsi="Times New Roman" w:cs="Times New Roman"/>
        </w:rPr>
        <w:t>n</w:t>
      </w:r>
      <w:r w:rsidR="001C7073" w:rsidRPr="00C46B57">
        <w:rPr>
          <w:rFonts w:ascii="Times New Roman" w:hAnsi="Times New Roman" w:cs="Times New Roman"/>
        </w:rPr>
        <w:t xml:space="preserve"> để thực hiện</w:t>
      </w:r>
      <w:r w:rsidR="005B3F79" w:rsidRPr="00C46B57">
        <w:rPr>
          <w:rFonts w:ascii="Times New Roman" w:hAnsi="Times New Roman" w:cs="Times New Roman"/>
        </w:rPr>
        <w:t>.</w:t>
      </w:r>
    </w:p>
    <w:p w14:paraId="73136328" w14:textId="77777777" w:rsidR="00C46B57" w:rsidRPr="00C46B57" w:rsidRDefault="00C46B57" w:rsidP="00C46B57">
      <w:pPr>
        <w:pStyle w:val="ListParagraph"/>
        <w:spacing w:before="120" w:after="0" w:line="240" w:lineRule="auto"/>
        <w:ind w:left="709"/>
        <w:contextualSpacing w:val="0"/>
        <w:jc w:val="both"/>
        <w:rPr>
          <w:rFonts w:ascii="Times New Roman" w:hAnsi="Times New Roman" w:cs="Times New Roman"/>
        </w:rPr>
      </w:pPr>
    </w:p>
    <w:tbl>
      <w:tblPr>
        <w:tblW w:w="9360" w:type="dxa"/>
        <w:jc w:val="center"/>
        <w:tblLook w:val="04A0" w:firstRow="1" w:lastRow="0" w:firstColumn="1" w:lastColumn="0" w:noHBand="0" w:noVBand="1"/>
      </w:tblPr>
      <w:tblGrid>
        <w:gridCol w:w="5024"/>
        <w:gridCol w:w="4336"/>
      </w:tblGrid>
      <w:tr w:rsidR="00941D26" w:rsidRPr="00C46B57" w14:paraId="17DB4835" w14:textId="77777777" w:rsidTr="00941D26">
        <w:trPr>
          <w:jc w:val="center"/>
        </w:trPr>
        <w:tc>
          <w:tcPr>
            <w:tcW w:w="5024" w:type="dxa"/>
          </w:tcPr>
          <w:p w14:paraId="1CC75FCE" w14:textId="6D8C9ECB" w:rsidR="00941D26" w:rsidRPr="00C46B57" w:rsidRDefault="006C13B9" w:rsidP="002039D2">
            <w:pPr>
              <w:widowControl w:val="0"/>
              <w:spacing w:before="120" w:after="0" w:line="240" w:lineRule="auto"/>
              <w:jc w:val="center"/>
              <w:rPr>
                <w:rFonts w:ascii="Times New Roman" w:hAnsi="Times New Roman" w:cs="Times New Roman"/>
                <w:b/>
                <w:lang w:val="vi-VN"/>
              </w:rPr>
            </w:pPr>
            <w:r w:rsidRPr="00C46B57">
              <w:rPr>
                <w:rFonts w:ascii="Times New Roman" w:hAnsi="Times New Roman" w:cs="Times New Roman"/>
                <w:b/>
              </w:rPr>
              <w:t xml:space="preserve">ĐẠI DIỆN </w:t>
            </w:r>
            <w:r w:rsidR="00941D26" w:rsidRPr="00C46B57">
              <w:rPr>
                <w:rFonts w:ascii="Times New Roman" w:hAnsi="Times New Roman" w:cs="Times New Roman"/>
                <w:b/>
                <w:lang w:val="vi-VN"/>
              </w:rPr>
              <w:t>VINID PAY</w:t>
            </w:r>
          </w:p>
          <w:p w14:paraId="27B32233"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1E33D97E"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462B7DE1"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0D89090B"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5D2C987A" w14:textId="77777777" w:rsidR="00941D26" w:rsidRPr="00C46B57" w:rsidRDefault="00941D26" w:rsidP="002039D2">
            <w:pPr>
              <w:widowControl w:val="0"/>
              <w:spacing w:before="120" w:after="0" w:line="240" w:lineRule="auto"/>
              <w:jc w:val="center"/>
              <w:rPr>
                <w:rFonts w:ascii="Times New Roman" w:hAnsi="Times New Roman" w:cs="Times New Roman"/>
                <w:b/>
                <w:highlight w:val="lightGray"/>
                <w:lang w:val="vi-VN"/>
              </w:rPr>
            </w:pPr>
            <w:r w:rsidRPr="00C46B57">
              <w:rPr>
                <w:rFonts w:ascii="Times New Roman" w:hAnsi="Times New Roman" w:cs="Times New Roman"/>
                <w:b/>
                <w:highlight w:val="lightGray"/>
                <w:lang w:val="vi-VN"/>
              </w:rPr>
              <w:t>{{ Người_đại_diện_hợp_pháp}}</w:t>
            </w:r>
          </w:p>
          <w:p w14:paraId="12E263FA"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r w:rsidRPr="00C46B57">
              <w:rPr>
                <w:rFonts w:ascii="Times New Roman" w:hAnsi="Times New Roman" w:cs="Times New Roman"/>
                <w:b/>
                <w:highlight w:val="lightGray"/>
                <w:lang w:val="vi-VN"/>
              </w:rPr>
              <w:t>{{ Chức_vụ}}</w:t>
            </w:r>
          </w:p>
        </w:tc>
        <w:tc>
          <w:tcPr>
            <w:tcW w:w="4336" w:type="dxa"/>
          </w:tcPr>
          <w:p w14:paraId="122237A1" w14:textId="46B4CA3B" w:rsidR="00941D26" w:rsidRPr="00C46B57" w:rsidRDefault="006C13B9" w:rsidP="002039D2">
            <w:pPr>
              <w:widowControl w:val="0"/>
              <w:spacing w:before="120" w:after="0" w:line="240" w:lineRule="auto"/>
              <w:jc w:val="center"/>
              <w:rPr>
                <w:rFonts w:ascii="Times New Roman" w:hAnsi="Times New Roman" w:cs="Times New Roman"/>
                <w:b/>
                <w:lang w:val="vi-VN"/>
              </w:rPr>
            </w:pPr>
            <w:r w:rsidRPr="00C46B57">
              <w:rPr>
                <w:rFonts w:ascii="Times New Roman" w:hAnsi="Times New Roman" w:cs="Times New Roman"/>
                <w:b/>
              </w:rPr>
              <w:t xml:space="preserve">ĐẠI DIỆN </w:t>
            </w:r>
            <w:r w:rsidR="00941D26" w:rsidRPr="00C46B57">
              <w:rPr>
                <w:rFonts w:ascii="Times New Roman" w:hAnsi="Times New Roman" w:cs="Times New Roman"/>
                <w:b/>
                <w:lang w:val="vi-VN"/>
              </w:rPr>
              <w:t>BÊN SỬ DỤNG DỊCH VỤ</w:t>
            </w:r>
          </w:p>
          <w:p w14:paraId="45BCCBBE"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76E110F6"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33549E83"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p>
          <w:p w14:paraId="5051C5DB"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r w:rsidRPr="00C46B57">
              <w:rPr>
                <w:rFonts w:ascii="Times New Roman" w:hAnsi="Times New Roman" w:cs="Times New Roman"/>
                <w:b/>
                <w:lang w:val="vi-VN"/>
              </w:rPr>
              <w:tab/>
            </w:r>
          </w:p>
          <w:p w14:paraId="6C203A39" w14:textId="77777777" w:rsidR="00941D26" w:rsidRPr="00C46B57" w:rsidRDefault="00941D26" w:rsidP="002039D2">
            <w:pPr>
              <w:widowControl w:val="0"/>
              <w:spacing w:before="120" w:after="0" w:line="240" w:lineRule="auto"/>
              <w:jc w:val="center"/>
              <w:rPr>
                <w:rFonts w:ascii="Times New Roman" w:hAnsi="Times New Roman" w:cs="Times New Roman"/>
                <w:b/>
                <w:highlight w:val="lightGray"/>
                <w:lang w:val="vi-VN"/>
              </w:rPr>
            </w:pPr>
            <w:r w:rsidRPr="00C46B57">
              <w:rPr>
                <w:rFonts w:ascii="Times New Roman" w:hAnsi="Times New Roman" w:cs="Times New Roman"/>
                <w:b/>
                <w:highlight w:val="lightGray"/>
                <w:lang w:val="vi-VN"/>
              </w:rPr>
              <w:t>{{ Người_đại_diện_hợp_pháp}}</w:t>
            </w:r>
          </w:p>
          <w:p w14:paraId="2B668A7B" w14:textId="77777777" w:rsidR="00941D26" w:rsidRPr="00C46B57" w:rsidRDefault="00941D26" w:rsidP="002039D2">
            <w:pPr>
              <w:widowControl w:val="0"/>
              <w:spacing w:before="120" w:after="0" w:line="240" w:lineRule="auto"/>
              <w:jc w:val="center"/>
              <w:rPr>
                <w:rFonts w:ascii="Times New Roman" w:hAnsi="Times New Roman" w:cs="Times New Roman"/>
                <w:b/>
                <w:lang w:val="vi-VN"/>
              </w:rPr>
            </w:pPr>
            <w:r w:rsidRPr="00C46B57">
              <w:rPr>
                <w:rFonts w:ascii="Times New Roman" w:hAnsi="Times New Roman" w:cs="Times New Roman"/>
                <w:b/>
                <w:highlight w:val="lightGray"/>
                <w:lang w:val="vi-VN"/>
              </w:rPr>
              <w:t>{{ Chức_vụ}}</w:t>
            </w:r>
          </w:p>
        </w:tc>
      </w:tr>
    </w:tbl>
    <w:p w14:paraId="369CBEDB" w14:textId="77777777" w:rsidR="00DC1457" w:rsidRPr="00C46B57" w:rsidRDefault="00DC1457" w:rsidP="002039D2">
      <w:pPr>
        <w:spacing w:before="120" w:after="0" w:line="240" w:lineRule="auto"/>
        <w:jc w:val="both"/>
        <w:rPr>
          <w:rFonts w:ascii="Times New Roman" w:hAnsi="Times New Roman" w:cs="Times New Roman"/>
          <w:lang w:val="fr-FR"/>
        </w:rPr>
      </w:pPr>
    </w:p>
    <w:sectPr w:rsidR="00DC1457" w:rsidRPr="00C46B57" w:rsidSect="00C01715">
      <w:headerReference w:type="even" r:id="rId8"/>
      <w:headerReference w:type="default" r:id="rId9"/>
      <w:footerReference w:type="even" r:id="rId10"/>
      <w:footerReference w:type="default" r:id="rId11"/>
      <w:headerReference w:type="first" r:id="rId12"/>
      <w:footerReference w:type="first" r:id="rId13"/>
      <w:pgSz w:w="11907" w:h="16839" w:code="9"/>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29530" w14:textId="77777777" w:rsidR="00941D66" w:rsidRDefault="00941D66" w:rsidP="001F1961">
      <w:pPr>
        <w:spacing w:after="0" w:line="240" w:lineRule="auto"/>
      </w:pPr>
      <w:r>
        <w:separator/>
      </w:r>
    </w:p>
  </w:endnote>
  <w:endnote w:type="continuationSeparator" w:id="0">
    <w:p w14:paraId="61C43881" w14:textId="77777777" w:rsidR="00941D66" w:rsidRDefault="00941D66" w:rsidP="001F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B00A9" w14:textId="77777777" w:rsidR="00947432" w:rsidRDefault="00947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179943"/>
      <w:docPartObj>
        <w:docPartGallery w:val="Page Numbers (Bottom of Page)"/>
        <w:docPartUnique/>
      </w:docPartObj>
    </w:sdtPr>
    <w:sdtEndPr>
      <w:rPr>
        <w:noProof/>
      </w:rPr>
    </w:sdtEndPr>
    <w:sdtContent>
      <w:p w14:paraId="63549541" w14:textId="77777777" w:rsidR="001F1961" w:rsidRDefault="008F005C">
        <w:pPr>
          <w:pStyle w:val="Footer"/>
          <w:jc w:val="center"/>
        </w:pPr>
        <w:r>
          <w:fldChar w:fldCharType="begin"/>
        </w:r>
        <w:r w:rsidR="001F1961">
          <w:instrText xml:space="preserve"> PAGE   \* MERGEFORMAT </w:instrText>
        </w:r>
        <w:r>
          <w:fldChar w:fldCharType="separate"/>
        </w:r>
        <w:r w:rsidR="003F20CA">
          <w:rPr>
            <w:noProof/>
          </w:rPr>
          <w:t>2</w:t>
        </w:r>
        <w:r>
          <w:rPr>
            <w:noProof/>
          </w:rPr>
          <w:fldChar w:fldCharType="end"/>
        </w:r>
      </w:p>
    </w:sdtContent>
  </w:sdt>
  <w:p w14:paraId="3EEEC6D7" w14:textId="77777777" w:rsidR="001F1961" w:rsidRDefault="001F19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49CAA" w14:textId="77777777" w:rsidR="00947432" w:rsidRDefault="00947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F7DDF" w14:textId="77777777" w:rsidR="00941D66" w:rsidRDefault="00941D66" w:rsidP="001F1961">
      <w:pPr>
        <w:spacing w:after="0" w:line="240" w:lineRule="auto"/>
      </w:pPr>
      <w:r>
        <w:separator/>
      </w:r>
    </w:p>
  </w:footnote>
  <w:footnote w:type="continuationSeparator" w:id="0">
    <w:p w14:paraId="696FFA89" w14:textId="77777777" w:rsidR="00941D66" w:rsidRDefault="00941D66" w:rsidP="001F1961">
      <w:pPr>
        <w:spacing w:after="0" w:line="240" w:lineRule="auto"/>
      </w:pPr>
      <w:r>
        <w:continuationSeparator/>
      </w:r>
    </w:p>
  </w:footnote>
  <w:footnote w:id="1">
    <w:p w14:paraId="1F1143FB" w14:textId="77777777" w:rsidR="00624CD0" w:rsidRPr="008023CC" w:rsidRDefault="00624CD0" w:rsidP="00624CD0">
      <w:pPr>
        <w:pStyle w:val="FootnoteText"/>
        <w:ind w:left="709" w:hanging="709"/>
        <w:rPr>
          <w:sz w:val="18"/>
          <w:szCs w:val="18"/>
        </w:rPr>
      </w:pPr>
      <w:r w:rsidRPr="008023CC">
        <w:rPr>
          <w:rStyle w:val="FootnoteReference"/>
          <w:sz w:val="18"/>
          <w:szCs w:val="18"/>
        </w:rPr>
        <w:footnoteRef/>
      </w:r>
      <w:r w:rsidRPr="008023CC">
        <w:rPr>
          <w:sz w:val="18"/>
          <w:szCs w:val="18"/>
        </w:rPr>
        <w:t xml:space="preserve"> </w:t>
      </w:r>
      <w:r w:rsidRPr="008023CC">
        <w:rPr>
          <w:sz w:val="18"/>
          <w:szCs w:val="18"/>
        </w:rPr>
        <w:tab/>
        <w:t>Điền số phụ lục tương ứng.</w:t>
      </w:r>
    </w:p>
  </w:footnote>
  <w:footnote w:id="2">
    <w:p w14:paraId="2C71DEEC" w14:textId="77777777" w:rsidR="00D65873" w:rsidRPr="008023CC" w:rsidRDefault="00D65873" w:rsidP="00D65873">
      <w:pPr>
        <w:pStyle w:val="FootnoteText"/>
        <w:ind w:left="709" w:hanging="709"/>
        <w:rPr>
          <w:sz w:val="18"/>
          <w:szCs w:val="18"/>
        </w:rPr>
      </w:pPr>
      <w:r w:rsidRPr="008023CC">
        <w:rPr>
          <w:rStyle w:val="FootnoteReference"/>
          <w:sz w:val="18"/>
          <w:szCs w:val="18"/>
        </w:rPr>
        <w:footnoteRef/>
      </w:r>
      <w:r w:rsidRPr="008023CC">
        <w:rPr>
          <w:sz w:val="18"/>
          <w:szCs w:val="18"/>
        </w:rPr>
        <w:t xml:space="preserve"> </w:t>
      </w:r>
      <w:r w:rsidRPr="008023CC">
        <w:rPr>
          <w:sz w:val="18"/>
          <w:szCs w:val="18"/>
        </w:rPr>
        <w:tab/>
        <w:t>Điền số phụ lục tương ứng.</w:t>
      </w:r>
    </w:p>
  </w:footnote>
  <w:footnote w:id="3">
    <w:p w14:paraId="5590C72A" w14:textId="11C87B72" w:rsidR="00C504D0" w:rsidRDefault="00C504D0" w:rsidP="00C504D0">
      <w:pPr>
        <w:pStyle w:val="FootnoteText"/>
        <w:ind w:firstLine="0"/>
      </w:pPr>
      <w:r>
        <w:rPr>
          <w:rStyle w:val="FootnoteReference"/>
        </w:rPr>
        <w:footnoteRef/>
      </w:r>
      <w:r>
        <w:t xml:space="preserve"> </w:t>
      </w:r>
      <w:r>
        <w:tab/>
        <w:t>Điền số hợp đồng gốc</w:t>
      </w:r>
    </w:p>
  </w:footnote>
  <w:footnote w:id="4">
    <w:p w14:paraId="1ECEA407" w14:textId="77777777" w:rsidR="00941D26" w:rsidRPr="00886A37" w:rsidRDefault="00941D26" w:rsidP="00941D26">
      <w:pPr>
        <w:pStyle w:val="FootnoteText"/>
        <w:ind w:left="709" w:hanging="709"/>
        <w:rPr>
          <w:sz w:val="18"/>
          <w:szCs w:val="18"/>
        </w:rPr>
      </w:pPr>
      <w:r w:rsidRPr="00886A37">
        <w:rPr>
          <w:rStyle w:val="FootnoteReference"/>
          <w:sz w:val="18"/>
          <w:szCs w:val="18"/>
        </w:rPr>
        <w:footnoteRef/>
      </w:r>
      <w:r w:rsidRPr="00886A37">
        <w:rPr>
          <w:sz w:val="18"/>
          <w:szCs w:val="18"/>
        </w:rPr>
        <w:t xml:space="preserve"> </w:t>
      </w:r>
      <w:r w:rsidRPr="00886A37">
        <w:rPr>
          <w:sz w:val="18"/>
          <w:szCs w:val="18"/>
        </w:rPr>
        <w:tab/>
        <w:t>Chỉ áp dụng với trường hợp người đại diện công ty là đại diện ủy quyền, nếu là đại diện theo pháp luật thì bỏ nội dung này.</w:t>
      </w:r>
    </w:p>
  </w:footnote>
  <w:footnote w:id="5">
    <w:p w14:paraId="3C0D7A09" w14:textId="77777777" w:rsidR="00BE16DB" w:rsidRPr="002860DB" w:rsidRDefault="00BE16DB" w:rsidP="00BE16DB">
      <w:pPr>
        <w:pStyle w:val="FootnoteText"/>
        <w:ind w:left="709" w:hanging="709"/>
        <w:rPr>
          <w:sz w:val="18"/>
          <w:szCs w:val="18"/>
        </w:rPr>
      </w:pPr>
      <w:r w:rsidRPr="002860DB">
        <w:rPr>
          <w:sz w:val="18"/>
          <w:szCs w:val="18"/>
          <w:vertAlign w:val="superscript"/>
        </w:rPr>
        <w:footnoteRef/>
      </w:r>
      <w:r w:rsidRPr="002860DB">
        <w:rPr>
          <w:sz w:val="18"/>
          <w:szCs w:val="18"/>
        </w:rPr>
        <w:t xml:space="preserve"> </w:t>
      </w:r>
      <w:r w:rsidRPr="002860DB">
        <w:rPr>
          <w:sz w:val="18"/>
          <w:szCs w:val="18"/>
        </w:rPr>
        <w:tab/>
        <w:t>KD có thể lựa chọn điền trường thông tin này nếu cần thiết. Trường hợp không sử dụng, đề nghị xóa trường thông tin này</w:t>
      </w:r>
    </w:p>
  </w:footnote>
  <w:footnote w:id="6">
    <w:p w14:paraId="6C0F839C" w14:textId="77777777" w:rsidR="00BE16DB" w:rsidRPr="002860DB" w:rsidRDefault="00BE16DB" w:rsidP="00BE16DB">
      <w:pPr>
        <w:pStyle w:val="FootnoteText"/>
        <w:ind w:left="709" w:hanging="709"/>
        <w:rPr>
          <w:sz w:val="18"/>
          <w:szCs w:val="18"/>
        </w:rPr>
      </w:pPr>
      <w:r w:rsidRPr="002860DB">
        <w:rPr>
          <w:rStyle w:val="FootnoteReference"/>
          <w:sz w:val="18"/>
          <w:szCs w:val="18"/>
        </w:rPr>
        <w:footnoteRef/>
      </w:r>
      <w:r w:rsidRPr="002860DB">
        <w:rPr>
          <w:sz w:val="18"/>
          <w:szCs w:val="18"/>
        </w:rPr>
        <w:t xml:space="preserve"> </w:t>
      </w:r>
      <w:r w:rsidRPr="002860DB">
        <w:rPr>
          <w:sz w:val="18"/>
          <w:szCs w:val="18"/>
        </w:rPr>
        <w:tab/>
        <w:t>Điền mã số thuế TNCN của đại diện hộ kinh doanh.</w:t>
      </w:r>
    </w:p>
  </w:footnote>
  <w:footnote w:id="7">
    <w:p w14:paraId="2A38D76F" w14:textId="77777777" w:rsidR="00BE16DB" w:rsidRPr="002860DB" w:rsidRDefault="00BE16DB" w:rsidP="00BE16DB">
      <w:pPr>
        <w:pStyle w:val="FootnoteText"/>
        <w:ind w:left="709" w:hanging="709"/>
        <w:rPr>
          <w:sz w:val="18"/>
          <w:szCs w:val="18"/>
        </w:rPr>
      </w:pPr>
      <w:r w:rsidRPr="002860DB">
        <w:rPr>
          <w:rStyle w:val="FootnoteReference"/>
          <w:sz w:val="18"/>
          <w:szCs w:val="18"/>
        </w:rPr>
        <w:footnoteRef/>
      </w:r>
      <w:r w:rsidRPr="002860DB">
        <w:rPr>
          <w:sz w:val="18"/>
          <w:szCs w:val="18"/>
        </w:rPr>
        <w:tab/>
        <w:t>Điền thông tin địa điểm kinh doanh trên GCNĐKHKD.</w:t>
      </w:r>
    </w:p>
  </w:footnote>
  <w:footnote w:id="8">
    <w:p w14:paraId="61AD7631" w14:textId="77777777" w:rsidR="00BE16DB" w:rsidRPr="002860DB" w:rsidRDefault="00BE16DB" w:rsidP="00BE16DB">
      <w:pPr>
        <w:pStyle w:val="FootnoteText"/>
        <w:ind w:left="709" w:hanging="709"/>
        <w:rPr>
          <w:sz w:val="18"/>
          <w:szCs w:val="18"/>
        </w:rPr>
      </w:pPr>
      <w:r w:rsidRPr="002860DB">
        <w:rPr>
          <w:rStyle w:val="FootnoteReference"/>
          <w:sz w:val="18"/>
          <w:szCs w:val="18"/>
        </w:rPr>
        <w:footnoteRef/>
      </w:r>
      <w:r w:rsidRPr="002860DB">
        <w:rPr>
          <w:sz w:val="18"/>
          <w:szCs w:val="18"/>
        </w:rPr>
        <w:t xml:space="preserve"> </w:t>
      </w:r>
      <w:r w:rsidRPr="002860DB">
        <w:rPr>
          <w:sz w:val="18"/>
          <w:szCs w:val="18"/>
        </w:rPr>
        <w:tab/>
        <w:t>Điền số điện thoại trên GCNĐKHKD, nếu GCNĐKHKD không có thì điền số điện thoại của đại diện hộ kinh doanh.</w:t>
      </w:r>
    </w:p>
  </w:footnote>
  <w:footnote w:id="9">
    <w:p w14:paraId="569C30D5" w14:textId="77777777" w:rsidR="00BE16DB" w:rsidRPr="002860DB" w:rsidRDefault="00BE16DB" w:rsidP="00BE16DB">
      <w:pPr>
        <w:pStyle w:val="FootnoteText"/>
        <w:ind w:left="709" w:hanging="709"/>
        <w:rPr>
          <w:sz w:val="18"/>
          <w:szCs w:val="18"/>
        </w:rPr>
      </w:pPr>
      <w:r w:rsidRPr="002860DB">
        <w:rPr>
          <w:sz w:val="18"/>
          <w:szCs w:val="18"/>
          <w:vertAlign w:val="superscript"/>
        </w:rPr>
        <w:footnoteRef/>
      </w:r>
      <w:r w:rsidRPr="002860DB">
        <w:rPr>
          <w:sz w:val="18"/>
          <w:szCs w:val="18"/>
        </w:rPr>
        <w:t xml:space="preserve"> </w:t>
      </w:r>
      <w:r w:rsidRPr="002860DB">
        <w:rPr>
          <w:sz w:val="18"/>
          <w:szCs w:val="18"/>
        </w:rPr>
        <w:tab/>
        <w:t>Chỉ áp dụng với trường hợp người đại diện công ty là đại diện ủy quyền, nếu là đại diện theo pháp luật thì bỏ nội dung này.</w:t>
      </w:r>
    </w:p>
  </w:footnote>
  <w:footnote w:id="10">
    <w:p w14:paraId="5FA970CE" w14:textId="12359892" w:rsidR="008A61EB" w:rsidRDefault="008A61EB" w:rsidP="008A61EB">
      <w:pPr>
        <w:pStyle w:val="FootnoteText"/>
        <w:ind w:firstLine="0"/>
      </w:pPr>
      <w:r>
        <w:rPr>
          <w:rStyle w:val="FootnoteReference"/>
        </w:rPr>
        <w:footnoteRef/>
      </w:r>
      <w:r>
        <w:t xml:space="preserve"> </w:t>
      </w:r>
      <w:r>
        <w:tab/>
        <w:t>Dùng cho các ĐVCNTT cần thay đổi số tài khoản</w:t>
      </w:r>
    </w:p>
  </w:footnote>
  <w:footnote w:id="11">
    <w:p w14:paraId="1E284979" w14:textId="77777777" w:rsidR="008A61EB" w:rsidRPr="008023CC" w:rsidRDefault="008A61EB" w:rsidP="008A61EB">
      <w:pPr>
        <w:pStyle w:val="FootnoteText"/>
        <w:ind w:left="709" w:hanging="709"/>
        <w:rPr>
          <w:sz w:val="18"/>
          <w:szCs w:val="18"/>
        </w:rPr>
      </w:pPr>
      <w:r w:rsidRPr="008023CC">
        <w:rPr>
          <w:rStyle w:val="FootnoteReference"/>
          <w:sz w:val="18"/>
          <w:szCs w:val="18"/>
        </w:rPr>
        <w:footnoteRef/>
      </w:r>
      <w:r w:rsidRPr="008023CC">
        <w:rPr>
          <w:sz w:val="18"/>
          <w:szCs w:val="18"/>
        </w:rPr>
        <w:t xml:space="preserve"> </w:t>
      </w:r>
      <w:r w:rsidRPr="008023CC">
        <w:rPr>
          <w:sz w:val="18"/>
          <w:szCs w:val="18"/>
        </w:rPr>
        <w:tab/>
        <w:t>Ghi nhận số điều phù hợp với Hợp Đồng:</w:t>
      </w:r>
    </w:p>
    <w:p w14:paraId="0A977928" w14:textId="77777777" w:rsidR="008A61EB" w:rsidRPr="008023CC" w:rsidRDefault="008A61EB" w:rsidP="008A61EB">
      <w:pPr>
        <w:pStyle w:val="FootnoteText"/>
        <w:numPr>
          <w:ilvl w:val="0"/>
          <w:numId w:val="8"/>
        </w:numPr>
        <w:rPr>
          <w:sz w:val="18"/>
          <w:szCs w:val="18"/>
        </w:rPr>
      </w:pPr>
      <w:r w:rsidRPr="008023CC">
        <w:rPr>
          <w:sz w:val="18"/>
          <w:szCs w:val="18"/>
        </w:rPr>
        <w:t>Điều 4.3 nếu dùng mẫu v5 – DN 2 chiều; Điều 4.4 nếu dùng mẫu v5 – DN không đối soát, v5 – cá nhân, v5 – hộ kinh doanh.</w:t>
      </w:r>
    </w:p>
    <w:p w14:paraId="700FB0F8" w14:textId="77777777" w:rsidR="008A61EB" w:rsidRPr="008023CC" w:rsidRDefault="008A61EB" w:rsidP="008A61EB">
      <w:pPr>
        <w:pStyle w:val="FootnoteText"/>
        <w:numPr>
          <w:ilvl w:val="0"/>
          <w:numId w:val="8"/>
        </w:numPr>
        <w:rPr>
          <w:sz w:val="18"/>
          <w:szCs w:val="18"/>
        </w:rPr>
      </w:pPr>
      <w:r w:rsidRPr="008023CC">
        <w:rPr>
          <w:sz w:val="18"/>
          <w:szCs w:val="18"/>
        </w:rPr>
        <w:t>Điều 5.4 nếu dùng mẫu v6 –DN 2 chiều, v6 – Đối Tác; Điều 5.6 nếu dùng mẫu v6 – DN không đối soát, v6 – cá nhân, v6 – hộ kinh doanh.</w:t>
      </w:r>
    </w:p>
  </w:footnote>
  <w:footnote w:id="12">
    <w:p w14:paraId="441426FE" w14:textId="77777777" w:rsidR="007E3AD4" w:rsidRDefault="007E3AD4" w:rsidP="007E3AD4">
      <w:pPr>
        <w:pStyle w:val="FootnoteText"/>
        <w:ind w:firstLine="0"/>
      </w:pPr>
      <w:r>
        <w:rPr>
          <w:rStyle w:val="FootnoteReference"/>
        </w:rPr>
        <w:footnoteRef/>
      </w:r>
      <w:r>
        <w:t xml:space="preserve"> </w:t>
      </w:r>
      <w:r>
        <w:tab/>
        <w:t>Dùng cho các ĐVCNTT cần sửa đổi thời điểm thu phí.</w:t>
      </w:r>
    </w:p>
  </w:footnote>
  <w:footnote w:id="13">
    <w:p w14:paraId="47817679" w14:textId="3C78A76A" w:rsidR="00614D46" w:rsidRDefault="00614D46" w:rsidP="008A61EB">
      <w:pPr>
        <w:pStyle w:val="FootnoteText"/>
        <w:ind w:firstLine="0"/>
      </w:pPr>
      <w:r>
        <w:rPr>
          <w:rStyle w:val="FootnoteReference"/>
        </w:rPr>
        <w:footnoteRef/>
      </w:r>
      <w:r>
        <w:t xml:space="preserve"> </w:t>
      </w:r>
      <w:r w:rsidR="008A61EB">
        <w:tab/>
      </w:r>
      <w:r>
        <w:t>Nếu không có nội dung gì cần sửa đổi thêm thì xóa đi.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A123" w14:textId="6DC34B9C" w:rsidR="00947432" w:rsidRDefault="00947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948BE" w14:textId="78388546" w:rsidR="00947432" w:rsidRDefault="009474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6BF2" w14:textId="0F8B4ADA" w:rsidR="00947432" w:rsidRDefault="00947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A04"/>
    <w:multiLevelType w:val="hybridMultilevel"/>
    <w:tmpl w:val="AABA4902"/>
    <w:lvl w:ilvl="0" w:tplc="EE8CEF4A">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CF87CF1"/>
    <w:multiLevelType w:val="multilevel"/>
    <w:tmpl w:val="874E523A"/>
    <w:lvl w:ilvl="0">
      <w:start w:val="1"/>
      <w:numFmt w:val="decimal"/>
      <w:lvlText w:val="2.%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sz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9D5E11"/>
    <w:multiLevelType w:val="hybridMultilevel"/>
    <w:tmpl w:val="1A56D474"/>
    <w:lvl w:ilvl="0" w:tplc="B91ABB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2662F5"/>
    <w:multiLevelType w:val="hybridMultilevel"/>
    <w:tmpl w:val="878ED7B6"/>
    <w:lvl w:ilvl="0" w:tplc="6E984D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94E0F"/>
    <w:multiLevelType w:val="hybridMultilevel"/>
    <w:tmpl w:val="C6D8FA12"/>
    <w:lvl w:ilvl="0" w:tplc="67186770">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64BE0B30"/>
    <w:multiLevelType w:val="hybridMultilevel"/>
    <w:tmpl w:val="457E5568"/>
    <w:lvl w:ilvl="0" w:tplc="6328935A">
      <w:start w:val="1"/>
      <w:numFmt w:val="decimal"/>
      <w:lvlText w:val="ĐIỀU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E7286"/>
    <w:multiLevelType w:val="hybridMultilevel"/>
    <w:tmpl w:val="79D66AD6"/>
    <w:lvl w:ilvl="0" w:tplc="17F685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2B148D"/>
    <w:multiLevelType w:val="hybridMultilevel"/>
    <w:tmpl w:val="6D606B26"/>
    <w:lvl w:ilvl="0" w:tplc="1BAA91D6">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3"/>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89"/>
    <w:rsid w:val="00034862"/>
    <w:rsid w:val="00036549"/>
    <w:rsid w:val="00054308"/>
    <w:rsid w:val="0005440D"/>
    <w:rsid w:val="00066943"/>
    <w:rsid w:val="000766B9"/>
    <w:rsid w:val="000B307B"/>
    <w:rsid w:val="00137319"/>
    <w:rsid w:val="001B1BB9"/>
    <w:rsid w:val="001B4C22"/>
    <w:rsid w:val="001B76F4"/>
    <w:rsid w:val="001C7073"/>
    <w:rsid w:val="001E3C2A"/>
    <w:rsid w:val="001E40E6"/>
    <w:rsid w:val="001F1961"/>
    <w:rsid w:val="002039D2"/>
    <w:rsid w:val="0025590E"/>
    <w:rsid w:val="00262765"/>
    <w:rsid w:val="00271A38"/>
    <w:rsid w:val="002754D3"/>
    <w:rsid w:val="00276478"/>
    <w:rsid w:val="002842E9"/>
    <w:rsid w:val="0029210B"/>
    <w:rsid w:val="00305CED"/>
    <w:rsid w:val="00317503"/>
    <w:rsid w:val="00322830"/>
    <w:rsid w:val="00331289"/>
    <w:rsid w:val="003803CD"/>
    <w:rsid w:val="00390EA6"/>
    <w:rsid w:val="0039741F"/>
    <w:rsid w:val="003B3531"/>
    <w:rsid w:val="003C6900"/>
    <w:rsid w:val="003D1D48"/>
    <w:rsid w:val="003D7D48"/>
    <w:rsid w:val="003D7FBD"/>
    <w:rsid w:val="003E1E0F"/>
    <w:rsid w:val="003F20CA"/>
    <w:rsid w:val="003F5293"/>
    <w:rsid w:val="00401A77"/>
    <w:rsid w:val="00415DB3"/>
    <w:rsid w:val="0044701A"/>
    <w:rsid w:val="004502F7"/>
    <w:rsid w:val="0048238A"/>
    <w:rsid w:val="00490D77"/>
    <w:rsid w:val="004A039E"/>
    <w:rsid w:val="004A7A7A"/>
    <w:rsid w:val="004C4F36"/>
    <w:rsid w:val="004D5129"/>
    <w:rsid w:val="00513F6B"/>
    <w:rsid w:val="00516BBF"/>
    <w:rsid w:val="00517450"/>
    <w:rsid w:val="005324AB"/>
    <w:rsid w:val="005447C2"/>
    <w:rsid w:val="00552AFD"/>
    <w:rsid w:val="00563015"/>
    <w:rsid w:val="00573A9B"/>
    <w:rsid w:val="005A4B39"/>
    <w:rsid w:val="005A6A9C"/>
    <w:rsid w:val="005A6E33"/>
    <w:rsid w:val="005B1CDD"/>
    <w:rsid w:val="005B3573"/>
    <w:rsid w:val="005B3F79"/>
    <w:rsid w:val="00614D46"/>
    <w:rsid w:val="00624CD0"/>
    <w:rsid w:val="00626BE7"/>
    <w:rsid w:val="006312BE"/>
    <w:rsid w:val="00675D8E"/>
    <w:rsid w:val="006C0457"/>
    <w:rsid w:val="006C13B9"/>
    <w:rsid w:val="006D5FF8"/>
    <w:rsid w:val="00715394"/>
    <w:rsid w:val="00722F57"/>
    <w:rsid w:val="00762F2E"/>
    <w:rsid w:val="007743FF"/>
    <w:rsid w:val="007B3434"/>
    <w:rsid w:val="007B34D3"/>
    <w:rsid w:val="007D3019"/>
    <w:rsid w:val="007E3AD4"/>
    <w:rsid w:val="007F435E"/>
    <w:rsid w:val="00826CAD"/>
    <w:rsid w:val="00834BB9"/>
    <w:rsid w:val="00871BA5"/>
    <w:rsid w:val="008A61EB"/>
    <w:rsid w:val="008C08D4"/>
    <w:rsid w:val="008C101C"/>
    <w:rsid w:val="008F005C"/>
    <w:rsid w:val="008F55A2"/>
    <w:rsid w:val="0092367F"/>
    <w:rsid w:val="00941D26"/>
    <w:rsid w:val="00941D66"/>
    <w:rsid w:val="00947432"/>
    <w:rsid w:val="00956C4E"/>
    <w:rsid w:val="00970A22"/>
    <w:rsid w:val="009C5D81"/>
    <w:rsid w:val="009D21C7"/>
    <w:rsid w:val="009E0666"/>
    <w:rsid w:val="009E6F89"/>
    <w:rsid w:val="00A15E5D"/>
    <w:rsid w:val="00A515A6"/>
    <w:rsid w:val="00A90A58"/>
    <w:rsid w:val="00A915C4"/>
    <w:rsid w:val="00AD0856"/>
    <w:rsid w:val="00AF515D"/>
    <w:rsid w:val="00B01C8E"/>
    <w:rsid w:val="00B03D3B"/>
    <w:rsid w:val="00B268CB"/>
    <w:rsid w:val="00B50314"/>
    <w:rsid w:val="00B63886"/>
    <w:rsid w:val="00BA141C"/>
    <w:rsid w:val="00BB29B7"/>
    <w:rsid w:val="00BB4552"/>
    <w:rsid w:val="00BC1F60"/>
    <w:rsid w:val="00BD017E"/>
    <w:rsid w:val="00BD7089"/>
    <w:rsid w:val="00BE16DB"/>
    <w:rsid w:val="00C0037B"/>
    <w:rsid w:val="00C01715"/>
    <w:rsid w:val="00C0742B"/>
    <w:rsid w:val="00C463BB"/>
    <w:rsid w:val="00C46B57"/>
    <w:rsid w:val="00C504D0"/>
    <w:rsid w:val="00C7050D"/>
    <w:rsid w:val="00C82A2B"/>
    <w:rsid w:val="00C85FFE"/>
    <w:rsid w:val="00C961F1"/>
    <w:rsid w:val="00CE4A57"/>
    <w:rsid w:val="00CE5DB9"/>
    <w:rsid w:val="00CF3954"/>
    <w:rsid w:val="00CF6F6B"/>
    <w:rsid w:val="00D0508B"/>
    <w:rsid w:val="00D12C01"/>
    <w:rsid w:val="00D2068D"/>
    <w:rsid w:val="00D65391"/>
    <w:rsid w:val="00D65873"/>
    <w:rsid w:val="00D81C87"/>
    <w:rsid w:val="00D869B1"/>
    <w:rsid w:val="00D95115"/>
    <w:rsid w:val="00DB0C7C"/>
    <w:rsid w:val="00DC1457"/>
    <w:rsid w:val="00DD1791"/>
    <w:rsid w:val="00E16C9E"/>
    <w:rsid w:val="00E34DF4"/>
    <w:rsid w:val="00E54B6C"/>
    <w:rsid w:val="00E57A97"/>
    <w:rsid w:val="00E7559B"/>
    <w:rsid w:val="00EA5352"/>
    <w:rsid w:val="00EB0426"/>
    <w:rsid w:val="00EB657E"/>
    <w:rsid w:val="00ED2E8C"/>
    <w:rsid w:val="00EE68B9"/>
    <w:rsid w:val="00F24177"/>
    <w:rsid w:val="00F847D8"/>
    <w:rsid w:val="00FB5E39"/>
    <w:rsid w:val="00FE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54474"/>
  <w15:docId w15:val="{BE541DF1-C09A-43A9-B896-76C48346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9E"/>
  </w:style>
  <w:style w:type="paragraph" w:styleId="Heading1">
    <w:name w:val="heading 1"/>
    <w:basedOn w:val="Normal"/>
    <w:next w:val="Normal"/>
    <w:link w:val="Heading1Char"/>
    <w:uiPriority w:val="9"/>
    <w:qFormat/>
    <w:rsid w:val="00CE5DB9"/>
    <w:pPr>
      <w:keepNext/>
      <w:keepLines/>
      <w:spacing w:after="60" w:line="312" w:lineRule="auto"/>
      <w:jc w:val="both"/>
      <w:outlineLvl w:val="0"/>
    </w:pPr>
    <w:rPr>
      <w:rFonts w:ascii="Times New Roman" w:eastAsia="Times New Roman" w:hAnsi="Times New Roman" w:cs="Times New Roman"/>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457"/>
    <w:pPr>
      <w:ind w:left="720"/>
      <w:contextualSpacing/>
    </w:pPr>
  </w:style>
  <w:style w:type="table" w:styleId="TableGrid">
    <w:name w:val="Table Grid"/>
    <w:basedOn w:val="TableNormal"/>
    <w:uiPriority w:val="59"/>
    <w:rsid w:val="005B3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C0457"/>
    <w:rPr>
      <w:sz w:val="16"/>
      <w:szCs w:val="16"/>
    </w:rPr>
  </w:style>
  <w:style w:type="paragraph" w:styleId="CommentText">
    <w:name w:val="annotation text"/>
    <w:basedOn w:val="Normal"/>
    <w:link w:val="CommentTextChar"/>
    <w:uiPriority w:val="99"/>
    <w:semiHidden/>
    <w:unhideWhenUsed/>
    <w:rsid w:val="006C0457"/>
    <w:pPr>
      <w:spacing w:line="240" w:lineRule="auto"/>
    </w:pPr>
    <w:rPr>
      <w:sz w:val="20"/>
      <w:szCs w:val="20"/>
    </w:rPr>
  </w:style>
  <w:style w:type="character" w:customStyle="1" w:styleId="CommentTextChar">
    <w:name w:val="Comment Text Char"/>
    <w:basedOn w:val="DefaultParagraphFont"/>
    <w:link w:val="CommentText"/>
    <w:uiPriority w:val="99"/>
    <w:semiHidden/>
    <w:rsid w:val="006C0457"/>
    <w:rPr>
      <w:sz w:val="20"/>
      <w:szCs w:val="20"/>
    </w:rPr>
  </w:style>
  <w:style w:type="paragraph" w:styleId="CommentSubject">
    <w:name w:val="annotation subject"/>
    <w:basedOn w:val="CommentText"/>
    <w:next w:val="CommentText"/>
    <w:link w:val="CommentSubjectChar"/>
    <w:uiPriority w:val="99"/>
    <w:semiHidden/>
    <w:unhideWhenUsed/>
    <w:rsid w:val="006C0457"/>
    <w:rPr>
      <w:b/>
      <w:bCs/>
    </w:rPr>
  </w:style>
  <w:style w:type="character" w:customStyle="1" w:styleId="CommentSubjectChar">
    <w:name w:val="Comment Subject Char"/>
    <w:basedOn w:val="CommentTextChar"/>
    <w:link w:val="CommentSubject"/>
    <w:uiPriority w:val="99"/>
    <w:semiHidden/>
    <w:rsid w:val="006C0457"/>
    <w:rPr>
      <w:b/>
      <w:bCs/>
      <w:sz w:val="20"/>
      <w:szCs w:val="20"/>
    </w:rPr>
  </w:style>
  <w:style w:type="paragraph" w:styleId="BalloonText">
    <w:name w:val="Balloon Text"/>
    <w:basedOn w:val="Normal"/>
    <w:link w:val="BalloonTextChar"/>
    <w:uiPriority w:val="99"/>
    <w:semiHidden/>
    <w:unhideWhenUsed/>
    <w:rsid w:val="006C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457"/>
    <w:rPr>
      <w:rFonts w:ascii="Tahoma" w:hAnsi="Tahoma" w:cs="Tahoma"/>
      <w:sz w:val="16"/>
      <w:szCs w:val="16"/>
    </w:rPr>
  </w:style>
  <w:style w:type="paragraph" w:styleId="Header">
    <w:name w:val="header"/>
    <w:basedOn w:val="Normal"/>
    <w:link w:val="HeaderChar"/>
    <w:uiPriority w:val="99"/>
    <w:unhideWhenUsed/>
    <w:rsid w:val="001F1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961"/>
  </w:style>
  <w:style w:type="paragraph" w:styleId="Footer">
    <w:name w:val="footer"/>
    <w:basedOn w:val="Normal"/>
    <w:link w:val="FooterChar"/>
    <w:uiPriority w:val="99"/>
    <w:unhideWhenUsed/>
    <w:rsid w:val="001F1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961"/>
  </w:style>
  <w:style w:type="paragraph" w:customStyle="1" w:styleId="Default">
    <w:name w:val="Default"/>
    <w:rsid w:val="00F847D8"/>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CE5DB9"/>
    <w:rPr>
      <w:rFonts w:ascii="Times New Roman" w:eastAsia="Times New Roman" w:hAnsi="Times New Roman" w:cs="Times New Roman"/>
      <w:b/>
      <w:bCs/>
      <w:sz w:val="24"/>
      <w:szCs w:val="28"/>
      <w:lang w:val="x-none" w:eastAsia="x-none"/>
    </w:rPr>
  </w:style>
  <w:style w:type="paragraph" w:styleId="FootnoteText">
    <w:name w:val="footnote text"/>
    <w:basedOn w:val="Normal"/>
    <w:link w:val="FootnoteTextChar"/>
    <w:uiPriority w:val="99"/>
    <w:semiHidden/>
    <w:unhideWhenUsed/>
    <w:rsid w:val="00941D26"/>
    <w:pPr>
      <w:keepNext/>
      <w:spacing w:after="0" w:line="240" w:lineRule="auto"/>
      <w:ind w:firstLine="567"/>
      <w:jc w:val="both"/>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941D26"/>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941D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87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66220-3A6C-41AD-9DCE-AF59FE2F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7</cp:revision>
  <cp:lastPrinted>2014-09-23T13:20:00Z</cp:lastPrinted>
  <dcterms:created xsi:type="dcterms:W3CDTF">2020-03-12T03:40:00Z</dcterms:created>
  <dcterms:modified xsi:type="dcterms:W3CDTF">2020-04-16T11:12:00Z</dcterms:modified>
</cp:coreProperties>
</file>